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E57D17" w14:textId="3F3D8293" w:rsidR="001743BA" w:rsidRDefault="001743BA" w:rsidP="001743BA">
      <w:pPr>
        <w:pStyle w:val="BodyText"/>
        <w:spacing w:before="7" w:line="360" w:lineRule="auto"/>
        <w:ind w:left="567" w:right="567"/>
        <w:jc w:val="center"/>
        <w:rPr>
          <w:b/>
          <w:sz w:val="28"/>
          <w:szCs w:val="28"/>
        </w:rPr>
      </w:pPr>
      <w:bookmarkStart w:id="0" w:name="_Hlk164961189"/>
      <w:bookmarkEnd w:id="0"/>
      <w:r w:rsidRPr="00D862FE">
        <w:rPr>
          <w:b/>
          <w:sz w:val="28"/>
          <w:szCs w:val="28"/>
        </w:rPr>
        <w:t xml:space="preserve">ASSESSMENT OF GENETIC DIVERSITY OF </w:t>
      </w:r>
      <w:r w:rsidRPr="00D862FE">
        <w:rPr>
          <w:b/>
          <w:i/>
          <w:sz w:val="28"/>
          <w:szCs w:val="28"/>
        </w:rPr>
        <w:t>ZAMIA</w:t>
      </w:r>
      <w:r>
        <w:rPr>
          <w:b/>
          <w:i/>
          <w:sz w:val="28"/>
          <w:szCs w:val="28"/>
        </w:rPr>
        <w:t xml:space="preserve"> </w:t>
      </w:r>
      <w:r w:rsidRPr="00D862FE">
        <w:rPr>
          <w:b/>
          <w:i/>
          <w:sz w:val="28"/>
          <w:szCs w:val="28"/>
        </w:rPr>
        <w:t xml:space="preserve">FURFURACEA </w:t>
      </w:r>
      <w:r w:rsidR="00224A04">
        <w:rPr>
          <w:b/>
          <w:sz w:val="28"/>
          <w:szCs w:val="28"/>
        </w:rPr>
        <w:t>(L.) f.</w:t>
      </w:r>
      <w:r w:rsidRPr="00D862FE">
        <w:rPr>
          <w:b/>
          <w:sz w:val="28"/>
          <w:szCs w:val="28"/>
        </w:rPr>
        <w:t xml:space="preserve"> USING RANDOM AMPLIFIED POLYMORPHIC DNA (RAPD) MARKERS</w:t>
      </w:r>
      <w:r>
        <w:rPr>
          <w:b/>
          <w:sz w:val="28"/>
          <w:szCs w:val="28"/>
        </w:rPr>
        <w:t>,</w:t>
      </w:r>
      <w:r w:rsidRPr="00D862FE">
        <w:rPr>
          <w:b/>
          <w:sz w:val="28"/>
          <w:szCs w:val="28"/>
        </w:rPr>
        <w:t xml:space="preserve"> ITS PHYTOCHEMICAL SCREENING AND </w:t>
      </w:r>
    </w:p>
    <w:p w14:paraId="46FCBF76" w14:textId="77777777" w:rsidR="001743BA" w:rsidRDefault="001743BA" w:rsidP="001743BA">
      <w:pPr>
        <w:pStyle w:val="BodyText"/>
        <w:spacing w:before="7" w:line="360" w:lineRule="auto"/>
        <w:ind w:left="567" w:right="567"/>
        <w:jc w:val="center"/>
        <w:rPr>
          <w:b/>
          <w:sz w:val="28"/>
          <w:szCs w:val="28"/>
        </w:rPr>
      </w:pPr>
      <w:r w:rsidRPr="00D862FE">
        <w:rPr>
          <w:b/>
          <w:sz w:val="28"/>
          <w:szCs w:val="28"/>
        </w:rPr>
        <w:t>ANTIBACTERIAL STUDY</w:t>
      </w:r>
    </w:p>
    <w:p w14:paraId="6949DF1E" w14:textId="77777777" w:rsidR="001743BA" w:rsidRDefault="001743BA" w:rsidP="001743BA">
      <w:pPr>
        <w:pStyle w:val="BodyText"/>
        <w:spacing w:before="7" w:line="360" w:lineRule="auto"/>
        <w:ind w:left="567" w:right="567"/>
        <w:jc w:val="center"/>
        <w:rPr>
          <w:b/>
          <w:sz w:val="28"/>
          <w:szCs w:val="28"/>
        </w:rPr>
      </w:pPr>
    </w:p>
    <w:p w14:paraId="52016627" w14:textId="77777777" w:rsidR="001743BA" w:rsidRDefault="001743BA" w:rsidP="001743BA">
      <w:pPr>
        <w:pStyle w:val="BodyText"/>
        <w:spacing w:before="7" w:line="360" w:lineRule="auto"/>
        <w:ind w:left="567" w:right="567"/>
        <w:jc w:val="center"/>
        <w:rPr>
          <w:b/>
          <w:sz w:val="28"/>
          <w:szCs w:val="28"/>
        </w:rPr>
      </w:pPr>
    </w:p>
    <w:p w14:paraId="1AB8C15C" w14:textId="77777777" w:rsidR="001743BA" w:rsidRDefault="001743BA" w:rsidP="001743BA">
      <w:pPr>
        <w:pStyle w:val="BodyText"/>
        <w:spacing w:before="7" w:line="360" w:lineRule="auto"/>
        <w:ind w:left="567" w:right="567"/>
        <w:jc w:val="center"/>
      </w:pPr>
    </w:p>
    <w:p w14:paraId="3CDE9C12" w14:textId="77777777" w:rsidR="001743BA" w:rsidRPr="001640CE" w:rsidRDefault="001743BA" w:rsidP="001743BA">
      <w:pPr>
        <w:pStyle w:val="BodyText"/>
        <w:spacing w:before="7" w:line="360" w:lineRule="auto"/>
        <w:ind w:left="567" w:right="567"/>
        <w:jc w:val="center"/>
        <w:rPr>
          <w:b/>
          <w:bCs/>
        </w:rPr>
      </w:pPr>
      <w:r w:rsidRPr="001640CE">
        <w:rPr>
          <w:b/>
          <w:bCs/>
        </w:rPr>
        <w:t>Dissertation submitted in partial fulfillment of the requirements</w:t>
      </w:r>
    </w:p>
    <w:p w14:paraId="43163A7A" w14:textId="77777777" w:rsidR="001743BA" w:rsidRPr="001640CE" w:rsidRDefault="001743BA" w:rsidP="001743BA">
      <w:pPr>
        <w:pStyle w:val="BodyText"/>
        <w:spacing w:before="7" w:line="360" w:lineRule="auto"/>
        <w:ind w:left="567" w:right="567"/>
        <w:jc w:val="center"/>
        <w:rPr>
          <w:b/>
          <w:bCs/>
        </w:rPr>
      </w:pPr>
      <w:r w:rsidRPr="001640CE">
        <w:rPr>
          <w:b/>
          <w:bCs/>
        </w:rPr>
        <w:t xml:space="preserve"> for the award of the degree of Master of Science in </w:t>
      </w:r>
    </w:p>
    <w:p w14:paraId="46CE2F4A" w14:textId="77777777" w:rsidR="001743BA" w:rsidRDefault="001743BA" w:rsidP="001743BA">
      <w:pPr>
        <w:pStyle w:val="BodyText"/>
        <w:spacing w:before="7" w:line="360" w:lineRule="auto"/>
        <w:ind w:left="567" w:right="567"/>
        <w:jc w:val="center"/>
        <w:rPr>
          <w:b/>
          <w:bCs/>
          <w:sz w:val="28"/>
          <w:szCs w:val="28"/>
        </w:rPr>
      </w:pPr>
      <w:r w:rsidRPr="006927C0">
        <w:rPr>
          <w:b/>
          <w:bCs/>
          <w:sz w:val="28"/>
          <w:szCs w:val="28"/>
        </w:rPr>
        <w:t>BOTANY</w:t>
      </w:r>
    </w:p>
    <w:p w14:paraId="6EF902F8" w14:textId="77777777" w:rsidR="001743BA" w:rsidRPr="006927C0" w:rsidRDefault="001743BA" w:rsidP="001743BA">
      <w:pPr>
        <w:pStyle w:val="BodyText"/>
        <w:spacing w:before="7" w:line="480" w:lineRule="auto"/>
        <w:ind w:left="567" w:right="567"/>
        <w:jc w:val="center"/>
        <w:rPr>
          <w:b/>
          <w:bCs/>
          <w:sz w:val="28"/>
          <w:szCs w:val="28"/>
        </w:rPr>
      </w:pPr>
    </w:p>
    <w:p w14:paraId="61F3E32C" w14:textId="77777777" w:rsidR="001743BA" w:rsidRPr="006927C0" w:rsidRDefault="001743BA" w:rsidP="001743BA">
      <w:pPr>
        <w:pStyle w:val="BodyText"/>
        <w:spacing w:before="7" w:line="276" w:lineRule="auto"/>
        <w:ind w:left="567" w:right="567"/>
        <w:jc w:val="center"/>
        <w:rPr>
          <w:b/>
          <w:bCs/>
          <w:sz w:val="28"/>
          <w:szCs w:val="28"/>
        </w:rPr>
      </w:pPr>
      <w:r w:rsidRPr="006927C0">
        <w:rPr>
          <w:b/>
          <w:bCs/>
          <w:sz w:val="28"/>
          <w:szCs w:val="28"/>
        </w:rPr>
        <w:t>AISWARYA S</w:t>
      </w:r>
      <w:r>
        <w:rPr>
          <w:b/>
          <w:bCs/>
          <w:sz w:val="28"/>
          <w:szCs w:val="28"/>
        </w:rPr>
        <w:t>.</w:t>
      </w:r>
      <w:r w:rsidRPr="006927C0">
        <w:rPr>
          <w:b/>
          <w:bCs/>
          <w:sz w:val="28"/>
          <w:szCs w:val="28"/>
        </w:rPr>
        <w:t xml:space="preserve"> NAIR</w:t>
      </w:r>
    </w:p>
    <w:p w14:paraId="645EEB38" w14:textId="77777777" w:rsidR="001743BA" w:rsidRDefault="001743BA" w:rsidP="001743BA">
      <w:pPr>
        <w:pStyle w:val="BodyText"/>
        <w:spacing w:before="7" w:line="276" w:lineRule="auto"/>
        <w:ind w:left="567" w:right="567"/>
        <w:jc w:val="center"/>
        <w:rPr>
          <w:b/>
          <w:bCs/>
          <w:sz w:val="28"/>
          <w:szCs w:val="28"/>
        </w:rPr>
      </w:pPr>
      <w:r w:rsidRPr="006927C0">
        <w:rPr>
          <w:b/>
          <w:bCs/>
          <w:sz w:val="28"/>
          <w:szCs w:val="28"/>
        </w:rPr>
        <w:t>REG. NO: AM22BOT003</w:t>
      </w:r>
    </w:p>
    <w:p w14:paraId="2872B430" w14:textId="77777777" w:rsidR="001743BA" w:rsidRDefault="001743BA" w:rsidP="001743BA">
      <w:pPr>
        <w:pStyle w:val="BodyText"/>
        <w:spacing w:before="7" w:line="276" w:lineRule="auto"/>
        <w:ind w:left="567" w:right="567"/>
        <w:jc w:val="center"/>
        <w:rPr>
          <w:b/>
          <w:bCs/>
          <w:sz w:val="28"/>
          <w:szCs w:val="28"/>
        </w:rPr>
      </w:pPr>
    </w:p>
    <w:p w14:paraId="53775E0B" w14:textId="77777777" w:rsidR="001743BA" w:rsidRPr="00C62946" w:rsidRDefault="001743BA" w:rsidP="001743BA">
      <w:pPr>
        <w:pStyle w:val="BodyText"/>
        <w:spacing w:before="7" w:line="360" w:lineRule="auto"/>
        <w:ind w:left="567" w:right="567"/>
        <w:jc w:val="center"/>
        <w:rPr>
          <w:b/>
          <w:bCs/>
          <w:sz w:val="32"/>
          <w:szCs w:val="32"/>
        </w:rPr>
      </w:pPr>
    </w:p>
    <w:p w14:paraId="255FA636" w14:textId="77777777" w:rsidR="001743BA" w:rsidRPr="00DB41B1" w:rsidRDefault="001743BA" w:rsidP="001743BA">
      <w:pPr>
        <w:pStyle w:val="BodyText"/>
        <w:spacing w:before="7" w:line="360" w:lineRule="auto"/>
        <w:ind w:left="567" w:right="567"/>
        <w:jc w:val="center"/>
        <w:rPr>
          <w:b/>
          <w:bCs/>
          <w:sz w:val="28"/>
          <w:szCs w:val="28"/>
        </w:rPr>
      </w:pPr>
      <w:r>
        <w:rPr>
          <w:noProof/>
        </w:rPr>
        <w:drawing>
          <wp:inline distT="0" distB="0" distL="0" distR="0" wp14:anchorId="4361A0C3" wp14:editId="13611E9A">
            <wp:extent cx="2408684" cy="2291378"/>
            <wp:effectExtent l="0" t="0" r="0" b="0"/>
            <wp:docPr id="862257096" name="Picture 4" descr="St. Teresa’s College Kerala Ra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 Teresa’s College Kerala Rank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5989" cy="2364919"/>
                    </a:xfrm>
                    <a:prstGeom prst="rect">
                      <a:avLst/>
                    </a:prstGeom>
                    <a:noFill/>
                    <a:ln>
                      <a:noFill/>
                    </a:ln>
                  </pic:spPr>
                </pic:pic>
              </a:graphicData>
            </a:graphic>
          </wp:inline>
        </w:drawing>
      </w:r>
    </w:p>
    <w:p w14:paraId="617833C4" w14:textId="77777777" w:rsidR="001743BA" w:rsidRDefault="001743BA" w:rsidP="001743BA">
      <w:pPr>
        <w:pStyle w:val="BodyText"/>
        <w:spacing w:before="7" w:line="360" w:lineRule="auto"/>
        <w:ind w:left="567" w:right="567"/>
        <w:jc w:val="center"/>
        <w:rPr>
          <w:b/>
          <w:bCs/>
          <w:sz w:val="28"/>
          <w:szCs w:val="28"/>
        </w:rPr>
      </w:pPr>
    </w:p>
    <w:p w14:paraId="5B66D159" w14:textId="77777777" w:rsidR="001743BA" w:rsidRDefault="001743BA" w:rsidP="001743BA">
      <w:pPr>
        <w:pStyle w:val="BodyText"/>
        <w:spacing w:before="7" w:line="360" w:lineRule="auto"/>
        <w:ind w:left="567" w:right="567"/>
        <w:jc w:val="center"/>
      </w:pPr>
    </w:p>
    <w:p w14:paraId="127A39CC" w14:textId="77777777" w:rsidR="001743BA" w:rsidRPr="001640CE" w:rsidRDefault="001743BA" w:rsidP="001743BA">
      <w:pPr>
        <w:pStyle w:val="BodyText"/>
        <w:spacing w:before="7" w:line="360" w:lineRule="auto"/>
        <w:ind w:left="567" w:right="567"/>
        <w:jc w:val="center"/>
        <w:rPr>
          <w:b/>
          <w:bCs/>
        </w:rPr>
      </w:pPr>
      <w:r w:rsidRPr="001640CE">
        <w:rPr>
          <w:b/>
          <w:bCs/>
        </w:rPr>
        <w:t xml:space="preserve">DEPARTMENT OF BOTANY AND </w:t>
      </w:r>
      <w:r>
        <w:rPr>
          <w:b/>
          <w:bCs/>
        </w:rPr>
        <w:t>CENTRE</w:t>
      </w:r>
      <w:r w:rsidRPr="001640CE">
        <w:rPr>
          <w:b/>
          <w:bCs/>
        </w:rPr>
        <w:t xml:space="preserve"> FOR RESEARCH</w:t>
      </w:r>
    </w:p>
    <w:p w14:paraId="76080140" w14:textId="77777777" w:rsidR="001743BA" w:rsidRPr="001640CE" w:rsidRDefault="001743BA" w:rsidP="001743BA">
      <w:pPr>
        <w:pStyle w:val="BodyText"/>
        <w:spacing w:before="7" w:line="360" w:lineRule="auto"/>
        <w:ind w:left="567" w:right="567"/>
        <w:jc w:val="center"/>
        <w:rPr>
          <w:b/>
          <w:bCs/>
        </w:rPr>
      </w:pPr>
      <w:r w:rsidRPr="001640CE">
        <w:rPr>
          <w:b/>
          <w:bCs/>
        </w:rPr>
        <w:t>ST. TERESA’S COLLEGE (AUTONOMOUS), ERNAKULAM</w:t>
      </w:r>
    </w:p>
    <w:p w14:paraId="2C24F2A8" w14:textId="77777777" w:rsidR="001743BA" w:rsidRPr="001640CE" w:rsidRDefault="001743BA" w:rsidP="001743BA">
      <w:pPr>
        <w:pStyle w:val="BodyText"/>
        <w:spacing w:before="7" w:line="360" w:lineRule="auto"/>
        <w:ind w:left="567" w:right="567"/>
        <w:jc w:val="center"/>
        <w:rPr>
          <w:b/>
          <w:bCs/>
        </w:rPr>
      </w:pPr>
    </w:p>
    <w:p w14:paraId="207DDAFE" w14:textId="77777777" w:rsidR="001743BA" w:rsidRPr="00F56C0D" w:rsidRDefault="001743BA" w:rsidP="001743BA">
      <w:pPr>
        <w:pStyle w:val="BodyText"/>
        <w:spacing w:before="7" w:line="360" w:lineRule="auto"/>
        <w:ind w:left="567" w:right="567"/>
        <w:jc w:val="center"/>
        <w:rPr>
          <w:b/>
          <w:bCs/>
        </w:rPr>
      </w:pPr>
      <w:r w:rsidRPr="001640CE">
        <w:rPr>
          <w:b/>
          <w:bCs/>
        </w:rPr>
        <w:t xml:space="preserve">2023 </w:t>
      </w:r>
      <w:r>
        <w:rPr>
          <w:b/>
          <w:bCs/>
        </w:rPr>
        <w:t>–</w:t>
      </w:r>
      <w:r w:rsidRPr="001640CE">
        <w:rPr>
          <w:b/>
          <w:bCs/>
        </w:rPr>
        <w:t xml:space="preserve"> 2024</w:t>
      </w:r>
    </w:p>
    <w:p w14:paraId="17471273" w14:textId="77777777" w:rsidR="001743BA" w:rsidRDefault="001743BA" w:rsidP="001743BA">
      <w:pPr>
        <w:pStyle w:val="BodyText"/>
        <w:spacing w:before="7" w:line="480" w:lineRule="auto"/>
        <w:ind w:left="567" w:right="567"/>
        <w:jc w:val="center"/>
        <w:rPr>
          <w:b/>
          <w:bCs/>
          <w:sz w:val="28"/>
          <w:szCs w:val="28"/>
        </w:rPr>
      </w:pPr>
      <w:r>
        <w:rPr>
          <w:b/>
          <w:bCs/>
          <w:sz w:val="28"/>
          <w:szCs w:val="28"/>
        </w:rPr>
        <w:lastRenderedPageBreak/>
        <w:t>CERTIFICATE</w:t>
      </w:r>
    </w:p>
    <w:p w14:paraId="1C9B86E4" w14:textId="77777777" w:rsidR="001743BA" w:rsidRPr="00DB41B1" w:rsidRDefault="001743BA" w:rsidP="001743BA">
      <w:pPr>
        <w:pStyle w:val="BodyText"/>
        <w:spacing w:before="7" w:line="480" w:lineRule="auto"/>
        <w:ind w:left="567" w:right="567"/>
        <w:jc w:val="center"/>
        <w:rPr>
          <w:b/>
          <w:bCs/>
          <w:sz w:val="28"/>
          <w:szCs w:val="28"/>
        </w:rPr>
      </w:pPr>
    </w:p>
    <w:p w14:paraId="1592ACC0" w14:textId="0EBB4579" w:rsidR="001743BA" w:rsidRDefault="001743BA" w:rsidP="001743BA">
      <w:pPr>
        <w:pStyle w:val="BodyText"/>
        <w:spacing w:before="7" w:line="360" w:lineRule="auto"/>
        <w:ind w:left="567" w:right="567" w:firstLine="720"/>
        <w:jc w:val="both"/>
        <w:rPr>
          <w:bCs/>
        </w:rPr>
      </w:pPr>
      <w:r w:rsidRPr="008E2B70">
        <w:rPr>
          <w:bCs/>
        </w:rPr>
        <w:t xml:space="preserve">This is to certify that the dissertation entitled </w:t>
      </w:r>
      <w:r>
        <w:rPr>
          <w:b/>
        </w:rPr>
        <w:t>“</w:t>
      </w:r>
      <w:r w:rsidRPr="008E2B70">
        <w:rPr>
          <w:b/>
        </w:rPr>
        <w:t xml:space="preserve">Assessment of Genetic Diversity of </w:t>
      </w:r>
      <w:r w:rsidRPr="008E2B70">
        <w:rPr>
          <w:b/>
          <w:i/>
        </w:rPr>
        <w:t xml:space="preserve">Zamia furfuracea </w:t>
      </w:r>
      <w:r w:rsidR="00224A04">
        <w:rPr>
          <w:b/>
        </w:rPr>
        <w:t>(L.) f.</w:t>
      </w:r>
      <w:r w:rsidRPr="008E2B70">
        <w:rPr>
          <w:b/>
        </w:rPr>
        <w:t xml:space="preserve"> Using Random Amplified Polymorphic DNA (RAPD) markers</w:t>
      </w:r>
      <w:r>
        <w:rPr>
          <w:b/>
        </w:rPr>
        <w:t xml:space="preserve">, </w:t>
      </w:r>
      <w:r w:rsidRPr="008E2B70">
        <w:rPr>
          <w:b/>
        </w:rPr>
        <w:t xml:space="preserve">its Phytochemical Screening and Antibacterial Study” </w:t>
      </w:r>
      <w:r w:rsidRPr="008E2B70">
        <w:rPr>
          <w:bCs/>
        </w:rPr>
        <w:t xml:space="preserve">is an authentic record of work carried out by </w:t>
      </w:r>
      <w:r w:rsidRPr="00F56C0D">
        <w:rPr>
          <w:b/>
        </w:rPr>
        <w:t>Ms. Aiswarya S. Nair</w:t>
      </w:r>
      <w:r>
        <w:rPr>
          <w:b/>
        </w:rPr>
        <w:t xml:space="preserve"> </w:t>
      </w:r>
      <w:r>
        <w:rPr>
          <w:bCs/>
        </w:rPr>
        <w:t>(</w:t>
      </w:r>
      <w:r w:rsidRPr="004C5302">
        <w:rPr>
          <w:b/>
          <w:bCs/>
        </w:rPr>
        <w:t>Reg. No.: AM22BOT003</w:t>
      </w:r>
      <w:r>
        <w:rPr>
          <w:bCs/>
        </w:rPr>
        <w:t>)</w:t>
      </w:r>
      <w:r w:rsidRPr="008E2B70">
        <w:rPr>
          <w:bCs/>
        </w:rPr>
        <w:t xml:space="preserve"> under my supervision and guidance in the partial fulfillment of the requirement of the M</w:t>
      </w:r>
      <w:r>
        <w:rPr>
          <w:bCs/>
        </w:rPr>
        <w:t xml:space="preserve">aster of Science </w:t>
      </w:r>
      <w:r w:rsidRPr="008E2B70">
        <w:rPr>
          <w:bCs/>
        </w:rPr>
        <w:t>Degree of Mahatma Gandhi University, Kottayam. I, further certify that no part of the work embodied in this dissertation work has been submitted for the award of any other degree or diploma.</w:t>
      </w:r>
    </w:p>
    <w:p w14:paraId="36FA0603" w14:textId="77777777" w:rsidR="001743BA" w:rsidRPr="008E2B70" w:rsidRDefault="001743BA" w:rsidP="001743BA">
      <w:pPr>
        <w:pStyle w:val="BodyText"/>
        <w:spacing w:before="7" w:line="360" w:lineRule="auto"/>
        <w:ind w:left="567" w:right="567" w:firstLine="720"/>
        <w:jc w:val="both"/>
        <w:rPr>
          <w:bCs/>
        </w:rPr>
      </w:pPr>
    </w:p>
    <w:p w14:paraId="30C566C6" w14:textId="77777777" w:rsidR="001743BA" w:rsidRDefault="001743BA" w:rsidP="001743BA">
      <w:pPr>
        <w:pStyle w:val="BodyText"/>
        <w:spacing w:before="7" w:line="360" w:lineRule="auto"/>
        <w:ind w:left="567" w:right="567"/>
        <w:jc w:val="both"/>
        <w:rPr>
          <w:bCs/>
          <w:sz w:val="28"/>
          <w:szCs w:val="28"/>
        </w:rPr>
      </w:pPr>
    </w:p>
    <w:p w14:paraId="200490EC" w14:textId="77777777" w:rsidR="001743BA" w:rsidRDefault="001743BA" w:rsidP="001743BA">
      <w:pPr>
        <w:pStyle w:val="BodyText"/>
        <w:spacing w:before="7" w:line="360" w:lineRule="auto"/>
        <w:ind w:left="567" w:right="567"/>
        <w:jc w:val="both"/>
        <w:rPr>
          <w:bCs/>
          <w:sz w:val="28"/>
          <w:szCs w:val="28"/>
        </w:rPr>
      </w:pPr>
    </w:p>
    <w:p w14:paraId="6A388326" w14:textId="77777777" w:rsidR="001743BA" w:rsidRPr="00AA06E5" w:rsidRDefault="001743BA" w:rsidP="001743BA">
      <w:pPr>
        <w:pStyle w:val="BodyText"/>
        <w:spacing w:before="7" w:line="360" w:lineRule="auto"/>
        <w:ind w:left="567" w:right="567"/>
        <w:rPr>
          <w:bCs/>
        </w:rPr>
      </w:pPr>
      <w:r w:rsidRPr="00AA06E5">
        <w:rPr>
          <w:b/>
        </w:rPr>
        <w:t>Dr.</w:t>
      </w:r>
      <w:r w:rsidRPr="00AA06E5">
        <w:t xml:space="preserve"> </w:t>
      </w:r>
      <w:r w:rsidRPr="00AA06E5">
        <w:rPr>
          <w:b/>
          <w:bCs/>
        </w:rPr>
        <w:t>Aghil Soorya A.</w:t>
      </w:r>
      <w:r w:rsidRPr="00AA06E5">
        <w:t xml:space="preserve"> </w:t>
      </w:r>
      <w:r w:rsidRPr="00AA06E5">
        <w:rPr>
          <w:spacing w:val="1"/>
        </w:rPr>
        <w:t xml:space="preserve"> </w:t>
      </w:r>
      <w:r w:rsidRPr="00AA06E5">
        <w:rPr>
          <w:bCs/>
        </w:rPr>
        <w:t xml:space="preserve">                                       </w:t>
      </w:r>
      <w:r w:rsidRPr="00AA06E5">
        <w:rPr>
          <w:b/>
        </w:rPr>
        <w:t>Dr. Liza Jacob</w:t>
      </w:r>
    </w:p>
    <w:p w14:paraId="150C4BB5" w14:textId="77777777" w:rsidR="001743BA" w:rsidRPr="00AA06E5" w:rsidRDefault="001743BA" w:rsidP="001743BA">
      <w:pPr>
        <w:pStyle w:val="BodyText"/>
        <w:spacing w:before="7" w:line="360" w:lineRule="auto"/>
        <w:ind w:left="567" w:right="567"/>
        <w:rPr>
          <w:bCs/>
        </w:rPr>
      </w:pPr>
      <w:r w:rsidRPr="00AA06E5">
        <w:rPr>
          <w:bCs/>
        </w:rPr>
        <w:t xml:space="preserve">Supervising Teacher                                          </w:t>
      </w:r>
      <w:r>
        <w:rPr>
          <w:bCs/>
        </w:rPr>
        <w:t>Head,</w:t>
      </w:r>
      <w:r w:rsidRPr="00AA06E5">
        <w:rPr>
          <w:bCs/>
        </w:rPr>
        <w:t xml:space="preserve"> Department o</w:t>
      </w:r>
      <w:r>
        <w:rPr>
          <w:bCs/>
        </w:rPr>
        <w:t xml:space="preserve">f </w:t>
      </w:r>
      <w:r w:rsidRPr="00AA06E5">
        <w:rPr>
          <w:bCs/>
        </w:rPr>
        <w:t>Botany</w:t>
      </w:r>
    </w:p>
    <w:p w14:paraId="13C11EBF" w14:textId="77777777" w:rsidR="001743BA" w:rsidRPr="00AA06E5" w:rsidRDefault="001743BA" w:rsidP="001743BA">
      <w:pPr>
        <w:pStyle w:val="BodyText"/>
        <w:spacing w:before="7" w:line="360" w:lineRule="auto"/>
        <w:ind w:left="567" w:right="567"/>
        <w:rPr>
          <w:bCs/>
        </w:rPr>
      </w:pPr>
      <w:r w:rsidRPr="00AA06E5">
        <w:rPr>
          <w:bCs/>
        </w:rPr>
        <w:t xml:space="preserve">Department of Botany   </w:t>
      </w:r>
      <w:r>
        <w:rPr>
          <w:bCs/>
        </w:rPr>
        <w:t xml:space="preserve">                                    St. Teresa’s College (</w:t>
      </w:r>
      <w:proofErr w:type="gramStart"/>
      <w:r>
        <w:rPr>
          <w:bCs/>
        </w:rPr>
        <w:t>Autonomous)</w:t>
      </w:r>
      <w:r w:rsidRPr="00AA06E5">
        <w:rPr>
          <w:bCs/>
        </w:rPr>
        <w:t xml:space="preserve">   </w:t>
      </w:r>
      <w:proofErr w:type="gramEnd"/>
      <w:r w:rsidRPr="00AA06E5">
        <w:rPr>
          <w:bCs/>
        </w:rPr>
        <w:t xml:space="preserve">                                             St.</w:t>
      </w:r>
      <w:r>
        <w:rPr>
          <w:bCs/>
        </w:rPr>
        <w:t xml:space="preserve"> T</w:t>
      </w:r>
      <w:r w:rsidRPr="00AA06E5">
        <w:rPr>
          <w:bCs/>
        </w:rPr>
        <w:t>eresa'</w:t>
      </w:r>
      <w:r>
        <w:rPr>
          <w:bCs/>
        </w:rPr>
        <w:t xml:space="preserve">s </w:t>
      </w:r>
      <w:r w:rsidRPr="00AA06E5">
        <w:rPr>
          <w:bCs/>
        </w:rPr>
        <w:t>Colleg</w:t>
      </w:r>
      <w:r>
        <w:rPr>
          <w:bCs/>
        </w:rPr>
        <w:t xml:space="preserve">e </w:t>
      </w:r>
      <w:r w:rsidRPr="00AA06E5">
        <w:rPr>
          <w:bCs/>
        </w:rPr>
        <w:t xml:space="preserve">(Autonomous) </w:t>
      </w:r>
      <w:r>
        <w:rPr>
          <w:bCs/>
        </w:rPr>
        <w:t xml:space="preserve">                  </w:t>
      </w:r>
      <w:r w:rsidRPr="00AA06E5">
        <w:rPr>
          <w:bCs/>
        </w:rPr>
        <w:t>Ernakulam                                                                Ernakulam</w:t>
      </w:r>
    </w:p>
    <w:p w14:paraId="72C53D81" w14:textId="77777777" w:rsidR="001743BA" w:rsidRDefault="001743BA" w:rsidP="001743BA">
      <w:pPr>
        <w:pStyle w:val="BodyText"/>
        <w:spacing w:before="7" w:line="360" w:lineRule="auto"/>
        <w:ind w:left="567" w:right="567"/>
        <w:rPr>
          <w:bCs/>
          <w:sz w:val="28"/>
          <w:szCs w:val="28"/>
        </w:rPr>
      </w:pPr>
    </w:p>
    <w:p w14:paraId="13D57FF1" w14:textId="77777777" w:rsidR="001743BA" w:rsidRDefault="001743BA" w:rsidP="001743BA">
      <w:pPr>
        <w:pStyle w:val="BodyText"/>
        <w:spacing w:before="7" w:line="360" w:lineRule="auto"/>
        <w:ind w:left="567" w:right="567"/>
        <w:rPr>
          <w:bCs/>
          <w:sz w:val="28"/>
          <w:szCs w:val="28"/>
        </w:rPr>
      </w:pPr>
    </w:p>
    <w:p w14:paraId="009A009E" w14:textId="77777777" w:rsidR="001743BA" w:rsidRDefault="001743BA" w:rsidP="001743BA">
      <w:pPr>
        <w:pStyle w:val="BodyText"/>
        <w:spacing w:before="7" w:line="360" w:lineRule="auto"/>
        <w:ind w:left="567" w:right="567"/>
        <w:rPr>
          <w:bCs/>
          <w:sz w:val="28"/>
          <w:szCs w:val="28"/>
        </w:rPr>
      </w:pPr>
    </w:p>
    <w:p w14:paraId="2F166C7D" w14:textId="77777777" w:rsidR="001743BA" w:rsidRDefault="001743BA" w:rsidP="001743BA">
      <w:pPr>
        <w:pStyle w:val="BodyText"/>
        <w:spacing w:before="7" w:line="360" w:lineRule="auto"/>
        <w:ind w:left="567" w:right="567"/>
        <w:jc w:val="both"/>
        <w:rPr>
          <w:bCs/>
          <w:sz w:val="28"/>
          <w:szCs w:val="28"/>
        </w:rPr>
      </w:pPr>
      <w:r>
        <w:rPr>
          <w:bCs/>
          <w:sz w:val="28"/>
          <w:szCs w:val="28"/>
        </w:rPr>
        <w:t>Place: Ernakulam</w:t>
      </w:r>
    </w:p>
    <w:p w14:paraId="0A4CCF02" w14:textId="77777777" w:rsidR="001743BA" w:rsidRDefault="001743BA" w:rsidP="001743BA">
      <w:pPr>
        <w:pStyle w:val="BodyText"/>
        <w:spacing w:before="7" w:line="360" w:lineRule="auto"/>
        <w:ind w:left="567" w:right="567"/>
        <w:jc w:val="both"/>
        <w:rPr>
          <w:bCs/>
          <w:sz w:val="28"/>
          <w:szCs w:val="28"/>
        </w:rPr>
      </w:pPr>
      <w:r>
        <w:rPr>
          <w:bCs/>
          <w:sz w:val="28"/>
          <w:szCs w:val="28"/>
        </w:rPr>
        <w:t>Date: 20/03/2024</w:t>
      </w:r>
    </w:p>
    <w:p w14:paraId="3FAE254E" w14:textId="77777777" w:rsidR="001743BA" w:rsidRDefault="001743BA" w:rsidP="001743BA">
      <w:pPr>
        <w:pStyle w:val="BodyText"/>
        <w:spacing w:before="7" w:line="360" w:lineRule="auto"/>
        <w:ind w:left="567" w:right="567"/>
        <w:rPr>
          <w:bCs/>
          <w:sz w:val="28"/>
          <w:szCs w:val="28"/>
        </w:rPr>
      </w:pPr>
    </w:p>
    <w:p w14:paraId="16D9EB8E" w14:textId="77777777" w:rsidR="001743BA" w:rsidRDefault="001743BA" w:rsidP="001743BA">
      <w:pPr>
        <w:pStyle w:val="BodyText"/>
        <w:spacing w:before="7" w:line="360" w:lineRule="auto"/>
        <w:ind w:left="567" w:right="567"/>
        <w:rPr>
          <w:bCs/>
          <w:sz w:val="28"/>
          <w:szCs w:val="28"/>
        </w:rPr>
      </w:pPr>
    </w:p>
    <w:p w14:paraId="412E6A06" w14:textId="77777777" w:rsidR="001743BA" w:rsidRDefault="001743BA" w:rsidP="001743BA">
      <w:pPr>
        <w:pStyle w:val="BodyText"/>
        <w:spacing w:before="7" w:line="360" w:lineRule="auto"/>
        <w:ind w:left="567" w:right="567"/>
        <w:rPr>
          <w:bCs/>
          <w:sz w:val="28"/>
          <w:szCs w:val="28"/>
        </w:rPr>
      </w:pPr>
      <w:r>
        <w:rPr>
          <w:bCs/>
          <w:sz w:val="28"/>
          <w:szCs w:val="28"/>
        </w:rPr>
        <w:t>External Examiners</w:t>
      </w:r>
    </w:p>
    <w:p w14:paraId="2CA62DF0" w14:textId="77777777" w:rsidR="001743BA" w:rsidRDefault="001743BA" w:rsidP="001743BA">
      <w:pPr>
        <w:pStyle w:val="BodyText"/>
        <w:spacing w:before="7" w:line="360" w:lineRule="auto"/>
        <w:ind w:left="567" w:right="567"/>
        <w:rPr>
          <w:bCs/>
          <w:sz w:val="28"/>
          <w:szCs w:val="28"/>
        </w:rPr>
      </w:pPr>
      <w:r>
        <w:rPr>
          <w:bCs/>
          <w:sz w:val="28"/>
          <w:szCs w:val="28"/>
        </w:rPr>
        <w:t xml:space="preserve"> </w:t>
      </w:r>
    </w:p>
    <w:p w14:paraId="7E3D2E25" w14:textId="77777777" w:rsidR="001743BA" w:rsidRDefault="001743BA" w:rsidP="001743BA">
      <w:pPr>
        <w:pStyle w:val="BodyText"/>
        <w:spacing w:before="7" w:line="360" w:lineRule="auto"/>
        <w:ind w:left="567" w:right="567"/>
        <w:rPr>
          <w:bCs/>
          <w:sz w:val="28"/>
          <w:szCs w:val="28"/>
        </w:rPr>
      </w:pPr>
      <w:r>
        <w:rPr>
          <w:bCs/>
          <w:sz w:val="28"/>
          <w:szCs w:val="28"/>
        </w:rPr>
        <w:t xml:space="preserve"> 1.</w:t>
      </w:r>
    </w:p>
    <w:p w14:paraId="0C20391B" w14:textId="77777777" w:rsidR="001743BA" w:rsidRDefault="001743BA" w:rsidP="001743BA">
      <w:pPr>
        <w:pStyle w:val="BodyText"/>
        <w:spacing w:before="7" w:line="360" w:lineRule="auto"/>
        <w:ind w:left="567" w:right="567"/>
        <w:rPr>
          <w:bCs/>
          <w:sz w:val="28"/>
          <w:szCs w:val="28"/>
        </w:rPr>
      </w:pPr>
    </w:p>
    <w:p w14:paraId="4B3B776E" w14:textId="77777777" w:rsidR="001743BA" w:rsidRDefault="001743BA" w:rsidP="001743BA">
      <w:pPr>
        <w:pStyle w:val="BodyText"/>
        <w:spacing w:before="7" w:line="360" w:lineRule="auto"/>
        <w:ind w:left="567" w:right="567"/>
        <w:rPr>
          <w:bCs/>
          <w:sz w:val="28"/>
          <w:szCs w:val="28"/>
        </w:rPr>
      </w:pPr>
      <w:r>
        <w:rPr>
          <w:bCs/>
          <w:sz w:val="28"/>
          <w:szCs w:val="28"/>
        </w:rPr>
        <w:t xml:space="preserve"> 2.</w:t>
      </w:r>
    </w:p>
    <w:p w14:paraId="25EC86F9" w14:textId="0A33FF85" w:rsidR="00AD4F58" w:rsidRDefault="001743BA" w:rsidP="00BC2848">
      <w:pPr>
        <w:jc w:val="center"/>
        <w:rPr>
          <w:rFonts w:ascii="Times New Roman" w:hAnsi="Times New Roman" w:cs="Times New Roman"/>
          <w:b/>
          <w:bCs/>
          <w:sz w:val="28"/>
          <w:szCs w:val="28"/>
        </w:rPr>
      </w:pPr>
      <w:r>
        <w:rPr>
          <w:noProof/>
        </w:rPr>
        <w:lastRenderedPageBreak/>
        <w:drawing>
          <wp:inline distT="0" distB="0" distL="0" distR="0" wp14:anchorId="42BC5DD4" wp14:editId="123ABAD5">
            <wp:extent cx="5731510" cy="8106362"/>
            <wp:effectExtent l="0" t="0" r="2540" b="9525"/>
            <wp:docPr id="1013192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106362"/>
                    </a:xfrm>
                    <a:prstGeom prst="rect">
                      <a:avLst/>
                    </a:prstGeom>
                    <a:noFill/>
                    <a:ln>
                      <a:noFill/>
                    </a:ln>
                  </pic:spPr>
                </pic:pic>
              </a:graphicData>
            </a:graphic>
          </wp:inline>
        </w:drawing>
      </w:r>
    </w:p>
    <w:p w14:paraId="49F21E2B" w14:textId="77777777" w:rsidR="00AD4F58" w:rsidRDefault="00AD4F58" w:rsidP="00BC2848">
      <w:pPr>
        <w:jc w:val="center"/>
        <w:rPr>
          <w:rFonts w:ascii="Times New Roman" w:hAnsi="Times New Roman" w:cs="Times New Roman"/>
          <w:b/>
          <w:bCs/>
          <w:sz w:val="28"/>
          <w:szCs w:val="28"/>
        </w:rPr>
      </w:pPr>
    </w:p>
    <w:p w14:paraId="057F38CF" w14:textId="77777777" w:rsidR="00AD4F58" w:rsidRDefault="00AD4F58" w:rsidP="008E5B65">
      <w:pPr>
        <w:rPr>
          <w:rFonts w:ascii="Times New Roman" w:hAnsi="Times New Roman" w:cs="Times New Roman"/>
          <w:b/>
          <w:bCs/>
          <w:sz w:val="28"/>
          <w:szCs w:val="28"/>
        </w:rPr>
      </w:pPr>
    </w:p>
    <w:p w14:paraId="40100EDD" w14:textId="77777777" w:rsidR="001743BA" w:rsidRPr="00EE4566" w:rsidRDefault="001743BA" w:rsidP="001743BA">
      <w:pPr>
        <w:pStyle w:val="Heading1"/>
        <w:ind w:left="567" w:right="567"/>
        <w:jc w:val="center"/>
        <w:rPr>
          <w:rFonts w:ascii="Times New Roman" w:hAnsi="Times New Roman" w:cs="Times New Roman"/>
          <w:b/>
          <w:bCs/>
          <w:color w:val="auto"/>
          <w:sz w:val="28"/>
          <w:szCs w:val="28"/>
        </w:rPr>
      </w:pPr>
      <w:r w:rsidRPr="00EE4566">
        <w:rPr>
          <w:rFonts w:ascii="Times New Roman" w:hAnsi="Times New Roman" w:cs="Times New Roman"/>
          <w:b/>
          <w:bCs/>
          <w:color w:val="auto"/>
          <w:sz w:val="28"/>
          <w:szCs w:val="28"/>
        </w:rPr>
        <w:lastRenderedPageBreak/>
        <w:t>DECLARATION</w:t>
      </w:r>
    </w:p>
    <w:p w14:paraId="43171398" w14:textId="77777777" w:rsidR="001743BA" w:rsidRDefault="001743BA" w:rsidP="001743BA">
      <w:pPr>
        <w:ind w:left="567" w:right="567"/>
        <w:jc w:val="both"/>
        <w:rPr>
          <w:sz w:val="24"/>
          <w:szCs w:val="24"/>
        </w:rPr>
      </w:pPr>
    </w:p>
    <w:p w14:paraId="675789DB" w14:textId="77777777" w:rsidR="001743BA" w:rsidRPr="00F56C0D" w:rsidRDefault="001743BA" w:rsidP="001743BA">
      <w:pPr>
        <w:spacing w:line="360" w:lineRule="auto"/>
        <w:ind w:left="567" w:right="567"/>
        <w:jc w:val="both"/>
        <w:rPr>
          <w:sz w:val="24"/>
          <w:szCs w:val="24"/>
        </w:rPr>
      </w:pPr>
    </w:p>
    <w:p w14:paraId="24507605" w14:textId="57815B24" w:rsidR="001743BA" w:rsidRPr="00F56C0D" w:rsidRDefault="001743BA" w:rsidP="001743BA">
      <w:pPr>
        <w:spacing w:after="0" w:line="360" w:lineRule="auto"/>
        <w:ind w:left="567" w:right="567" w:firstLine="720"/>
        <w:jc w:val="both"/>
        <w:rPr>
          <w:rFonts w:ascii="Times New Roman" w:hAnsi="Times New Roman" w:cs="Times New Roman"/>
          <w:bCs/>
          <w:sz w:val="24"/>
          <w:szCs w:val="24"/>
        </w:rPr>
      </w:pPr>
      <w:r w:rsidRPr="00F56C0D">
        <w:rPr>
          <w:rFonts w:ascii="Times New Roman" w:hAnsi="Times New Roman" w:cs="Times New Roman"/>
          <w:sz w:val="24"/>
          <w:szCs w:val="24"/>
        </w:rPr>
        <w:t xml:space="preserve">I hereby declare that the work which is being presented in the dissertation, entitled </w:t>
      </w:r>
      <w:r w:rsidRPr="00F56C0D">
        <w:rPr>
          <w:rFonts w:ascii="Times New Roman" w:hAnsi="Times New Roman" w:cs="Times New Roman"/>
          <w:b/>
          <w:sz w:val="24"/>
          <w:szCs w:val="24"/>
        </w:rPr>
        <w:t xml:space="preserve">“Assessment of Genetic Diversity of </w:t>
      </w:r>
      <w:r w:rsidRPr="00F56C0D">
        <w:rPr>
          <w:rFonts w:ascii="Times New Roman" w:hAnsi="Times New Roman" w:cs="Times New Roman"/>
          <w:b/>
          <w:i/>
          <w:sz w:val="24"/>
          <w:szCs w:val="24"/>
        </w:rPr>
        <w:t xml:space="preserve">Zamia furfuracea </w:t>
      </w:r>
      <w:r w:rsidR="00224A04">
        <w:rPr>
          <w:rFonts w:ascii="Times New Roman" w:hAnsi="Times New Roman" w:cs="Times New Roman"/>
          <w:b/>
          <w:sz w:val="24"/>
          <w:szCs w:val="24"/>
        </w:rPr>
        <w:t>(L.) f.</w:t>
      </w:r>
      <w:r w:rsidRPr="00F56C0D">
        <w:rPr>
          <w:rFonts w:ascii="Times New Roman" w:hAnsi="Times New Roman" w:cs="Times New Roman"/>
          <w:b/>
          <w:sz w:val="24"/>
          <w:szCs w:val="24"/>
        </w:rPr>
        <w:t xml:space="preserve"> Using Random Amplified Polymorphic DNA</w:t>
      </w:r>
      <w:r>
        <w:rPr>
          <w:rFonts w:ascii="Times New Roman" w:hAnsi="Times New Roman" w:cs="Times New Roman"/>
          <w:b/>
          <w:sz w:val="24"/>
          <w:szCs w:val="24"/>
        </w:rPr>
        <w:t xml:space="preserve"> </w:t>
      </w:r>
      <w:r w:rsidRPr="00F56C0D">
        <w:rPr>
          <w:rFonts w:ascii="Times New Roman" w:hAnsi="Times New Roman" w:cs="Times New Roman"/>
          <w:b/>
          <w:sz w:val="24"/>
          <w:szCs w:val="24"/>
        </w:rPr>
        <w:t xml:space="preserve">(RAPD) markers, its Phytochemical Screening and Antibacterial Study” </w:t>
      </w:r>
      <w:r w:rsidRPr="00F56C0D">
        <w:rPr>
          <w:rFonts w:ascii="Times New Roman" w:hAnsi="Times New Roman" w:cs="Times New Roman"/>
          <w:sz w:val="24"/>
          <w:szCs w:val="24"/>
        </w:rPr>
        <w:t xml:space="preserve">in fulfilment of the requirements for the award of the degree of </w:t>
      </w:r>
      <w:r w:rsidRPr="00F56C0D">
        <w:rPr>
          <w:rFonts w:ascii="Times New Roman" w:hAnsi="Times New Roman" w:cs="Times New Roman"/>
          <w:b/>
          <w:sz w:val="24"/>
          <w:szCs w:val="24"/>
        </w:rPr>
        <w:t xml:space="preserve">Master of </w:t>
      </w:r>
      <w:r w:rsidRPr="00F56C0D">
        <w:rPr>
          <w:rFonts w:ascii="Times New Roman" w:hAnsi="Times New Roman" w:cs="Times New Roman"/>
          <w:bCs/>
          <w:sz w:val="24"/>
          <w:szCs w:val="24"/>
        </w:rPr>
        <w:t>Science in Botany and submitted to St. Teresa’s College (Autonomous), Ernakulam is an</w:t>
      </w:r>
      <w:r w:rsidRPr="00F56C0D">
        <w:rPr>
          <w:rFonts w:ascii="Times New Roman" w:hAnsi="Times New Roman" w:cs="Times New Roman"/>
          <w:b/>
          <w:sz w:val="24"/>
          <w:szCs w:val="24"/>
        </w:rPr>
        <w:t xml:space="preserve"> </w:t>
      </w:r>
      <w:r w:rsidRPr="00F56C0D">
        <w:rPr>
          <w:rFonts w:ascii="Times New Roman" w:hAnsi="Times New Roman" w:cs="Times New Roman"/>
          <w:sz w:val="24"/>
          <w:szCs w:val="24"/>
        </w:rPr>
        <w:t xml:space="preserve">authentic record of my own work carried out during M.Sc. period under the supervision of  </w:t>
      </w:r>
      <w:r w:rsidRPr="00F56C0D">
        <w:rPr>
          <w:rFonts w:ascii="Times New Roman" w:hAnsi="Times New Roman" w:cs="Times New Roman"/>
          <w:bCs/>
          <w:sz w:val="24"/>
          <w:szCs w:val="24"/>
        </w:rPr>
        <w:t xml:space="preserve">Dr. Aghil Soorya A. </w:t>
      </w:r>
      <w:r w:rsidRPr="00F56C0D">
        <w:rPr>
          <w:rFonts w:ascii="Times New Roman" w:hAnsi="Times New Roman" w:cs="Times New Roman"/>
          <w:bCs/>
          <w:spacing w:val="1"/>
          <w:sz w:val="24"/>
          <w:szCs w:val="24"/>
        </w:rPr>
        <w:t xml:space="preserve"> </w:t>
      </w:r>
      <w:r w:rsidRPr="00F56C0D">
        <w:rPr>
          <w:rFonts w:ascii="Times New Roman" w:hAnsi="Times New Roman" w:cs="Times New Roman"/>
          <w:bCs/>
          <w:sz w:val="24"/>
          <w:szCs w:val="24"/>
        </w:rPr>
        <w:t xml:space="preserve">                                                         </w:t>
      </w:r>
    </w:p>
    <w:p w14:paraId="3DCC6107" w14:textId="77777777" w:rsidR="001743BA" w:rsidRDefault="001743BA" w:rsidP="001743BA">
      <w:pPr>
        <w:spacing w:line="360" w:lineRule="auto"/>
        <w:ind w:left="567" w:right="567"/>
        <w:jc w:val="both"/>
        <w:rPr>
          <w:sz w:val="24"/>
          <w:szCs w:val="24"/>
        </w:rPr>
      </w:pPr>
    </w:p>
    <w:p w14:paraId="64B320C2" w14:textId="77777777" w:rsidR="001743BA" w:rsidRDefault="001743BA" w:rsidP="001743BA">
      <w:pPr>
        <w:spacing w:line="360" w:lineRule="auto"/>
        <w:ind w:left="567" w:right="567"/>
        <w:jc w:val="both"/>
        <w:rPr>
          <w:sz w:val="24"/>
          <w:szCs w:val="24"/>
        </w:rPr>
      </w:pPr>
    </w:p>
    <w:p w14:paraId="46FC9CCD" w14:textId="77777777" w:rsidR="001743BA" w:rsidRPr="00F56C0D" w:rsidRDefault="001743BA" w:rsidP="001743BA">
      <w:pPr>
        <w:spacing w:line="360" w:lineRule="auto"/>
        <w:ind w:left="567" w:right="567"/>
        <w:jc w:val="both"/>
        <w:rPr>
          <w:sz w:val="24"/>
          <w:szCs w:val="24"/>
        </w:rPr>
      </w:pPr>
    </w:p>
    <w:p w14:paraId="641834A5" w14:textId="77777777" w:rsidR="001743BA" w:rsidRDefault="001743BA" w:rsidP="001743BA">
      <w:pPr>
        <w:spacing w:line="360" w:lineRule="auto"/>
        <w:ind w:left="567" w:right="567"/>
        <w:jc w:val="both"/>
        <w:rPr>
          <w:sz w:val="24"/>
          <w:szCs w:val="24"/>
        </w:rPr>
      </w:pPr>
    </w:p>
    <w:p w14:paraId="0FA8856C" w14:textId="77777777" w:rsidR="001743BA" w:rsidRPr="00721E8D" w:rsidRDefault="001743BA" w:rsidP="001743BA">
      <w:pPr>
        <w:spacing w:line="360" w:lineRule="auto"/>
        <w:ind w:left="567" w:right="567"/>
        <w:jc w:val="both"/>
        <w:rPr>
          <w:rFonts w:ascii="Times New Roman" w:hAnsi="Times New Roman" w:cs="Times New Roman"/>
          <w:sz w:val="24"/>
          <w:szCs w:val="24"/>
        </w:rPr>
      </w:pPr>
      <w:r w:rsidRPr="00721E8D">
        <w:rPr>
          <w:rFonts w:ascii="Times New Roman" w:hAnsi="Times New Roman" w:cs="Times New Roman"/>
          <w:sz w:val="24"/>
          <w:szCs w:val="24"/>
        </w:rPr>
        <w:t xml:space="preserve">           </w:t>
      </w:r>
      <w:r w:rsidRPr="00F56C0D">
        <w:rPr>
          <w:rFonts w:ascii="Times New Roman" w:hAnsi="Times New Roman" w:cs="Times New Roman"/>
          <w:sz w:val="24"/>
          <w:szCs w:val="24"/>
        </w:rPr>
        <w:t>The matter embodied in this dissertation has not been submitted by me for the award of any other degree of this or any other University/ Institute</w:t>
      </w:r>
      <w:r w:rsidRPr="00721E8D">
        <w:rPr>
          <w:rFonts w:ascii="Times New Roman" w:hAnsi="Times New Roman" w:cs="Times New Roman"/>
          <w:sz w:val="24"/>
          <w:szCs w:val="24"/>
        </w:rPr>
        <w:t>.</w:t>
      </w:r>
    </w:p>
    <w:p w14:paraId="4F132DCA" w14:textId="77777777" w:rsidR="001743BA" w:rsidRPr="00721E8D" w:rsidRDefault="001743BA" w:rsidP="001743BA">
      <w:pPr>
        <w:spacing w:line="360" w:lineRule="auto"/>
        <w:ind w:left="567" w:right="567"/>
        <w:jc w:val="both"/>
        <w:rPr>
          <w:rFonts w:ascii="Times New Roman" w:hAnsi="Times New Roman" w:cs="Times New Roman"/>
          <w:sz w:val="24"/>
          <w:szCs w:val="24"/>
        </w:rPr>
      </w:pPr>
    </w:p>
    <w:p w14:paraId="2DD08902" w14:textId="77777777" w:rsidR="001743BA" w:rsidRPr="00721E8D" w:rsidRDefault="001743BA" w:rsidP="001743BA">
      <w:pPr>
        <w:ind w:left="567" w:right="567"/>
        <w:jc w:val="both"/>
        <w:rPr>
          <w:rFonts w:ascii="Times New Roman" w:hAnsi="Times New Roman" w:cs="Times New Roman"/>
          <w:sz w:val="24"/>
          <w:szCs w:val="24"/>
        </w:rPr>
      </w:pPr>
    </w:p>
    <w:p w14:paraId="3424D769" w14:textId="77777777" w:rsidR="001743BA" w:rsidRPr="00721E8D" w:rsidRDefault="001743BA" w:rsidP="001743BA">
      <w:pPr>
        <w:ind w:left="567" w:right="567"/>
        <w:jc w:val="both"/>
        <w:rPr>
          <w:rFonts w:ascii="Times New Roman" w:hAnsi="Times New Roman" w:cs="Times New Roman"/>
          <w:sz w:val="24"/>
          <w:szCs w:val="24"/>
        </w:rPr>
      </w:pPr>
    </w:p>
    <w:p w14:paraId="0468AE24" w14:textId="77777777" w:rsidR="001743BA" w:rsidRPr="00721E8D" w:rsidRDefault="001743BA" w:rsidP="001743BA">
      <w:pPr>
        <w:ind w:left="567" w:right="567"/>
        <w:jc w:val="both"/>
        <w:rPr>
          <w:rFonts w:ascii="Times New Roman" w:hAnsi="Times New Roman" w:cs="Times New Roman"/>
          <w:sz w:val="24"/>
          <w:szCs w:val="24"/>
        </w:rPr>
      </w:pPr>
    </w:p>
    <w:p w14:paraId="3EED4A22" w14:textId="77777777" w:rsidR="001743BA" w:rsidRPr="00721E8D" w:rsidRDefault="001743BA" w:rsidP="001743BA">
      <w:pPr>
        <w:ind w:left="567" w:right="567"/>
        <w:jc w:val="both"/>
        <w:rPr>
          <w:rFonts w:ascii="Times New Roman" w:hAnsi="Times New Roman" w:cs="Times New Roman"/>
          <w:sz w:val="24"/>
          <w:szCs w:val="24"/>
        </w:rPr>
      </w:pPr>
    </w:p>
    <w:p w14:paraId="3041D6E4" w14:textId="77777777" w:rsidR="001743BA" w:rsidRPr="00721E8D" w:rsidRDefault="001743BA" w:rsidP="001743BA">
      <w:pPr>
        <w:ind w:left="567" w:right="567"/>
        <w:jc w:val="both"/>
        <w:rPr>
          <w:rFonts w:ascii="Times New Roman" w:hAnsi="Times New Roman" w:cs="Times New Roman"/>
          <w:sz w:val="24"/>
          <w:szCs w:val="24"/>
        </w:rPr>
      </w:pPr>
    </w:p>
    <w:p w14:paraId="68DDA8D1" w14:textId="77777777" w:rsidR="001743BA" w:rsidRDefault="001743BA" w:rsidP="001743BA">
      <w:pPr>
        <w:ind w:left="567" w:right="567"/>
        <w:jc w:val="both"/>
        <w:rPr>
          <w:rFonts w:ascii="Times New Roman" w:hAnsi="Times New Roman" w:cs="Times New Roman"/>
          <w:sz w:val="24"/>
          <w:szCs w:val="24"/>
        </w:rPr>
      </w:pPr>
    </w:p>
    <w:p w14:paraId="1AA2386A" w14:textId="77777777" w:rsidR="001743BA" w:rsidRDefault="001743BA" w:rsidP="001743BA">
      <w:pPr>
        <w:ind w:left="567" w:right="567"/>
        <w:jc w:val="both"/>
        <w:rPr>
          <w:rFonts w:ascii="Times New Roman" w:hAnsi="Times New Roman" w:cs="Times New Roman"/>
          <w:sz w:val="24"/>
          <w:szCs w:val="24"/>
        </w:rPr>
      </w:pPr>
      <w:r w:rsidRPr="00F56C0D">
        <w:rPr>
          <w:rFonts w:ascii="Times New Roman" w:hAnsi="Times New Roman" w:cs="Times New Roman"/>
          <w:b/>
          <w:bCs/>
          <w:sz w:val="24"/>
          <w:szCs w:val="24"/>
        </w:rPr>
        <w:t>Place:</w:t>
      </w:r>
      <w:r w:rsidRPr="00F56C0D">
        <w:rPr>
          <w:rFonts w:ascii="Times New Roman" w:hAnsi="Times New Roman" w:cs="Times New Roman"/>
          <w:sz w:val="24"/>
          <w:szCs w:val="24"/>
        </w:rPr>
        <w:t xml:space="preserve"> Ernakulam</w:t>
      </w:r>
    </w:p>
    <w:p w14:paraId="5C5AEFDB" w14:textId="77777777" w:rsidR="001743BA" w:rsidRPr="00617B96" w:rsidRDefault="001743BA" w:rsidP="001743BA">
      <w:pPr>
        <w:ind w:left="567" w:right="567"/>
        <w:jc w:val="both"/>
        <w:rPr>
          <w:rFonts w:ascii="Times New Roman" w:hAnsi="Times New Roman" w:cs="Times New Roman"/>
          <w:sz w:val="24"/>
          <w:szCs w:val="24"/>
        </w:rPr>
      </w:pPr>
      <w:r>
        <w:rPr>
          <w:rFonts w:ascii="Times New Roman" w:hAnsi="Times New Roman" w:cs="Times New Roman"/>
          <w:b/>
          <w:bCs/>
          <w:sz w:val="24"/>
          <w:szCs w:val="24"/>
        </w:rPr>
        <w:t>Date:</w:t>
      </w:r>
      <w:r>
        <w:rPr>
          <w:rFonts w:ascii="Times New Roman" w:hAnsi="Times New Roman" w:cs="Times New Roman"/>
          <w:sz w:val="24"/>
          <w:szCs w:val="24"/>
        </w:rPr>
        <w:t xml:space="preserve">                                                                                </w:t>
      </w:r>
      <w:r w:rsidRPr="00F56C0D">
        <w:rPr>
          <w:rFonts w:ascii="Times New Roman" w:hAnsi="Times New Roman" w:cs="Times New Roman"/>
          <w:b/>
          <w:bCs/>
          <w:sz w:val="24"/>
          <w:szCs w:val="24"/>
        </w:rPr>
        <w:t>Signature of the Candidate</w:t>
      </w:r>
      <w:r w:rsidRPr="00F56C0D">
        <w:rPr>
          <w:sz w:val="24"/>
          <w:szCs w:val="24"/>
        </w:rPr>
        <w:t xml:space="preserve"> </w:t>
      </w:r>
    </w:p>
    <w:p w14:paraId="27B08AFD" w14:textId="77777777" w:rsidR="001743BA" w:rsidRDefault="001743BA" w:rsidP="001743BA">
      <w:pPr>
        <w:pStyle w:val="BodyText"/>
        <w:spacing w:before="7"/>
        <w:ind w:left="567" w:right="567"/>
        <w:jc w:val="center"/>
        <w:rPr>
          <w:b/>
          <w:sz w:val="28"/>
          <w:szCs w:val="28"/>
        </w:rPr>
      </w:pPr>
    </w:p>
    <w:p w14:paraId="3AD0CB00" w14:textId="77777777" w:rsidR="001743BA" w:rsidRDefault="001743BA" w:rsidP="001743BA">
      <w:pPr>
        <w:ind w:left="567" w:right="567"/>
        <w:jc w:val="both"/>
        <w:rPr>
          <w:rFonts w:ascii="Times New Roman" w:hAnsi="Times New Roman" w:cs="Times New Roman"/>
          <w:sz w:val="24"/>
          <w:szCs w:val="24"/>
        </w:rPr>
      </w:pPr>
    </w:p>
    <w:p w14:paraId="77089697" w14:textId="77777777" w:rsidR="001743BA" w:rsidRDefault="001743BA" w:rsidP="001743BA">
      <w:pPr>
        <w:ind w:left="567" w:right="567"/>
        <w:jc w:val="both"/>
        <w:rPr>
          <w:rFonts w:ascii="Times New Roman" w:hAnsi="Times New Roman" w:cs="Times New Roman"/>
          <w:sz w:val="24"/>
          <w:szCs w:val="24"/>
        </w:rPr>
      </w:pPr>
      <w:r w:rsidRPr="00F56C0D">
        <w:rPr>
          <w:rFonts w:ascii="Times New Roman" w:hAnsi="Times New Roman" w:cs="Times New Roman"/>
          <w:sz w:val="24"/>
          <w:szCs w:val="24"/>
        </w:rPr>
        <w:t xml:space="preserve">                               </w:t>
      </w:r>
    </w:p>
    <w:p w14:paraId="5D55FC07" w14:textId="77777777" w:rsidR="008E5B65" w:rsidRDefault="008E5B65" w:rsidP="001743BA">
      <w:pPr>
        <w:ind w:left="567" w:right="567"/>
        <w:jc w:val="both"/>
        <w:rPr>
          <w:rFonts w:ascii="Times New Roman" w:hAnsi="Times New Roman" w:cs="Times New Roman"/>
          <w:sz w:val="24"/>
          <w:szCs w:val="24"/>
        </w:rPr>
      </w:pPr>
    </w:p>
    <w:p w14:paraId="46A72D9A" w14:textId="77777777" w:rsidR="008E5B65" w:rsidRDefault="008E5B65" w:rsidP="001743BA">
      <w:pPr>
        <w:ind w:left="567" w:right="567"/>
        <w:jc w:val="both"/>
        <w:rPr>
          <w:rFonts w:ascii="Times New Roman" w:hAnsi="Times New Roman" w:cs="Times New Roman"/>
          <w:sz w:val="24"/>
          <w:szCs w:val="24"/>
        </w:rPr>
      </w:pPr>
    </w:p>
    <w:p w14:paraId="1F8605A9" w14:textId="77777777" w:rsidR="001743BA" w:rsidRPr="00617B96" w:rsidRDefault="001743BA" w:rsidP="001743BA">
      <w:pPr>
        <w:ind w:left="567" w:right="567"/>
        <w:jc w:val="both"/>
        <w:rPr>
          <w:b/>
          <w:sz w:val="28"/>
          <w:szCs w:val="28"/>
        </w:rPr>
      </w:pPr>
      <w:r w:rsidRPr="00F56C0D">
        <w:rPr>
          <w:rFonts w:ascii="Times New Roman" w:hAnsi="Times New Roman" w:cs="Times New Roman"/>
          <w:sz w:val="24"/>
          <w:szCs w:val="24"/>
        </w:rPr>
        <w:t xml:space="preserve">                                                   </w:t>
      </w:r>
    </w:p>
    <w:p w14:paraId="7393DFF6" w14:textId="77777777" w:rsidR="001743BA" w:rsidRPr="00176BE0" w:rsidRDefault="001743BA" w:rsidP="001743BA">
      <w:pPr>
        <w:pStyle w:val="BodyText"/>
        <w:spacing w:before="7"/>
        <w:ind w:left="567" w:right="567"/>
        <w:jc w:val="center"/>
        <w:rPr>
          <w:b/>
          <w:sz w:val="28"/>
          <w:szCs w:val="28"/>
        </w:rPr>
      </w:pPr>
      <w:r w:rsidRPr="00176BE0">
        <w:rPr>
          <w:b/>
          <w:sz w:val="28"/>
          <w:szCs w:val="28"/>
        </w:rPr>
        <w:lastRenderedPageBreak/>
        <w:t>ACKNOWLEDGMENT</w:t>
      </w:r>
    </w:p>
    <w:p w14:paraId="0B03C9B8" w14:textId="77777777" w:rsidR="001743BA" w:rsidRPr="00176BE0" w:rsidRDefault="001743BA" w:rsidP="001743BA">
      <w:pPr>
        <w:pStyle w:val="BodyText"/>
        <w:spacing w:before="7"/>
        <w:ind w:left="567" w:right="567"/>
        <w:jc w:val="both"/>
        <w:rPr>
          <w:b/>
        </w:rPr>
      </w:pPr>
    </w:p>
    <w:p w14:paraId="2B5E5A4F" w14:textId="77777777" w:rsidR="001743BA" w:rsidRPr="00176BE0" w:rsidRDefault="001743BA" w:rsidP="001743BA">
      <w:pPr>
        <w:pStyle w:val="BodyText"/>
        <w:spacing w:before="7"/>
        <w:ind w:left="567" w:right="567"/>
        <w:jc w:val="both"/>
        <w:rPr>
          <w:b/>
        </w:rPr>
      </w:pPr>
    </w:p>
    <w:p w14:paraId="5DBB4098" w14:textId="77777777" w:rsidR="001743BA" w:rsidRPr="00A3427E" w:rsidRDefault="001743BA" w:rsidP="001743BA">
      <w:pPr>
        <w:pStyle w:val="BodyText"/>
        <w:spacing w:line="360" w:lineRule="auto"/>
        <w:ind w:left="567" w:right="567" w:firstLine="720"/>
        <w:jc w:val="both"/>
      </w:pPr>
      <w:r w:rsidRPr="00A3427E">
        <w:t>I w</w:t>
      </w:r>
      <w:r>
        <w:t>ould like</w:t>
      </w:r>
      <w:r w:rsidRPr="00A3427E">
        <w:t xml:space="preserve"> to express my sincere thanks and deep sense of gratitude to </w:t>
      </w:r>
      <w:r w:rsidRPr="00A3427E">
        <w:rPr>
          <w:b/>
        </w:rPr>
        <w:t>Mr.</w:t>
      </w:r>
      <w:r w:rsidRPr="00A3427E">
        <w:rPr>
          <w:b/>
          <w:spacing w:val="38"/>
        </w:rPr>
        <w:t xml:space="preserve"> </w:t>
      </w:r>
      <w:r w:rsidRPr="00A3427E">
        <w:rPr>
          <w:b/>
        </w:rPr>
        <w:t>Harshid</w:t>
      </w:r>
      <w:r w:rsidRPr="00A3427E">
        <w:rPr>
          <w:b/>
          <w:spacing w:val="38"/>
        </w:rPr>
        <w:t xml:space="preserve"> </w:t>
      </w:r>
      <w:r w:rsidRPr="00A3427E">
        <w:rPr>
          <w:b/>
        </w:rPr>
        <w:t>P</w:t>
      </w:r>
      <w:r w:rsidRPr="00A3427E">
        <w:t xml:space="preserve"> KSCSTE</w:t>
      </w:r>
      <w:r w:rsidRPr="00A3427E">
        <w:rPr>
          <w:b/>
        </w:rPr>
        <w:t xml:space="preserve">- </w:t>
      </w:r>
      <w:r w:rsidRPr="00A3427E">
        <w:t>Malabar Botanical Garden and Institute for Plant Sciences</w:t>
      </w:r>
      <w:r w:rsidRPr="00A3427E">
        <w:rPr>
          <w:b/>
        </w:rPr>
        <w:t xml:space="preserve">, </w:t>
      </w:r>
      <w:r w:rsidRPr="00A3427E">
        <w:t>Calicut, for introducing</w:t>
      </w:r>
      <w:r w:rsidRPr="00A3427E">
        <w:rPr>
          <w:spacing w:val="1"/>
        </w:rPr>
        <w:t xml:space="preserve"> </w:t>
      </w:r>
      <w:r w:rsidRPr="00A3427E">
        <w:t>the</w:t>
      </w:r>
      <w:r w:rsidRPr="00A3427E">
        <w:rPr>
          <w:spacing w:val="48"/>
        </w:rPr>
        <w:t xml:space="preserve"> </w:t>
      </w:r>
      <w:r w:rsidRPr="00A3427E">
        <w:t>present</w:t>
      </w:r>
      <w:r w:rsidRPr="00A3427E">
        <w:rPr>
          <w:spacing w:val="49"/>
        </w:rPr>
        <w:t xml:space="preserve"> </w:t>
      </w:r>
      <w:r w:rsidRPr="00A3427E">
        <w:t>topic</w:t>
      </w:r>
      <w:r w:rsidRPr="00A3427E">
        <w:rPr>
          <w:spacing w:val="49"/>
        </w:rPr>
        <w:t xml:space="preserve"> </w:t>
      </w:r>
      <w:r w:rsidRPr="00A3427E">
        <w:t>and</w:t>
      </w:r>
      <w:r w:rsidRPr="00A3427E">
        <w:rPr>
          <w:spacing w:val="49"/>
        </w:rPr>
        <w:t xml:space="preserve"> </w:t>
      </w:r>
      <w:r w:rsidRPr="00A3427E">
        <w:t>for</w:t>
      </w:r>
      <w:r w:rsidRPr="00A3427E">
        <w:rPr>
          <w:spacing w:val="48"/>
        </w:rPr>
        <w:t xml:space="preserve"> </w:t>
      </w:r>
      <w:r w:rsidRPr="00A3427E">
        <w:t>his</w:t>
      </w:r>
      <w:r w:rsidRPr="00A3427E">
        <w:rPr>
          <w:spacing w:val="49"/>
        </w:rPr>
        <w:t xml:space="preserve"> </w:t>
      </w:r>
      <w:r w:rsidRPr="00A3427E">
        <w:t>inspiring</w:t>
      </w:r>
      <w:r w:rsidRPr="00A3427E">
        <w:rPr>
          <w:spacing w:val="48"/>
        </w:rPr>
        <w:t xml:space="preserve"> </w:t>
      </w:r>
      <w:r w:rsidRPr="00A3427E">
        <w:t>guidance</w:t>
      </w:r>
      <w:r w:rsidRPr="00A3427E">
        <w:rPr>
          <w:spacing w:val="50"/>
        </w:rPr>
        <w:t xml:space="preserve"> </w:t>
      </w:r>
      <w:r w:rsidRPr="00A3427E">
        <w:t>and</w:t>
      </w:r>
      <w:r w:rsidRPr="00A3427E">
        <w:rPr>
          <w:spacing w:val="50"/>
        </w:rPr>
        <w:t xml:space="preserve"> </w:t>
      </w:r>
      <w:r w:rsidRPr="00A3427E">
        <w:t>valuable</w:t>
      </w:r>
      <w:r w:rsidRPr="00A3427E">
        <w:rPr>
          <w:spacing w:val="48"/>
        </w:rPr>
        <w:t xml:space="preserve"> </w:t>
      </w:r>
      <w:r w:rsidRPr="00A3427E">
        <w:t>suggestion</w:t>
      </w:r>
      <w:r w:rsidRPr="00A3427E">
        <w:rPr>
          <w:spacing w:val="49"/>
        </w:rPr>
        <w:t xml:space="preserve"> </w:t>
      </w:r>
      <w:r w:rsidRPr="00A3427E">
        <w:t>throughout this</w:t>
      </w:r>
      <w:r w:rsidRPr="00A3427E">
        <w:rPr>
          <w:spacing w:val="49"/>
        </w:rPr>
        <w:t xml:space="preserve"> </w:t>
      </w:r>
      <w:r w:rsidRPr="00A3427E">
        <w:t>work. His able knowledge and expert supervision with patience helped my work at every</w:t>
      </w:r>
      <w:r w:rsidRPr="00A3427E">
        <w:rPr>
          <w:spacing w:val="1"/>
        </w:rPr>
        <w:t xml:space="preserve"> </w:t>
      </w:r>
      <w:r w:rsidRPr="00A3427E">
        <w:t>stage, for without his warm affection and encouragement, fulfillment of the task would have</w:t>
      </w:r>
      <w:r w:rsidRPr="00A3427E">
        <w:rPr>
          <w:spacing w:val="1"/>
        </w:rPr>
        <w:t xml:space="preserve"> </w:t>
      </w:r>
      <w:r w:rsidRPr="00A3427E">
        <w:t>been</w:t>
      </w:r>
      <w:r w:rsidRPr="00A3427E">
        <w:rPr>
          <w:spacing w:val="-1"/>
        </w:rPr>
        <w:t xml:space="preserve"> </w:t>
      </w:r>
      <w:r w:rsidRPr="00A3427E">
        <w:t>difficult.</w:t>
      </w:r>
    </w:p>
    <w:p w14:paraId="73A9F463" w14:textId="77777777" w:rsidR="001743BA" w:rsidRPr="00A3427E" w:rsidRDefault="001743BA" w:rsidP="001743BA">
      <w:pPr>
        <w:pStyle w:val="BodyText"/>
        <w:spacing w:line="360" w:lineRule="auto"/>
        <w:ind w:left="567" w:right="567"/>
        <w:jc w:val="both"/>
      </w:pPr>
    </w:p>
    <w:p w14:paraId="5A116CC1" w14:textId="77777777" w:rsidR="001743BA" w:rsidRPr="00A3427E" w:rsidRDefault="001743BA" w:rsidP="001743BA">
      <w:pPr>
        <w:pStyle w:val="BodyText"/>
        <w:spacing w:line="360" w:lineRule="auto"/>
        <w:ind w:left="567" w:right="567" w:firstLine="720"/>
        <w:jc w:val="both"/>
      </w:pPr>
      <w:r w:rsidRPr="00A3427E">
        <w:t xml:space="preserve">I would like to express my sincere thanks to </w:t>
      </w:r>
      <w:r w:rsidRPr="00A3427E">
        <w:rPr>
          <w:b/>
        </w:rPr>
        <w:t>Dr. S Pradeep Kumar</w:t>
      </w:r>
      <w:r w:rsidRPr="00A3427E">
        <w:t>,</w:t>
      </w:r>
      <w:r w:rsidRPr="00A3427E">
        <w:rPr>
          <w:spacing w:val="1"/>
        </w:rPr>
        <w:t xml:space="preserve"> </w:t>
      </w:r>
      <w:r w:rsidRPr="00A3427E">
        <w:t>Director, Malabar</w:t>
      </w:r>
      <w:r w:rsidRPr="00A3427E">
        <w:rPr>
          <w:spacing w:val="1"/>
        </w:rPr>
        <w:t xml:space="preserve"> </w:t>
      </w:r>
      <w:r w:rsidRPr="00A3427E">
        <w:t>Botanical Garden and Institute for Plant Sciences</w:t>
      </w:r>
      <w:r w:rsidRPr="00A3427E">
        <w:rPr>
          <w:b/>
        </w:rPr>
        <w:t xml:space="preserve">, </w:t>
      </w:r>
      <w:r w:rsidRPr="00A3427E">
        <w:t>Calicut</w:t>
      </w:r>
      <w:r w:rsidRPr="00A3427E">
        <w:rPr>
          <w:b/>
        </w:rPr>
        <w:t xml:space="preserve">- </w:t>
      </w:r>
      <w:r w:rsidRPr="00A3427E">
        <w:t xml:space="preserve">14, and </w:t>
      </w:r>
      <w:r w:rsidRPr="00A3427E">
        <w:rPr>
          <w:b/>
        </w:rPr>
        <w:t>Dr. N S Pradeep</w:t>
      </w:r>
      <w:r w:rsidRPr="00A3427E">
        <w:t>, Senior</w:t>
      </w:r>
      <w:r w:rsidRPr="00A3427E">
        <w:rPr>
          <w:spacing w:val="1"/>
        </w:rPr>
        <w:t xml:space="preserve"> </w:t>
      </w:r>
      <w:r w:rsidRPr="00A3427E">
        <w:t>scientist for his immense concern throughout the project work and for providing laboratory</w:t>
      </w:r>
      <w:r w:rsidRPr="00A3427E">
        <w:rPr>
          <w:spacing w:val="1"/>
        </w:rPr>
        <w:t xml:space="preserve"> </w:t>
      </w:r>
      <w:r w:rsidRPr="00A3427E">
        <w:t>facilities.</w:t>
      </w:r>
    </w:p>
    <w:p w14:paraId="69860C71" w14:textId="77777777" w:rsidR="001743BA" w:rsidRPr="00A3427E" w:rsidRDefault="001743BA" w:rsidP="001743BA">
      <w:pPr>
        <w:pStyle w:val="BodyText"/>
        <w:spacing w:before="10" w:line="360" w:lineRule="auto"/>
        <w:ind w:left="567" w:right="567"/>
        <w:jc w:val="both"/>
      </w:pPr>
    </w:p>
    <w:p w14:paraId="56982D35" w14:textId="77777777" w:rsidR="001743BA" w:rsidRPr="00A3427E" w:rsidRDefault="001743BA" w:rsidP="001743BA">
      <w:pPr>
        <w:pStyle w:val="BodyText"/>
        <w:spacing w:line="360" w:lineRule="auto"/>
        <w:ind w:left="567" w:right="567" w:firstLine="720"/>
        <w:jc w:val="both"/>
      </w:pPr>
      <w:r w:rsidRPr="00A3427E">
        <w:t xml:space="preserve">I consider it as a pleasure and privilege to extend my profound sense of gratitude to </w:t>
      </w:r>
      <w:r w:rsidRPr="00A3427E">
        <w:rPr>
          <w:b/>
        </w:rPr>
        <w:t>Dr. Liza Jacob</w:t>
      </w:r>
      <w:r w:rsidRPr="00A3427E">
        <w:t>, Head of the Department, Department</w:t>
      </w:r>
      <w:r w:rsidRPr="00A3427E">
        <w:rPr>
          <w:spacing w:val="1"/>
        </w:rPr>
        <w:t xml:space="preserve"> </w:t>
      </w:r>
      <w:r w:rsidRPr="00A3427E">
        <w:t xml:space="preserve">of Botany and </w:t>
      </w:r>
      <w:r>
        <w:t>Centre</w:t>
      </w:r>
      <w:r w:rsidRPr="00A3427E">
        <w:t xml:space="preserve"> for Research, St. Teresa’s College (Autonomous), Ernakulam, for permitting me to carry out my project at KSCSTE</w:t>
      </w:r>
      <w:r w:rsidRPr="00A3427E">
        <w:rPr>
          <w:b/>
        </w:rPr>
        <w:t>-</w:t>
      </w:r>
      <w:r w:rsidRPr="00A3427E">
        <w:rPr>
          <w:b/>
          <w:spacing w:val="1"/>
        </w:rPr>
        <w:t xml:space="preserve"> </w:t>
      </w:r>
      <w:r w:rsidRPr="00A3427E">
        <w:t>Malabar Botanical Garden and</w:t>
      </w:r>
      <w:r w:rsidRPr="00A3427E">
        <w:rPr>
          <w:spacing w:val="1"/>
        </w:rPr>
        <w:t xml:space="preserve"> </w:t>
      </w:r>
      <w:r w:rsidRPr="00A3427E">
        <w:t>Institute</w:t>
      </w:r>
      <w:r w:rsidRPr="00A3427E">
        <w:rPr>
          <w:spacing w:val="-1"/>
        </w:rPr>
        <w:t xml:space="preserve"> </w:t>
      </w:r>
      <w:r w:rsidRPr="00A3427E">
        <w:t>for</w:t>
      </w:r>
      <w:r w:rsidRPr="00A3427E">
        <w:rPr>
          <w:spacing w:val="-1"/>
        </w:rPr>
        <w:t xml:space="preserve"> </w:t>
      </w:r>
      <w:r w:rsidRPr="00A3427E">
        <w:t>Plant Sciences</w:t>
      </w:r>
      <w:r w:rsidRPr="00A3427E">
        <w:rPr>
          <w:b/>
        </w:rPr>
        <w:t>,</w:t>
      </w:r>
      <w:r w:rsidRPr="00A3427E">
        <w:rPr>
          <w:b/>
          <w:spacing w:val="-1"/>
        </w:rPr>
        <w:t xml:space="preserve"> </w:t>
      </w:r>
      <w:r w:rsidRPr="00A3427E">
        <w:t>Calicut, as well as to continue my work at Savitr Bioscience Pvt. Ltd, Thrikkakara and the laboratory at Department of Botany.</w:t>
      </w:r>
    </w:p>
    <w:p w14:paraId="270B2226" w14:textId="77777777" w:rsidR="001743BA" w:rsidRPr="00A3427E" w:rsidRDefault="001743BA" w:rsidP="001743BA">
      <w:pPr>
        <w:pStyle w:val="BodyText"/>
        <w:spacing w:before="11" w:line="360" w:lineRule="auto"/>
        <w:ind w:left="567" w:right="567"/>
        <w:jc w:val="both"/>
      </w:pPr>
    </w:p>
    <w:p w14:paraId="7129C1C0" w14:textId="77777777" w:rsidR="001743BA" w:rsidRPr="00A3427E" w:rsidRDefault="001743BA" w:rsidP="001743BA">
      <w:pPr>
        <w:pStyle w:val="BodyText"/>
        <w:spacing w:line="360" w:lineRule="auto"/>
        <w:ind w:left="567" w:right="567" w:firstLine="720"/>
        <w:jc w:val="both"/>
      </w:pPr>
      <w:r w:rsidRPr="00A3427E">
        <w:t>I wish to express my sincere thanks</w:t>
      </w:r>
      <w:r>
        <w:t xml:space="preserve"> to </w:t>
      </w:r>
      <w:r w:rsidRPr="00A3427E">
        <w:rPr>
          <w:b/>
        </w:rPr>
        <w:t>Dr.</w:t>
      </w:r>
      <w:r w:rsidRPr="00A3427E">
        <w:t xml:space="preserve"> </w:t>
      </w:r>
      <w:r w:rsidRPr="00A3427E">
        <w:rPr>
          <w:b/>
          <w:bCs/>
        </w:rPr>
        <w:t>Aghil Soorya A.</w:t>
      </w:r>
      <w:r w:rsidRPr="00A3427E">
        <w:t xml:space="preserve"> </w:t>
      </w:r>
      <w:r w:rsidRPr="00A3427E">
        <w:rPr>
          <w:spacing w:val="1"/>
        </w:rPr>
        <w:t xml:space="preserve"> </w:t>
      </w:r>
      <w:r w:rsidRPr="00A3427E">
        <w:t>Faculty of</w:t>
      </w:r>
      <w:r w:rsidRPr="00A3427E">
        <w:rPr>
          <w:spacing w:val="1"/>
        </w:rPr>
        <w:t xml:space="preserve"> </w:t>
      </w:r>
      <w:r w:rsidRPr="00A3427E">
        <w:t>Department</w:t>
      </w:r>
      <w:r w:rsidRPr="00A3427E">
        <w:rPr>
          <w:spacing w:val="1"/>
        </w:rPr>
        <w:t xml:space="preserve"> </w:t>
      </w:r>
      <w:r w:rsidRPr="00A3427E">
        <w:t>of</w:t>
      </w:r>
      <w:r w:rsidRPr="00A3427E">
        <w:rPr>
          <w:spacing w:val="1"/>
        </w:rPr>
        <w:t xml:space="preserve"> </w:t>
      </w:r>
      <w:r w:rsidRPr="00A3427E">
        <w:t>Botany and</w:t>
      </w:r>
      <w:r w:rsidRPr="00A3427E">
        <w:rPr>
          <w:spacing w:val="1"/>
        </w:rPr>
        <w:t xml:space="preserve"> </w:t>
      </w:r>
      <w:r>
        <w:t>Centre</w:t>
      </w:r>
      <w:r w:rsidRPr="00A3427E">
        <w:rPr>
          <w:spacing w:val="1"/>
        </w:rPr>
        <w:t xml:space="preserve"> </w:t>
      </w:r>
      <w:r w:rsidRPr="00A3427E">
        <w:t>for</w:t>
      </w:r>
      <w:r w:rsidRPr="00A3427E">
        <w:rPr>
          <w:spacing w:val="1"/>
        </w:rPr>
        <w:t xml:space="preserve"> </w:t>
      </w:r>
      <w:r w:rsidRPr="00A3427E">
        <w:t>Research,</w:t>
      </w:r>
      <w:r w:rsidRPr="00A3427E">
        <w:rPr>
          <w:spacing w:val="1"/>
        </w:rPr>
        <w:t xml:space="preserve"> </w:t>
      </w:r>
      <w:r w:rsidRPr="00A3427E">
        <w:t>St.</w:t>
      </w:r>
      <w:r w:rsidRPr="00A3427E">
        <w:rPr>
          <w:spacing w:val="1"/>
        </w:rPr>
        <w:t xml:space="preserve"> </w:t>
      </w:r>
      <w:r w:rsidRPr="00A3427E">
        <w:t>Teresa’s</w:t>
      </w:r>
      <w:r w:rsidRPr="00A3427E">
        <w:rPr>
          <w:spacing w:val="1"/>
        </w:rPr>
        <w:t xml:space="preserve"> </w:t>
      </w:r>
      <w:r w:rsidRPr="00A3427E">
        <w:t>College (Autonomous), Ernakulam, for the</w:t>
      </w:r>
      <w:r w:rsidRPr="00A3427E">
        <w:rPr>
          <w:spacing w:val="1"/>
        </w:rPr>
        <w:t xml:space="preserve"> </w:t>
      </w:r>
      <w:r w:rsidRPr="00A3427E">
        <w:t>guidance</w:t>
      </w:r>
      <w:r w:rsidRPr="00A3427E">
        <w:rPr>
          <w:spacing w:val="-2"/>
        </w:rPr>
        <w:t xml:space="preserve"> </w:t>
      </w:r>
      <w:r w:rsidRPr="00A3427E">
        <w:t>and</w:t>
      </w:r>
      <w:r w:rsidRPr="00A3427E">
        <w:rPr>
          <w:spacing w:val="-1"/>
        </w:rPr>
        <w:t xml:space="preserve"> </w:t>
      </w:r>
      <w:r w:rsidRPr="00A3427E">
        <w:t>intellectual</w:t>
      </w:r>
      <w:r w:rsidRPr="00A3427E">
        <w:rPr>
          <w:spacing w:val="2"/>
        </w:rPr>
        <w:t xml:space="preserve"> </w:t>
      </w:r>
      <w:r w:rsidRPr="00A3427E">
        <w:t>support</w:t>
      </w:r>
      <w:r w:rsidRPr="00A3427E">
        <w:rPr>
          <w:spacing w:val="-1"/>
        </w:rPr>
        <w:t xml:space="preserve"> </w:t>
      </w:r>
      <w:r w:rsidRPr="00A3427E">
        <w:t>extended to</w:t>
      </w:r>
      <w:r w:rsidRPr="00A3427E">
        <w:rPr>
          <w:spacing w:val="-1"/>
        </w:rPr>
        <w:t xml:space="preserve"> </w:t>
      </w:r>
      <w:r w:rsidRPr="00A3427E">
        <w:t>me</w:t>
      </w:r>
      <w:r w:rsidRPr="00A3427E">
        <w:rPr>
          <w:spacing w:val="-1"/>
        </w:rPr>
        <w:t xml:space="preserve"> </w:t>
      </w:r>
      <w:r w:rsidRPr="00A3427E">
        <w:t>for</w:t>
      </w:r>
      <w:r w:rsidRPr="00A3427E">
        <w:rPr>
          <w:spacing w:val="-2"/>
        </w:rPr>
        <w:t xml:space="preserve"> </w:t>
      </w:r>
      <w:r w:rsidRPr="00A3427E">
        <w:t>the successful</w:t>
      </w:r>
      <w:r w:rsidRPr="00A3427E">
        <w:rPr>
          <w:spacing w:val="-1"/>
        </w:rPr>
        <w:t xml:space="preserve"> </w:t>
      </w:r>
      <w:r w:rsidRPr="00A3427E">
        <w:t>completion</w:t>
      </w:r>
      <w:r w:rsidRPr="00A3427E">
        <w:rPr>
          <w:spacing w:val="-1"/>
        </w:rPr>
        <w:t xml:space="preserve"> </w:t>
      </w:r>
      <w:r w:rsidRPr="00A3427E">
        <w:t>of my</w:t>
      </w:r>
      <w:r w:rsidRPr="00A3427E">
        <w:rPr>
          <w:spacing w:val="-6"/>
        </w:rPr>
        <w:t xml:space="preserve"> </w:t>
      </w:r>
      <w:r w:rsidRPr="00A3427E">
        <w:t>work.</w:t>
      </w:r>
    </w:p>
    <w:p w14:paraId="69FADA8F" w14:textId="77777777" w:rsidR="001743BA" w:rsidRPr="00A3427E" w:rsidRDefault="001743BA" w:rsidP="001743BA">
      <w:pPr>
        <w:pStyle w:val="BodyText"/>
        <w:spacing w:line="360" w:lineRule="auto"/>
        <w:ind w:left="567" w:right="567"/>
        <w:jc w:val="both"/>
      </w:pPr>
    </w:p>
    <w:p w14:paraId="579F8ADF" w14:textId="77777777" w:rsidR="001743BA" w:rsidRPr="00A3427E" w:rsidRDefault="001743BA" w:rsidP="001743BA">
      <w:pPr>
        <w:pStyle w:val="BodyText"/>
        <w:spacing w:line="360" w:lineRule="auto"/>
        <w:ind w:left="567" w:right="567" w:firstLine="720"/>
        <w:jc w:val="both"/>
      </w:pPr>
      <w:r w:rsidRPr="00A3427E">
        <w:t>I also express my deepest gratitude and appreciation for the guidance and encouragement</w:t>
      </w:r>
      <w:r w:rsidRPr="00A3427E">
        <w:rPr>
          <w:spacing w:val="1"/>
        </w:rPr>
        <w:t xml:space="preserve"> </w:t>
      </w:r>
      <w:r w:rsidRPr="00A3427E">
        <w:t>given</w:t>
      </w:r>
      <w:r w:rsidRPr="00A3427E">
        <w:rPr>
          <w:spacing w:val="-1"/>
        </w:rPr>
        <w:t xml:space="preserve"> </w:t>
      </w:r>
      <w:r w:rsidRPr="00A3427E">
        <w:t>by</w:t>
      </w:r>
      <w:r w:rsidRPr="00A3427E">
        <w:rPr>
          <w:spacing w:val="-3"/>
        </w:rPr>
        <w:t xml:space="preserve"> </w:t>
      </w:r>
      <w:r w:rsidRPr="00A3427E">
        <w:t>all the teachers.</w:t>
      </w:r>
    </w:p>
    <w:p w14:paraId="1E9F6E92" w14:textId="77777777" w:rsidR="001743BA" w:rsidRPr="00A3427E" w:rsidRDefault="001743BA" w:rsidP="001743BA">
      <w:pPr>
        <w:pStyle w:val="BodyText"/>
        <w:spacing w:before="10" w:line="360" w:lineRule="auto"/>
        <w:ind w:left="567" w:right="567"/>
        <w:jc w:val="both"/>
      </w:pPr>
    </w:p>
    <w:p w14:paraId="65619D8B" w14:textId="77777777" w:rsidR="001743BA" w:rsidRPr="00A3427E" w:rsidRDefault="001743BA" w:rsidP="001743BA">
      <w:pPr>
        <w:pStyle w:val="BodyText"/>
        <w:spacing w:line="360" w:lineRule="auto"/>
        <w:ind w:left="567" w:right="567" w:firstLine="720"/>
        <w:jc w:val="both"/>
      </w:pPr>
      <w:r w:rsidRPr="00A3427E">
        <w:t>I</w:t>
      </w:r>
      <w:r w:rsidRPr="00A3427E">
        <w:rPr>
          <w:spacing w:val="1"/>
        </w:rPr>
        <w:t xml:space="preserve"> </w:t>
      </w:r>
      <w:r w:rsidRPr="00A3427E">
        <w:t>gratefully acknowledge</w:t>
      </w:r>
      <w:r w:rsidRPr="00A3427E">
        <w:rPr>
          <w:spacing w:val="1"/>
        </w:rPr>
        <w:t xml:space="preserve"> </w:t>
      </w:r>
      <w:r w:rsidRPr="00A3427E">
        <w:rPr>
          <w:b/>
        </w:rPr>
        <w:t>Dr.</w:t>
      </w:r>
      <w:r w:rsidRPr="00A3427E">
        <w:rPr>
          <w:b/>
          <w:spacing w:val="1"/>
        </w:rPr>
        <w:t xml:space="preserve"> </w:t>
      </w:r>
      <w:r w:rsidRPr="00A3427E">
        <w:rPr>
          <w:b/>
        </w:rPr>
        <w:t>Alphonsa</w:t>
      </w:r>
      <w:r w:rsidRPr="00A3427E">
        <w:rPr>
          <w:b/>
          <w:spacing w:val="1"/>
        </w:rPr>
        <w:t xml:space="preserve"> </w:t>
      </w:r>
      <w:r w:rsidRPr="00A3427E">
        <w:rPr>
          <w:b/>
        </w:rPr>
        <w:t>Vijaya</w:t>
      </w:r>
      <w:r w:rsidRPr="00A3427E">
        <w:rPr>
          <w:b/>
          <w:spacing w:val="1"/>
        </w:rPr>
        <w:t xml:space="preserve"> </w:t>
      </w:r>
      <w:r w:rsidRPr="00A3427E">
        <w:rPr>
          <w:b/>
        </w:rPr>
        <w:t>Joseph</w:t>
      </w:r>
      <w:r w:rsidRPr="00A3427E">
        <w:t>,</w:t>
      </w:r>
      <w:r w:rsidRPr="00A3427E">
        <w:rPr>
          <w:spacing w:val="1"/>
        </w:rPr>
        <w:t xml:space="preserve"> The </w:t>
      </w:r>
      <w:r w:rsidRPr="00A3427E">
        <w:t>Principal,</w:t>
      </w:r>
      <w:r w:rsidRPr="00A3427E">
        <w:rPr>
          <w:spacing w:val="1"/>
        </w:rPr>
        <w:t xml:space="preserve"> </w:t>
      </w:r>
      <w:r w:rsidRPr="00A3427E">
        <w:t>St.</w:t>
      </w:r>
      <w:r w:rsidRPr="00A3427E">
        <w:rPr>
          <w:spacing w:val="1"/>
        </w:rPr>
        <w:t xml:space="preserve"> </w:t>
      </w:r>
      <w:r w:rsidRPr="00A3427E">
        <w:t>Teresa’s</w:t>
      </w:r>
      <w:r w:rsidRPr="00A3427E">
        <w:rPr>
          <w:spacing w:val="1"/>
        </w:rPr>
        <w:t xml:space="preserve"> </w:t>
      </w:r>
      <w:r w:rsidRPr="00A3427E">
        <w:t>College</w:t>
      </w:r>
      <w:r w:rsidRPr="00A3427E">
        <w:rPr>
          <w:spacing w:val="1"/>
        </w:rPr>
        <w:t xml:space="preserve"> </w:t>
      </w:r>
      <w:r w:rsidRPr="00A3427E">
        <w:t>(Autonomous),</w:t>
      </w:r>
      <w:r w:rsidRPr="00A3427E">
        <w:rPr>
          <w:spacing w:val="-1"/>
        </w:rPr>
        <w:t xml:space="preserve"> </w:t>
      </w:r>
      <w:r w:rsidRPr="00A3427E">
        <w:t>Ernakulam, for</w:t>
      </w:r>
      <w:r w:rsidRPr="00A3427E">
        <w:rPr>
          <w:spacing w:val="-1"/>
        </w:rPr>
        <w:t xml:space="preserve"> </w:t>
      </w:r>
      <w:r>
        <w:t>permittin</w:t>
      </w:r>
      <w:r w:rsidRPr="00A3427E">
        <w:t>g</w:t>
      </w:r>
      <w:r w:rsidRPr="00A3427E">
        <w:rPr>
          <w:spacing w:val="-3"/>
        </w:rPr>
        <w:t xml:space="preserve"> </w:t>
      </w:r>
      <w:r w:rsidRPr="00A3427E">
        <w:t>me</w:t>
      </w:r>
      <w:r w:rsidRPr="00A3427E">
        <w:rPr>
          <w:spacing w:val="-2"/>
        </w:rPr>
        <w:t xml:space="preserve"> </w:t>
      </w:r>
      <w:r w:rsidRPr="00A3427E">
        <w:t>to do a project</w:t>
      </w:r>
      <w:r w:rsidRPr="00A3427E">
        <w:rPr>
          <w:spacing w:val="-1"/>
        </w:rPr>
        <w:t xml:space="preserve"> </w:t>
      </w:r>
      <w:r w:rsidRPr="00A3427E">
        <w:t xml:space="preserve">in this institution. </w:t>
      </w:r>
    </w:p>
    <w:p w14:paraId="6CE5DAC6" w14:textId="77777777" w:rsidR="001743BA" w:rsidRPr="00A3427E" w:rsidRDefault="001743BA" w:rsidP="001743BA">
      <w:pPr>
        <w:pStyle w:val="BodyText"/>
        <w:spacing w:line="360" w:lineRule="auto"/>
        <w:ind w:left="567" w:right="567"/>
        <w:jc w:val="both"/>
      </w:pPr>
    </w:p>
    <w:p w14:paraId="4906D2BE" w14:textId="77777777" w:rsidR="001743BA" w:rsidRDefault="001743BA" w:rsidP="001743BA">
      <w:pPr>
        <w:pStyle w:val="BodyText"/>
        <w:spacing w:line="360" w:lineRule="auto"/>
        <w:ind w:left="567" w:right="567" w:firstLine="720"/>
        <w:jc w:val="both"/>
      </w:pPr>
      <w:r w:rsidRPr="00A3427E">
        <w:lastRenderedPageBreak/>
        <w:t>A special word of thanks to</w:t>
      </w:r>
      <w:r w:rsidRPr="00A3427E">
        <w:rPr>
          <w:b/>
          <w:bCs/>
        </w:rPr>
        <w:t xml:space="preserve"> Ms. Pooja P, Mrs. Jaseela V T and Dr. Anjana J</w:t>
      </w:r>
      <w:r>
        <w:rPr>
          <w:b/>
          <w:bCs/>
        </w:rPr>
        <w:t xml:space="preserve">. </w:t>
      </w:r>
      <w:r w:rsidRPr="00A3427E">
        <w:rPr>
          <w:b/>
          <w:bCs/>
        </w:rPr>
        <w:t xml:space="preserve">C </w:t>
      </w:r>
      <w:r w:rsidRPr="00A3427E">
        <w:t>for their support during different stages of this work.</w:t>
      </w:r>
    </w:p>
    <w:p w14:paraId="25CFA3C2" w14:textId="77777777" w:rsidR="001743BA" w:rsidRDefault="001743BA" w:rsidP="001743BA">
      <w:pPr>
        <w:pStyle w:val="BodyText"/>
        <w:spacing w:line="360" w:lineRule="auto"/>
        <w:ind w:left="567" w:right="567" w:firstLine="720"/>
        <w:jc w:val="both"/>
      </w:pPr>
    </w:p>
    <w:p w14:paraId="29CA1010" w14:textId="77777777" w:rsidR="001743BA" w:rsidRPr="00A3427E" w:rsidRDefault="001743BA" w:rsidP="001743BA">
      <w:pPr>
        <w:pStyle w:val="BodyText"/>
        <w:spacing w:line="360" w:lineRule="auto"/>
        <w:ind w:left="567" w:right="567" w:firstLine="720"/>
        <w:jc w:val="both"/>
      </w:pPr>
      <w:r w:rsidRPr="00A3427E">
        <w:t>Sincere thanks to the non-teaching staff and also my friends who have helped me to take this work to completion.</w:t>
      </w:r>
    </w:p>
    <w:p w14:paraId="47D6ED56" w14:textId="77777777" w:rsidR="001743BA" w:rsidRDefault="001743BA" w:rsidP="001743BA">
      <w:pPr>
        <w:pStyle w:val="BodyText"/>
        <w:spacing w:line="360" w:lineRule="auto"/>
        <w:ind w:left="567" w:right="567" w:firstLine="720"/>
        <w:jc w:val="both"/>
      </w:pPr>
    </w:p>
    <w:p w14:paraId="1B5BC693" w14:textId="77777777" w:rsidR="001743BA" w:rsidRDefault="001743BA" w:rsidP="001743BA">
      <w:pPr>
        <w:pStyle w:val="BodyText"/>
        <w:spacing w:line="360" w:lineRule="auto"/>
        <w:ind w:left="567" w:right="567" w:firstLine="720"/>
        <w:jc w:val="both"/>
      </w:pPr>
      <w:r w:rsidRPr="00A3427E">
        <w:t>I am extremely grateful to my beloved parents who have given their love, affection, encouragement, and blessing which have guided me to complete this work.</w:t>
      </w:r>
    </w:p>
    <w:p w14:paraId="2ADDB013" w14:textId="77777777" w:rsidR="001743BA" w:rsidRDefault="001743BA" w:rsidP="001743BA">
      <w:pPr>
        <w:pStyle w:val="BodyText"/>
        <w:spacing w:line="360" w:lineRule="auto"/>
        <w:ind w:left="567" w:right="567" w:firstLine="720"/>
        <w:jc w:val="both"/>
      </w:pPr>
    </w:p>
    <w:p w14:paraId="15B884FF" w14:textId="77777777" w:rsidR="001743BA" w:rsidRPr="00A3427E" w:rsidRDefault="001743BA" w:rsidP="001743BA">
      <w:pPr>
        <w:pStyle w:val="BodyText"/>
        <w:spacing w:line="360" w:lineRule="auto"/>
        <w:ind w:left="567" w:right="567" w:firstLine="720"/>
        <w:jc w:val="both"/>
      </w:pPr>
      <w:r w:rsidRPr="00A3427E">
        <w:t xml:space="preserve">Last but not least, I would like to thank the almighty God whose blessings have enabled me to accomplish my dissertation work. </w:t>
      </w:r>
    </w:p>
    <w:p w14:paraId="62D2F809" w14:textId="77777777" w:rsidR="001743BA" w:rsidRPr="00A3427E" w:rsidRDefault="001743BA" w:rsidP="001743BA">
      <w:pPr>
        <w:pStyle w:val="BodyText"/>
        <w:spacing w:line="360" w:lineRule="auto"/>
        <w:ind w:left="567" w:right="567" w:firstLine="720"/>
        <w:jc w:val="both"/>
      </w:pPr>
    </w:p>
    <w:p w14:paraId="52826376" w14:textId="77777777" w:rsidR="001743BA" w:rsidRDefault="001743BA" w:rsidP="001743BA">
      <w:pPr>
        <w:pStyle w:val="BodyText"/>
        <w:spacing w:line="360" w:lineRule="auto"/>
        <w:ind w:right="567"/>
        <w:jc w:val="both"/>
      </w:pPr>
    </w:p>
    <w:p w14:paraId="6F2E78CF" w14:textId="77777777" w:rsidR="001743BA" w:rsidRDefault="001743BA" w:rsidP="001743BA">
      <w:pPr>
        <w:pStyle w:val="BodyText"/>
        <w:spacing w:line="360" w:lineRule="auto"/>
        <w:ind w:right="567"/>
        <w:jc w:val="both"/>
      </w:pPr>
    </w:p>
    <w:p w14:paraId="64DDA052" w14:textId="77777777" w:rsidR="001743BA" w:rsidRPr="00176BE0" w:rsidRDefault="001743BA" w:rsidP="001743BA">
      <w:pPr>
        <w:pStyle w:val="BodyText"/>
        <w:spacing w:line="360" w:lineRule="auto"/>
        <w:ind w:right="567"/>
        <w:jc w:val="both"/>
      </w:pPr>
    </w:p>
    <w:p w14:paraId="255C6533" w14:textId="77777777" w:rsidR="001743BA" w:rsidRPr="00176BE0" w:rsidRDefault="001743BA" w:rsidP="001743BA">
      <w:pPr>
        <w:pStyle w:val="BodyText"/>
        <w:spacing w:line="360" w:lineRule="auto"/>
        <w:ind w:left="567" w:right="567"/>
        <w:jc w:val="both"/>
      </w:pPr>
    </w:p>
    <w:p w14:paraId="64A30F38" w14:textId="77777777" w:rsidR="001743BA" w:rsidRDefault="001743BA" w:rsidP="001743BA">
      <w:pPr>
        <w:pStyle w:val="Title"/>
        <w:ind w:left="567" w:right="567"/>
        <w:jc w:val="both"/>
        <w:rPr>
          <w:rFonts w:ascii="Times New Roman" w:hAnsi="Times New Roman" w:cs="Times New Roman"/>
          <w:b/>
          <w:bCs/>
          <w:color w:val="auto"/>
          <w:sz w:val="28"/>
          <w:szCs w:val="28"/>
        </w:rPr>
      </w:pPr>
    </w:p>
    <w:p w14:paraId="5E8BD24D" w14:textId="77777777" w:rsidR="001743BA" w:rsidRPr="00617B96" w:rsidRDefault="001743BA" w:rsidP="001743BA">
      <w:pPr>
        <w:pStyle w:val="Title"/>
        <w:ind w:left="567" w:right="567"/>
        <w:jc w:val="both"/>
        <w:rPr>
          <w:rFonts w:ascii="Times New Roman" w:hAnsi="Times New Roman" w:cs="Times New Roman"/>
          <w:b/>
          <w:bCs/>
          <w:color w:val="auto"/>
          <w:sz w:val="24"/>
          <w:szCs w:val="24"/>
        </w:rPr>
      </w:pPr>
      <w:r>
        <w:rPr>
          <w:rFonts w:ascii="Times New Roman" w:hAnsi="Times New Roman" w:cs="Times New Roman"/>
          <w:b/>
          <w:bCs/>
          <w:color w:val="auto"/>
          <w:sz w:val="28"/>
          <w:szCs w:val="28"/>
        </w:rPr>
        <w:t xml:space="preserve">                                                                                          </w:t>
      </w:r>
      <w:r w:rsidRPr="00617B96">
        <w:rPr>
          <w:rFonts w:ascii="Times New Roman" w:hAnsi="Times New Roman" w:cs="Times New Roman"/>
          <w:b/>
          <w:bCs/>
          <w:color w:val="auto"/>
          <w:sz w:val="24"/>
          <w:szCs w:val="24"/>
        </w:rPr>
        <w:t xml:space="preserve">AISWARYA S. NAIR </w:t>
      </w:r>
    </w:p>
    <w:p w14:paraId="350FB096" w14:textId="77777777" w:rsidR="001743BA" w:rsidRPr="00617B96" w:rsidRDefault="001743BA" w:rsidP="001743BA">
      <w:pPr>
        <w:pStyle w:val="Title"/>
        <w:ind w:left="567" w:right="567"/>
        <w:jc w:val="center"/>
        <w:rPr>
          <w:rFonts w:ascii="Times New Roman" w:hAnsi="Times New Roman" w:cs="Times New Roman"/>
          <w:b/>
          <w:bCs/>
          <w:color w:val="auto"/>
          <w:sz w:val="24"/>
          <w:szCs w:val="24"/>
        </w:rPr>
      </w:pPr>
    </w:p>
    <w:p w14:paraId="35F63173" w14:textId="77777777" w:rsidR="001743BA" w:rsidRPr="00617B96" w:rsidRDefault="001743BA" w:rsidP="001743BA">
      <w:pPr>
        <w:ind w:left="567" w:right="567"/>
        <w:rPr>
          <w:rFonts w:ascii="Times New Roman" w:hAnsi="Times New Roman" w:cs="Times New Roman"/>
          <w:sz w:val="24"/>
          <w:szCs w:val="24"/>
        </w:rPr>
      </w:pPr>
    </w:p>
    <w:p w14:paraId="40D3E324" w14:textId="77777777" w:rsidR="001743BA" w:rsidRDefault="001743BA" w:rsidP="001743BA">
      <w:pPr>
        <w:ind w:left="567" w:right="567"/>
      </w:pPr>
    </w:p>
    <w:p w14:paraId="1BBDB82B" w14:textId="77777777" w:rsidR="001743BA" w:rsidRDefault="001743BA" w:rsidP="001743BA">
      <w:pPr>
        <w:ind w:left="567" w:right="567"/>
      </w:pPr>
    </w:p>
    <w:p w14:paraId="584F0629" w14:textId="77777777" w:rsidR="001743BA" w:rsidRDefault="001743BA" w:rsidP="001743BA">
      <w:pPr>
        <w:ind w:left="567" w:right="567"/>
      </w:pPr>
    </w:p>
    <w:p w14:paraId="6AAC4A1A" w14:textId="77777777" w:rsidR="001743BA" w:rsidRDefault="001743BA" w:rsidP="001743BA">
      <w:pPr>
        <w:ind w:left="567" w:right="567"/>
      </w:pPr>
    </w:p>
    <w:p w14:paraId="6EA3C745" w14:textId="77777777" w:rsidR="001743BA" w:rsidRDefault="001743BA" w:rsidP="001743BA">
      <w:pPr>
        <w:ind w:left="567" w:right="567"/>
      </w:pPr>
    </w:p>
    <w:p w14:paraId="1C209DA0" w14:textId="77777777" w:rsidR="001743BA" w:rsidRDefault="001743BA" w:rsidP="001743BA">
      <w:pPr>
        <w:ind w:left="567" w:right="567"/>
      </w:pPr>
    </w:p>
    <w:p w14:paraId="2A4BCAD5" w14:textId="77777777" w:rsidR="001743BA" w:rsidRDefault="001743BA" w:rsidP="001743BA">
      <w:pPr>
        <w:ind w:left="57" w:right="57"/>
      </w:pPr>
    </w:p>
    <w:p w14:paraId="38B120B3" w14:textId="77777777" w:rsidR="001743BA" w:rsidRDefault="001743BA" w:rsidP="001743BA">
      <w:pPr>
        <w:ind w:left="57" w:right="57"/>
      </w:pPr>
    </w:p>
    <w:p w14:paraId="7E404C43" w14:textId="77777777" w:rsidR="001743BA" w:rsidRDefault="001743BA" w:rsidP="001743BA">
      <w:pPr>
        <w:ind w:left="57" w:right="57"/>
      </w:pPr>
    </w:p>
    <w:p w14:paraId="03BAB35C" w14:textId="77777777" w:rsidR="001743BA" w:rsidRDefault="001743BA" w:rsidP="001743BA">
      <w:pPr>
        <w:ind w:right="57"/>
      </w:pPr>
    </w:p>
    <w:p w14:paraId="2C7F7E34" w14:textId="77777777" w:rsidR="001743BA" w:rsidRDefault="001743BA" w:rsidP="001743BA">
      <w:pPr>
        <w:ind w:right="57"/>
      </w:pPr>
    </w:p>
    <w:p w14:paraId="32196A0E" w14:textId="77777777" w:rsidR="001743BA" w:rsidRDefault="001743BA" w:rsidP="001743BA">
      <w:pPr>
        <w:ind w:left="57" w:right="57"/>
      </w:pPr>
    </w:p>
    <w:p w14:paraId="6A913F10" w14:textId="77777777" w:rsidR="001743BA" w:rsidRDefault="001743BA" w:rsidP="001743BA">
      <w:pPr>
        <w:ind w:left="57" w:right="57"/>
      </w:pPr>
    </w:p>
    <w:p w14:paraId="1FF2802A" w14:textId="77777777" w:rsidR="001743BA" w:rsidRDefault="001743BA" w:rsidP="001743BA">
      <w:pPr>
        <w:ind w:left="57" w:right="57"/>
      </w:pPr>
    </w:p>
    <w:p w14:paraId="14067AC6" w14:textId="77777777" w:rsidR="001743BA" w:rsidRPr="00EA54D1" w:rsidRDefault="001743BA" w:rsidP="001743BA">
      <w:pPr>
        <w:spacing w:line="360" w:lineRule="auto"/>
        <w:ind w:left="567" w:right="567"/>
        <w:jc w:val="center"/>
        <w:rPr>
          <w:rFonts w:ascii="Times New Roman" w:hAnsi="Times New Roman" w:cs="Times New Roman"/>
          <w:b/>
          <w:bCs/>
          <w:sz w:val="28"/>
          <w:szCs w:val="28"/>
          <w:lang w:val="en-US"/>
        </w:rPr>
      </w:pPr>
      <w:r w:rsidRPr="00EA54D1">
        <w:rPr>
          <w:rFonts w:ascii="Times New Roman" w:hAnsi="Times New Roman" w:cs="Times New Roman"/>
          <w:b/>
          <w:bCs/>
          <w:sz w:val="28"/>
          <w:szCs w:val="28"/>
          <w:lang w:val="en-US"/>
        </w:rPr>
        <w:lastRenderedPageBreak/>
        <w:t>ABSTRACT</w:t>
      </w:r>
    </w:p>
    <w:p w14:paraId="57A0AFAE" w14:textId="77777777" w:rsidR="001743BA" w:rsidRDefault="001743BA" w:rsidP="001743BA">
      <w:pPr>
        <w:spacing w:line="360" w:lineRule="auto"/>
        <w:ind w:left="567" w:right="567"/>
        <w:jc w:val="both"/>
        <w:rPr>
          <w:rFonts w:ascii="Times New Roman" w:hAnsi="Times New Roman" w:cs="Times New Roman"/>
          <w:i/>
          <w:sz w:val="24"/>
          <w:szCs w:val="24"/>
        </w:rPr>
      </w:pPr>
    </w:p>
    <w:p w14:paraId="4A80976D" w14:textId="62BB1612" w:rsidR="001743BA" w:rsidRPr="00C051D7" w:rsidRDefault="001743BA" w:rsidP="001743BA">
      <w:pPr>
        <w:spacing w:line="360" w:lineRule="auto"/>
        <w:ind w:left="567" w:right="567"/>
        <w:jc w:val="both"/>
        <w:rPr>
          <w:rFonts w:ascii="Times New Roman" w:hAnsi="Times New Roman" w:cs="Times New Roman"/>
          <w:sz w:val="24"/>
          <w:szCs w:val="24"/>
        </w:rPr>
      </w:pPr>
      <w:r>
        <w:rPr>
          <w:rFonts w:ascii="Times New Roman" w:hAnsi="Times New Roman" w:cs="Times New Roman"/>
          <w:i/>
          <w:sz w:val="24"/>
          <w:szCs w:val="24"/>
        </w:rPr>
        <w:t xml:space="preserve">                  </w:t>
      </w:r>
      <w:r w:rsidRPr="00C051D7">
        <w:rPr>
          <w:rFonts w:ascii="Times New Roman" w:hAnsi="Times New Roman" w:cs="Times New Roman"/>
          <w:b/>
          <w:bCs/>
          <w:i/>
          <w:sz w:val="24"/>
          <w:szCs w:val="24"/>
        </w:rPr>
        <w:t xml:space="preserve">Zamia </w:t>
      </w:r>
      <w:r w:rsidRPr="00C051D7">
        <w:rPr>
          <w:rFonts w:ascii="Times New Roman" w:hAnsi="Times New Roman" w:cs="Times New Roman"/>
          <w:b/>
          <w:i/>
          <w:sz w:val="24"/>
          <w:szCs w:val="24"/>
        </w:rPr>
        <w:t xml:space="preserve">furfuracea </w:t>
      </w:r>
      <w:r w:rsidR="00224A04">
        <w:rPr>
          <w:rFonts w:ascii="Times New Roman" w:hAnsi="Times New Roman" w:cs="Times New Roman"/>
          <w:b/>
          <w:sz w:val="24"/>
          <w:szCs w:val="24"/>
        </w:rPr>
        <w:t>(L.) f.</w:t>
      </w:r>
      <w:r w:rsidRPr="00C051D7">
        <w:rPr>
          <w:rFonts w:ascii="Times New Roman" w:hAnsi="Times New Roman" w:cs="Times New Roman"/>
          <w:i/>
          <w:sz w:val="24"/>
          <w:szCs w:val="24"/>
        </w:rPr>
        <w:t xml:space="preserve"> </w:t>
      </w:r>
      <w:r w:rsidRPr="00C051D7">
        <w:rPr>
          <w:rFonts w:ascii="Times New Roman" w:hAnsi="Times New Roman" w:cs="Times New Roman"/>
          <w:sz w:val="24"/>
          <w:szCs w:val="24"/>
        </w:rPr>
        <w:t xml:space="preserve">commonly known as </w:t>
      </w:r>
      <w:r w:rsidRPr="00C051D7">
        <w:rPr>
          <w:rFonts w:ascii="Times New Roman" w:hAnsi="Times New Roman" w:cs="Times New Roman"/>
          <w:iCs/>
          <w:sz w:val="24"/>
          <w:szCs w:val="24"/>
        </w:rPr>
        <w:t>Cardboard Palm</w:t>
      </w:r>
      <w:r w:rsidRPr="00C051D7">
        <w:rPr>
          <w:rFonts w:ascii="Times New Roman" w:hAnsi="Times New Roman" w:cs="Times New Roman"/>
          <w:sz w:val="24"/>
          <w:szCs w:val="24"/>
        </w:rPr>
        <w:t xml:space="preserve"> belongs to the family Zamiaceae. The purpose of this study was to understand whether the introduced cultivar variety </w:t>
      </w:r>
      <w:r w:rsidRPr="00C051D7">
        <w:rPr>
          <w:rFonts w:ascii="Times New Roman" w:hAnsi="Times New Roman" w:cs="Times New Roman"/>
          <w:i/>
          <w:iCs/>
          <w:sz w:val="24"/>
          <w:szCs w:val="24"/>
        </w:rPr>
        <w:t xml:space="preserve">Zamia furfuracea </w:t>
      </w:r>
      <w:r w:rsidR="00224A04">
        <w:rPr>
          <w:rFonts w:ascii="Times New Roman" w:hAnsi="Times New Roman" w:cs="Times New Roman"/>
          <w:bCs/>
          <w:sz w:val="24"/>
          <w:szCs w:val="24"/>
        </w:rPr>
        <w:t>(L.) f.</w:t>
      </w:r>
      <w:r w:rsidRPr="00C051D7">
        <w:rPr>
          <w:rFonts w:ascii="Times New Roman" w:hAnsi="Times New Roman" w:cs="Times New Roman"/>
          <w:sz w:val="24"/>
          <w:szCs w:val="24"/>
        </w:rPr>
        <w:t xml:space="preserve"> contain any phytochemical properties and antibacterial activity. Prior to this, a study on Genetic Diversity of </w:t>
      </w:r>
      <w:r w:rsidRPr="00C051D7">
        <w:rPr>
          <w:rFonts w:ascii="Times New Roman" w:hAnsi="Times New Roman" w:cs="Times New Roman"/>
          <w:i/>
          <w:iCs/>
          <w:sz w:val="24"/>
          <w:szCs w:val="24"/>
        </w:rPr>
        <w:t>Zamia furfuracea</w:t>
      </w:r>
      <w:r>
        <w:rPr>
          <w:rFonts w:ascii="Times New Roman" w:hAnsi="Times New Roman" w:cs="Times New Roman"/>
          <w:i/>
          <w:iCs/>
          <w:sz w:val="24"/>
          <w:szCs w:val="24"/>
        </w:rPr>
        <w:t xml:space="preserve"> </w:t>
      </w:r>
      <w:r w:rsidR="00224A04">
        <w:rPr>
          <w:rFonts w:ascii="Times New Roman" w:hAnsi="Times New Roman" w:cs="Times New Roman"/>
          <w:bCs/>
          <w:sz w:val="24"/>
          <w:szCs w:val="24"/>
        </w:rPr>
        <w:t>(L.) f.</w:t>
      </w:r>
      <w:r>
        <w:rPr>
          <w:rFonts w:ascii="Times New Roman" w:hAnsi="Times New Roman" w:cs="Times New Roman"/>
          <w:i/>
          <w:iCs/>
          <w:sz w:val="24"/>
          <w:szCs w:val="24"/>
        </w:rPr>
        <w:t xml:space="preserve"> </w:t>
      </w:r>
      <w:r w:rsidRPr="00C051D7">
        <w:rPr>
          <w:rFonts w:ascii="Times New Roman" w:hAnsi="Times New Roman" w:cs="Times New Roman"/>
          <w:sz w:val="24"/>
          <w:szCs w:val="24"/>
        </w:rPr>
        <w:t xml:space="preserve">using Random Amplified Polymorphic DNA (RAPD) markers was conducted. A number of 6 available samples from different locations of Kerala were collected. Each sample of the plants were named as Z1 to Z6. A Numerical Taxonomy system for the personal computer (NTSYS) was used to determine phylogenetic tree using UPGMA software. For identifying the variance and genetic diversity, RAPD markers system was found to be more efficient. The phytochemical compounds present in the sample was determined using the sample obtained by Soxhlet plant extraction method using ethanolic solvent. Phytochemical Screening of the ethanolic extract of the plant revealed the presence of many significant phytochemicals. The Antibacterial property of the plant extract was studied to determine effectiveness of inhibition against the selected </w:t>
      </w:r>
      <w:r>
        <w:rPr>
          <w:rFonts w:ascii="Times New Roman" w:hAnsi="Times New Roman" w:cs="Times New Roman"/>
          <w:sz w:val="24"/>
          <w:szCs w:val="24"/>
        </w:rPr>
        <w:t>p</w:t>
      </w:r>
      <w:r w:rsidRPr="00C051D7">
        <w:rPr>
          <w:rFonts w:ascii="Times New Roman" w:hAnsi="Times New Roman" w:cs="Times New Roman"/>
          <w:sz w:val="24"/>
          <w:szCs w:val="24"/>
        </w:rPr>
        <w:t xml:space="preserve">athogen </w:t>
      </w:r>
      <w:r w:rsidRPr="00C051D7">
        <w:rPr>
          <w:rFonts w:ascii="Times New Roman" w:hAnsi="Times New Roman" w:cs="Times New Roman"/>
          <w:i/>
          <w:sz w:val="24"/>
          <w:szCs w:val="24"/>
        </w:rPr>
        <w:t>Staphylococcus aureus</w:t>
      </w:r>
      <w:r w:rsidRPr="00C051D7">
        <w:rPr>
          <w:rFonts w:ascii="Times New Roman" w:hAnsi="Times New Roman" w:cs="Times New Roman"/>
          <w:sz w:val="24"/>
          <w:szCs w:val="24"/>
        </w:rPr>
        <w:t xml:space="preserve"> and </w:t>
      </w:r>
      <w:r w:rsidRPr="00C051D7">
        <w:rPr>
          <w:rFonts w:ascii="Times New Roman" w:hAnsi="Times New Roman" w:cs="Times New Roman"/>
          <w:i/>
          <w:sz w:val="24"/>
          <w:szCs w:val="24"/>
        </w:rPr>
        <w:t xml:space="preserve">Escherichia coli. </w:t>
      </w:r>
      <w:r w:rsidRPr="00C051D7">
        <w:rPr>
          <w:rFonts w:ascii="Times New Roman" w:hAnsi="Times New Roman" w:cs="Times New Roman"/>
          <w:sz w:val="24"/>
          <w:szCs w:val="24"/>
        </w:rPr>
        <w:t xml:space="preserve">The Antibacterial study of ethanolic extract of </w:t>
      </w:r>
      <w:r w:rsidRPr="00C051D7">
        <w:rPr>
          <w:rFonts w:ascii="Times New Roman" w:hAnsi="Times New Roman" w:cs="Times New Roman"/>
          <w:iCs/>
          <w:sz w:val="24"/>
          <w:szCs w:val="24"/>
        </w:rPr>
        <w:t>the plant</w:t>
      </w:r>
      <w:r w:rsidRPr="00C051D7">
        <w:rPr>
          <w:rFonts w:ascii="Times New Roman" w:hAnsi="Times New Roman" w:cs="Times New Roman"/>
          <w:i/>
          <w:sz w:val="24"/>
          <w:szCs w:val="24"/>
        </w:rPr>
        <w:t xml:space="preserve"> </w:t>
      </w:r>
      <w:r w:rsidRPr="00C051D7">
        <w:rPr>
          <w:rFonts w:ascii="Times New Roman" w:hAnsi="Times New Roman" w:cs="Times New Roman"/>
          <w:sz w:val="24"/>
          <w:szCs w:val="24"/>
        </w:rPr>
        <w:t xml:space="preserve">showed highest activity against </w:t>
      </w:r>
      <w:r w:rsidRPr="00C051D7">
        <w:rPr>
          <w:rFonts w:ascii="Times New Roman" w:hAnsi="Times New Roman" w:cs="Times New Roman"/>
          <w:i/>
          <w:sz w:val="24"/>
          <w:szCs w:val="24"/>
        </w:rPr>
        <w:t>Staphylococcus aureus</w:t>
      </w:r>
      <w:r w:rsidRPr="00C051D7">
        <w:rPr>
          <w:rFonts w:ascii="Times New Roman" w:hAnsi="Times New Roman" w:cs="Times New Roman"/>
          <w:sz w:val="24"/>
          <w:szCs w:val="24"/>
        </w:rPr>
        <w:t xml:space="preserve"> followed by </w:t>
      </w:r>
      <w:r w:rsidRPr="00C051D7">
        <w:rPr>
          <w:rFonts w:ascii="Times New Roman" w:hAnsi="Times New Roman" w:cs="Times New Roman"/>
          <w:i/>
          <w:sz w:val="24"/>
          <w:szCs w:val="24"/>
        </w:rPr>
        <w:t xml:space="preserve">Escherichia coli. </w:t>
      </w:r>
      <w:r w:rsidRPr="00C051D7">
        <w:rPr>
          <w:rFonts w:ascii="Times New Roman" w:hAnsi="Times New Roman" w:cs="Times New Roman"/>
          <w:sz w:val="24"/>
          <w:szCs w:val="24"/>
        </w:rPr>
        <w:t xml:space="preserve">Since </w:t>
      </w:r>
      <w:r w:rsidRPr="00C051D7">
        <w:rPr>
          <w:rFonts w:ascii="Times New Roman" w:hAnsi="Times New Roman" w:cs="Times New Roman"/>
          <w:i/>
          <w:sz w:val="24"/>
          <w:szCs w:val="24"/>
        </w:rPr>
        <w:t xml:space="preserve">Zamia furfuracea </w:t>
      </w:r>
      <w:r w:rsidR="00224A04">
        <w:rPr>
          <w:rFonts w:ascii="Times New Roman" w:hAnsi="Times New Roman" w:cs="Times New Roman"/>
          <w:iCs/>
          <w:sz w:val="24"/>
          <w:szCs w:val="24"/>
        </w:rPr>
        <w:t>(L.) f.</w:t>
      </w:r>
      <w:r w:rsidRPr="00C051D7">
        <w:rPr>
          <w:rFonts w:ascii="Times New Roman" w:hAnsi="Times New Roman" w:cs="Times New Roman"/>
          <w:sz w:val="24"/>
          <w:szCs w:val="24"/>
        </w:rPr>
        <w:t xml:space="preserve"> possess significant antibacterial activity with certain vital phytochemicals, it can be used as a medicinal agent.</w:t>
      </w:r>
    </w:p>
    <w:p w14:paraId="423E1C0C" w14:textId="77777777" w:rsidR="001743BA" w:rsidRPr="00C051D7" w:rsidRDefault="001743BA" w:rsidP="001743BA">
      <w:pPr>
        <w:spacing w:line="360" w:lineRule="auto"/>
        <w:ind w:left="567" w:right="567"/>
        <w:jc w:val="both"/>
        <w:rPr>
          <w:rFonts w:ascii="Times New Roman" w:hAnsi="Times New Roman" w:cs="Times New Roman"/>
          <w:sz w:val="24"/>
          <w:szCs w:val="24"/>
        </w:rPr>
      </w:pPr>
    </w:p>
    <w:p w14:paraId="63C6BDF7" w14:textId="77777777" w:rsidR="001743BA" w:rsidRPr="00C051D7" w:rsidRDefault="001743BA" w:rsidP="001743BA">
      <w:pPr>
        <w:spacing w:line="360" w:lineRule="auto"/>
        <w:ind w:left="567" w:right="567"/>
        <w:jc w:val="both"/>
        <w:rPr>
          <w:rFonts w:ascii="Times New Roman" w:hAnsi="Times New Roman" w:cs="Times New Roman"/>
          <w:sz w:val="24"/>
          <w:szCs w:val="24"/>
        </w:rPr>
      </w:pPr>
    </w:p>
    <w:p w14:paraId="5A72A31E" w14:textId="77777777" w:rsidR="001743BA" w:rsidRPr="00C051D7" w:rsidRDefault="001743BA" w:rsidP="001743BA">
      <w:pPr>
        <w:spacing w:line="360" w:lineRule="auto"/>
        <w:ind w:left="567" w:right="567"/>
        <w:jc w:val="both"/>
        <w:rPr>
          <w:rFonts w:ascii="Times New Roman" w:hAnsi="Times New Roman" w:cs="Times New Roman"/>
          <w:sz w:val="24"/>
          <w:szCs w:val="24"/>
        </w:rPr>
      </w:pPr>
    </w:p>
    <w:p w14:paraId="7AE88F6F" w14:textId="4ED08435" w:rsidR="001743BA" w:rsidRDefault="001743BA" w:rsidP="001743BA">
      <w:pPr>
        <w:spacing w:line="360" w:lineRule="auto"/>
        <w:ind w:left="567" w:right="567"/>
        <w:jc w:val="both"/>
        <w:rPr>
          <w:rFonts w:ascii="Times New Roman" w:hAnsi="Times New Roman" w:cs="Times New Roman"/>
          <w:sz w:val="24"/>
          <w:szCs w:val="24"/>
        </w:rPr>
      </w:pPr>
      <w:r w:rsidRPr="00C051D7">
        <w:rPr>
          <w:rFonts w:ascii="Times New Roman" w:hAnsi="Times New Roman" w:cs="Times New Roman"/>
          <w:b/>
          <w:bCs/>
          <w:sz w:val="24"/>
          <w:szCs w:val="24"/>
        </w:rPr>
        <w:t xml:space="preserve">Key Words: </w:t>
      </w:r>
      <w:r w:rsidRPr="00C051D7">
        <w:rPr>
          <w:rFonts w:ascii="Times New Roman" w:hAnsi="Times New Roman" w:cs="Times New Roman"/>
          <w:i/>
          <w:iCs/>
          <w:sz w:val="24"/>
          <w:szCs w:val="24"/>
        </w:rPr>
        <w:t xml:space="preserve">Zamia furfuracea </w:t>
      </w:r>
      <w:r w:rsidR="00224A04">
        <w:rPr>
          <w:rFonts w:ascii="Times New Roman" w:hAnsi="Times New Roman" w:cs="Times New Roman"/>
          <w:iCs/>
          <w:sz w:val="24"/>
          <w:szCs w:val="24"/>
        </w:rPr>
        <w:t>(L.) f.</w:t>
      </w:r>
      <w:r w:rsidRPr="00C051D7">
        <w:rPr>
          <w:rFonts w:ascii="Times New Roman" w:hAnsi="Times New Roman" w:cs="Times New Roman"/>
          <w:i/>
          <w:iCs/>
          <w:sz w:val="24"/>
          <w:szCs w:val="24"/>
        </w:rPr>
        <w:t xml:space="preserve">, </w:t>
      </w:r>
      <w:r w:rsidRPr="00C051D7">
        <w:rPr>
          <w:rFonts w:ascii="Times New Roman" w:hAnsi="Times New Roman" w:cs="Times New Roman"/>
          <w:sz w:val="24"/>
          <w:szCs w:val="24"/>
        </w:rPr>
        <w:t>Random Amplified Polymorphic DNA (RAPD) markers, Phytochemical analysis, Antibacterial Study, Genetic Diversity, Multivariate Analysis System (NTSYS)</w:t>
      </w:r>
    </w:p>
    <w:p w14:paraId="20DA80F4" w14:textId="77777777" w:rsidR="001743BA" w:rsidRDefault="001743BA" w:rsidP="00BC2848">
      <w:pPr>
        <w:jc w:val="center"/>
        <w:rPr>
          <w:rFonts w:ascii="Times New Roman" w:hAnsi="Times New Roman" w:cs="Times New Roman"/>
          <w:b/>
          <w:bCs/>
          <w:sz w:val="32"/>
          <w:szCs w:val="32"/>
        </w:rPr>
      </w:pPr>
    </w:p>
    <w:p w14:paraId="626FEF89" w14:textId="77777777" w:rsidR="001743BA" w:rsidRDefault="001743BA" w:rsidP="00BC2848">
      <w:pPr>
        <w:jc w:val="center"/>
        <w:rPr>
          <w:rFonts w:ascii="Times New Roman" w:hAnsi="Times New Roman" w:cs="Times New Roman"/>
          <w:b/>
          <w:bCs/>
          <w:sz w:val="28"/>
          <w:szCs w:val="28"/>
        </w:rPr>
      </w:pPr>
    </w:p>
    <w:p w14:paraId="66546C16" w14:textId="77777777" w:rsidR="00AD4F58" w:rsidRDefault="00AD4F58" w:rsidP="00BC2848">
      <w:pPr>
        <w:jc w:val="center"/>
        <w:rPr>
          <w:rFonts w:ascii="Times New Roman" w:hAnsi="Times New Roman" w:cs="Times New Roman"/>
          <w:b/>
          <w:bCs/>
          <w:sz w:val="28"/>
          <w:szCs w:val="28"/>
        </w:rPr>
      </w:pPr>
    </w:p>
    <w:p w14:paraId="2C0DB7F8" w14:textId="2BEE0C23" w:rsidR="00BC2848" w:rsidRPr="00BC2848" w:rsidRDefault="00BC2848" w:rsidP="00BC2848">
      <w:pPr>
        <w:jc w:val="center"/>
        <w:rPr>
          <w:rFonts w:ascii="Times New Roman" w:hAnsi="Times New Roman" w:cs="Times New Roman"/>
          <w:b/>
          <w:bCs/>
          <w:sz w:val="28"/>
          <w:szCs w:val="28"/>
        </w:rPr>
      </w:pPr>
      <w:r w:rsidRPr="004566D0">
        <w:rPr>
          <w:rFonts w:ascii="Times New Roman" w:hAnsi="Times New Roman" w:cs="Times New Roman"/>
          <w:b/>
          <w:bCs/>
          <w:sz w:val="28"/>
          <w:szCs w:val="28"/>
        </w:rPr>
        <w:lastRenderedPageBreak/>
        <w:t>TABLE OF CONTENT</w:t>
      </w:r>
    </w:p>
    <w:p w14:paraId="25576576" w14:textId="77777777" w:rsidR="00BC2848" w:rsidRDefault="00BC2848" w:rsidP="00BC2848">
      <w:pPr>
        <w:rPr>
          <w:rFonts w:ascii="Times New Roman" w:hAnsi="Times New Roman" w:cs="Times New Roman"/>
          <w:sz w:val="24"/>
          <w:szCs w:val="24"/>
        </w:rPr>
      </w:pPr>
    </w:p>
    <w:tbl>
      <w:tblPr>
        <w:tblStyle w:val="TableGrid"/>
        <w:tblpPr w:leftFromText="180" w:rightFromText="180" w:vertAnchor="page" w:horzAnchor="margin" w:tblpXSpec="center" w:tblpY="2654"/>
        <w:tblW w:w="7796" w:type="dxa"/>
        <w:tblLook w:val="04A0" w:firstRow="1" w:lastRow="0" w:firstColumn="1" w:lastColumn="0" w:noHBand="0" w:noVBand="1"/>
      </w:tblPr>
      <w:tblGrid>
        <w:gridCol w:w="923"/>
        <w:gridCol w:w="4910"/>
        <w:gridCol w:w="1963"/>
      </w:tblGrid>
      <w:tr w:rsidR="001743BA" w:rsidRPr="004566D0" w14:paraId="76E548F1" w14:textId="77777777" w:rsidTr="001743BA">
        <w:trPr>
          <w:trHeight w:val="1303"/>
        </w:trPr>
        <w:tc>
          <w:tcPr>
            <w:tcW w:w="786" w:type="dxa"/>
          </w:tcPr>
          <w:p w14:paraId="55469A34" w14:textId="77777777" w:rsidR="001743BA" w:rsidRPr="004566D0" w:rsidRDefault="001743BA" w:rsidP="001743BA">
            <w:pPr>
              <w:pStyle w:val="NormalWeb"/>
              <w:spacing w:line="360" w:lineRule="auto"/>
              <w:jc w:val="center"/>
              <w:rPr>
                <w:b/>
                <w:bCs/>
              </w:rPr>
            </w:pPr>
          </w:p>
          <w:p w14:paraId="1096AAD0" w14:textId="77777777" w:rsidR="001743BA" w:rsidRPr="004566D0" w:rsidRDefault="001743BA" w:rsidP="001743BA">
            <w:pPr>
              <w:pStyle w:val="NormalWeb"/>
              <w:spacing w:line="360" w:lineRule="auto"/>
              <w:jc w:val="center"/>
              <w:rPr>
                <w:b/>
                <w:bCs/>
              </w:rPr>
            </w:pPr>
            <w:r w:rsidRPr="004566D0">
              <w:rPr>
                <w:b/>
                <w:bCs/>
              </w:rPr>
              <w:t>SI.NO.</w:t>
            </w:r>
          </w:p>
        </w:tc>
        <w:tc>
          <w:tcPr>
            <w:tcW w:w="5016" w:type="dxa"/>
          </w:tcPr>
          <w:p w14:paraId="7F23B2F1" w14:textId="77777777" w:rsidR="001743BA" w:rsidRPr="004566D0" w:rsidRDefault="001743BA" w:rsidP="001743BA">
            <w:pPr>
              <w:pStyle w:val="NormalWeb"/>
              <w:spacing w:line="360" w:lineRule="auto"/>
              <w:jc w:val="center"/>
              <w:rPr>
                <w:b/>
                <w:bCs/>
              </w:rPr>
            </w:pPr>
          </w:p>
          <w:p w14:paraId="1794CF66" w14:textId="77777777" w:rsidR="001743BA" w:rsidRPr="004566D0" w:rsidRDefault="001743BA" w:rsidP="001743BA">
            <w:pPr>
              <w:pStyle w:val="NormalWeb"/>
              <w:spacing w:line="360" w:lineRule="auto"/>
              <w:jc w:val="center"/>
              <w:rPr>
                <w:b/>
                <w:bCs/>
              </w:rPr>
            </w:pPr>
            <w:r w:rsidRPr="004566D0">
              <w:rPr>
                <w:b/>
                <w:bCs/>
              </w:rPr>
              <w:t>CHAPTER</w:t>
            </w:r>
          </w:p>
        </w:tc>
        <w:tc>
          <w:tcPr>
            <w:tcW w:w="1994" w:type="dxa"/>
          </w:tcPr>
          <w:p w14:paraId="42E53BAB" w14:textId="77777777" w:rsidR="001743BA" w:rsidRPr="004566D0" w:rsidRDefault="001743BA" w:rsidP="001743BA">
            <w:pPr>
              <w:pStyle w:val="NormalWeb"/>
              <w:spacing w:line="360" w:lineRule="auto"/>
              <w:jc w:val="center"/>
              <w:rPr>
                <w:b/>
                <w:bCs/>
              </w:rPr>
            </w:pPr>
          </w:p>
          <w:p w14:paraId="6F2EF120" w14:textId="77777777" w:rsidR="001743BA" w:rsidRPr="004566D0" w:rsidRDefault="001743BA" w:rsidP="001743BA">
            <w:pPr>
              <w:pStyle w:val="NormalWeb"/>
              <w:spacing w:line="360" w:lineRule="auto"/>
              <w:jc w:val="center"/>
              <w:rPr>
                <w:b/>
                <w:bCs/>
              </w:rPr>
            </w:pPr>
            <w:r w:rsidRPr="004566D0">
              <w:rPr>
                <w:b/>
                <w:bCs/>
              </w:rPr>
              <w:t>PAGE NO.</w:t>
            </w:r>
          </w:p>
        </w:tc>
      </w:tr>
      <w:tr w:rsidR="001743BA" w:rsidRPr="00B27BD2" w14:paraId="59A9B229" w14:textId="77777777" w:rsidTr="001743BA">
        <w:trPr>
          <w:trHeight w:val="636"/>
        </w:trPr>
        <w:tc>
          <w:tcPr>
            <w:tcW w:w="786" w:type="dxa"/>
          </w:tcPr>
          <w:p w14:paraId="552C2A2E" w14:textId="77777777" w:rsidR="001743BA" w:rsidRPr="004566D0" w:rsidRDefault="001743BA" w:rsidP="001743BA">
            <w:pPr>
              <w:pStyle w:val="NormalWeb"/>
              <w:spacing w:line="360" w:lineRule="auto"/>
              <w:jc w:val="center"/>
              <w:rPr>
                <w:b/>
                <w:bCs/>
              </w:rPr>
            </w:pPr>
          </w:p>
          <w:p w14:paraId="1A5AFE74" w14:textId="77777777" w:rsidR="001743BA" w:rsidRPr="004566D0" w:rsidRDefault="001743BA" w:rsidP="001743BA">
            <w:pPr>
              <w:pStyle w:val="NormalWeb"/>
              <w:spacing w:line="360" w:lineRule="auto"/>
              <w:jc w:val="center"/>
              <w:rPr>
                <w:b/>
                <w:bCs/>
              </w:rPr>
            </w:pPr>
            <w:r w:rsidRPr="004566D0">
              <w:rPr>
                <w:b/>
                <w:bCs/>
              </w:rPr>
              <w:t>1.</w:t>
            </w:r>
          </w:p>
        </w:tc>
        <w:tc>
          <w:tcPr>
            <w:tcW w:w="5016" w:type="dxa"/>
          </w:tcPr>
          <w:p w14:paraId="2FE07684" w14:textId="77777777" w:rsidR="001743BA" w:rsidRPr="004566D0" w:rsidRDefault="001743BA" w:rsidP="001743BA">
            <w:pPr>
              <w:pStyle w:val="NormalWeb"/>
              <w:spacing w:line="360" w:lineRule="auto"/>
              <w:jc w:val="center"/>
              <w:rPr>
                <w:b/>
                <w:bCs/>
              </w:rPr>
            </w:pPr>
          </w:p>
          <w:p w14:paraId="512F7FA4" w14:textId="77777777" w:rsidR="001743BA" w:rsidRPr="004566D0" w:rsidRDefault="001743BA" w:rsidP="001743BA">
            <w:pPr>
              <w:pStyle w:val="NormalWeb"/>
              <w:spacing w:line="360" w:lineRule="auto"/>
              <w:jc w:val="center"/>
              <w:rPr>
                <w:b/>
                <w:bCs/>
              </w:rPr>
            </w:pPr>
            <w:r w:rsidRPr="004566D0">
              <w:rPr>
                <w:b/>
                <w:bCs/>
              </w:rPr>
              <w:t>INTRODUCTION</w:t>
            </w:r>
          </w:p>
        </w:tc>
        <w:tc>
          <w:tcPr>
            <w:tcW w:w="1994" w:type="dxa"/>
          </w:tcPr>
          <w:p w14:paraId="2640A0AE" w14:textId="77777777" w:rsidR="001743BA" w:rsidRDefault="001743BA" w:rsidP="001743BA">
            <w:pPr>
              <w:pStyle w:val="NormalWeb"/>
              <w:spacing w:line="360" w:lineRule="auto"/>
              <w:jc w:val="center"/>
            </w:pPr>
          </w:p>
          <w:p w14:paraId="1860EE7B" w14:textId="77777777" w:rsidR="001743BA" w:rsidRPr="00484238" w:rsidRDefault="001743BA" w:rsidP="001743BA">
            <w:pPr>
              <w:pStyle w:val="NormalWeb"/>
              <w:spacing w:line="360" w:lineRule="auto"/>
              <w:jc w:val="center"/>
            </w:pPr>
            <w:r>
              <w:t>1-6</w:t>
            </w:r>
          </w:p>
        </w:tc>
      </w:tr>
      <w:tr w:rsidR="001743BA" w:rsidRPr="00B27BD2" w14:paraId="6E9093F4" w14:textId="77777777" w:rsidTr="001743BA">
        <w:trPr>
          <w:trHeight w:val="1029"/>
        </w:trPr>
        <w:tc>
          <w:tcPr>
            <w:tcW w:w="786" w:type="dxa"/>
          </w:tcPr>
          <w:p w14:paraId="5E24A1B0" w14:textId="77777777" w:rsidR="001743BA" w:rsidRPr="004566D0" w:rsidRDefault="001743BA" w:rsidP="001743BA">
            <w:pPr>
              <w:pStyle w:val="NormalWeb"/>
              <w:spacing w:line="360" w:lineRule="auto"/>
              <w:rPr>
                <w:b/>
                <w:bCs/>
              </w:rPr>
            </w:pPr>
          </w:p>
          <w:p w14:paraId="3E5BD220" w14:textId="77777777" w:rsidR="001743BA" w:rsidRPr="004566D0" w:rsidRDefault="001743BA" w:rsidP="001743BA">
            <w:pPr>
              <w:pStyle w:val="NormalWeb"/>
              <w:spacing w:line="360" w:lineRule="auto"/>
              <w:jc w:val="center"/>
              <w:rPr>
                <w:b/>
                <w:bCs/>
              </w:rPr>
            </w:pPr>
            <w:r w:rsidRPr="004566D0">
              <w:rPr>
                <w:b/>
                <w:bCs/>
              </w:rPr>
              <w:t>2.</w:t>
            </w:r>
          </w:p>
        </w:tc>
        <w:tc>
          <w:tcPr>
            <w:tcW w:w="5016" w:type="dxa"/>
          </w:tcPr>
          <w:p w14:paraId="6398F2C2" w14:textId="77777777" w:rsidR="001743BA" w:rsidRPr="004566D0" w:rsidRDefault="001743BA" w:rsidP="001743BA">
            <w:pPr>
              <w:pStyle w:val="NormalWeb"/>
              <w:spacing w:line="360" w:lineRule="auto"/>
              <w:jc w:val="center"/>
              <w:rPr>
                <w:b/>
                <w:bCs/>
              </w:rPr>
            </w:pPr>
          </w:p>
          <w:p w14:paraId="7DA5F435" w14:textId="77777777" w:rsidR="001743BA" w:rsidRPr="004566D0" w:rsidRDefault="001743BA" w:rsidP="001743BA">
            <w:pPr>
              <w:pStyle w:val="NormalWeb"/>
              <w:spacing w:line="360" w:lineRule="auto"/>
              <w:jc w:val="center"/>
              <w:rPr>
                <w:b/>
                <w:bCs/>
              </w:rPr>
            </w:pPr>
            <w:r w:rsidRPr="004566D0">
              <w:rPr>
                <w:b/>
                <w:bCs/>
              </w:rPr>
              <w:t>OBJECTIVES</w:t>
            </w:r>
          </w:p>
        </w:tc>
        <w:tc>
          <w:tcPr>
            <w:tcW w:w="1994" w:type="dxa"/>
          </w:tcPr>
          <w:p w14:paraId="62969F7F" w14:textId="77777777" w:rsidR="001743BA" w:rsidRDefault="001743BA" w:rsidP="001743BA">
            <w:pPr>
              <w:pStyle w:val="NormalWeb"/>
              <w:spacing w:line="360" w:lineRule="auto"/>
              <w:jc w:val="center"/>
            </w:pPr>
          </w:p>
          <w:p w14:paraId="4771A9EC" w14:textId="77777777" w:rsidR="001743BA" w:rsidRDefault="001743BA" w:rsidP="001743BA">
            <w:pPr>
              <w:pStyle w:val="NormalWeb"/>
              <w:spacing w:line="360" w:lineRule="auto"/>
              <w:jc w:val="center"/>
            </w:pPr>
            <w:r>
              <w:t>7</w:t>
            </w:r>
          </w:p>
        </w:tc>
      </w:tr>
      <w:tr w:rsidR="001743BA" w:rsidRPr="00B27BD2" w14:paraId="5F40611A" w14:textId="77777777" w:rsidTr="001743BA">
        <w:trPr>
          <w:trHeight w:val="633"/>
        </w:trPr>
        <w:tc>
          <w:tcPr>
            <w:tcW w:w="786" w:type="dxa"/>
          </w:tcPr>
          <w:p w14:paraId="3B88F3F2" w14:textId="77777777" w:rsidR="001743BA" w:rsidRPr="004566D0" w:rsidRDefault="001743BA" w:rsidP="001743BA">
            <w:pPr>
              <w:pStyle w:val="NormalWeb"/>
              <w:spacing w:line="360" w:lineRule="auto"/>
              <w:jc w:val="center"/>
              <w:rPr>
                <w:b/>
                <w:bCs/>
              </w:rPr>
            </w:pPr>
          </w:p>
          <w:p w14:paraId="100371F2" w14:textId="77777777" w:rsidR="001743BA" w:rsidRPr="004566D0" w:rsidRDefault="001743BA" w:rsidP="001743BA">
            <w:pPr>
              <w:pStyle w:val="NormalWeb"/>
              <w:spacing w:line="360" w:lineRule="auto"/>
              <w:jc w:val="center"/>
              <w:rPr>
                <w:b/>
                <w:bCs/>
              </w:rPr>
            </w:pPr>
            <w:r w:rsidRPr="004566D0">
              <w:rPr>
                <w:b/>
                <w:bCs/>
              </w:rPr>
              <w:t>3.</w:t>
            </w:r>
          </w:p>
        </w:tc>
        <w:tc>
          <w:tcPr>
            <w:tcW w:w="5016" w:type="dxa"/>
          </w:tcPr>
          <w:p w14:paraId="6F36FB05" w14:textId="77777777" w:rsidR="001743BA" w:rsidRPr="004566D0" w:rsidRDefault="001743BA" w:rsidP="001743BA">
            <w:pPr>
              <w:pStyle w:val="NormalWeb"/>
              <w:spacing w:line="360" w:lineRule="auto"/>
              <w:jc w:val="center"/>
              <w:rPr>
                <w:b/>
                <w:bCs/>
              </w:rPr>
            </w:pPr>
          </w:p>
          <w:p w14:paraId="2B48F22B" w14:textId="77777777" w:rsidR="001743BA" w:rsidRPr="004566D0" w:rsidRDefault="001743BA" w:rsidP="001743BA">
            <w:pPr>
              <w:pStyle w:val="NormalWeb"/>
              <w:spacing w:line="360" w:lineRule="auto"/>
              <w:jc w:val="center"/>
              <w:rPr>
                <w:b/>
                <w:bCs/>
              </w:rPr>
            </w:pPr>
            <w:r w:rsidRPr="004566D0">
              <w:rPr>
                <w:b/>
                <w:bCs/>
              </w:rPr>
              <w:t>REVIEW OF LITERATURE</w:t>
            </w:r>
          </w:p>
        </w:tc>
        <w:tc>
          <w:tcPr>
            <w:tcW w:w="1994" w:type="dxa"/>
          </w:tcPr>
          <w:p w14:paraId="287F1F22" w14:textId="77777777" w:rsidR="001743BA" w:rsidRDefault="001743BA" w:rsidP="001743BA">
            <w:pPr>
              <w:pStyle w:val="NormalWeb"/>
              <w:spacing w:line="360" w:lineRule="auto"/>
              <w:jc w:val="center"/>
            </w:pPr>
          </w:p>
          <w:p w14:paraId="2FDA2814" w14:textId="77777777" w:rsidR="001743BA" w:rsidRPr="00484238" w:rsidRDefault="001743BA" w:rsidP="001743BA">
            <w:pPr>
              <w:pStyle w:val="NormalWeb"/>
              <w:spacing w:line="360" w:lineRule="auto"/>
              <w:jc w:val="center"/>
            </w:pPr>
            <w:r>
              <w:t>8-14</w:t>
            </w:r>
          </w:p>
        </w:tc>
      </w:tr>
      <w:tr w:rsidR="001743BA" w:rsidRPr="00B27BD2" w14:paraId="68AF799E" w14:textId="77777777" w:rsidTr="001743BA">
        <w:trPr>
          <w:trHeight w:val="642"/>
        </w:trPr>
        <w:tc>
          <w:tcPr>
            <w:tcW w:w="786" w:type="dxa"/>
          </w:tcPr>
          <w:p w14:paraId="43DA1A7B" w14:textId="77777777" w:rsidR="001743BA" w:rsidRPr="004566D0" w:rsidRDefault="001743BA" w:rsidP="001743BA">
            <w:pPr>
              <w:pStyle w:val="NormalWeb"/>
              <w:spacing w:line="360" w:lineRule="auto"/>
              <w:jc w:val="center"/>
              <w:rPr>
                <w:b/>
                <w:bCs/>
              </w:rPr>
            </w:pPr>
          </w:p>
          <w:p w14:paraId="2136BA13" w14:textId="77777777" w:rsidR="001743BA" w:rsidRPr="004566D0" w:rsidRDefault="001743BA" w:rsidP="001743BA">
            <w:pPr>
              <w:pStyle w:val="NormalWeb"/>
              <w:spacing w:line="360" w:lineRule="auto"/>
              <w:jc w:val="center"/>
              <w:rPr>
                <w:b/>
                <w:bCs/>
              </w:rPr>
            </w:pPr>
            <w:r w:rsidRPr="004566D0">
              <w:rPr>
                <w:b/>
                <w:bCs/>
              </w:rPr>
              <w:t>4.</w:t>
            </w:r>
          </w:p>
        </w:tc>
        <w:tc>
          <w:tcPr>
            <w:tcW w:w="5016" w:type="dxa"/>
          </w:tcPr>
          <w:p w14:paraId="4B8D3921" w14:textId="77777777" w:rsidR="001743BA" w:rsidRPr="004566D0" w:rsidRDefault="001743BA" w:rsidP="001743BA">
            <w:pPr>
              <w:pStyle w:val="NormalWeb"/>
              <w:spacing w:line="360" w:lineRule="auto"/>
              <w:jc w:val="center"/>
              <w:rPr>
                <w:b/>
                <w:bCs/>
              </w:rPr>
            </w:pPr>
          </w:p>
          <w:p w14:paraId="03D572BF" w14:textId="77777777" w:rsidR="001743BA" w:rsidRPr="004566D0" w:rsidRDefault="001743BA" w:rsidP="001743BA">
            <w:pPr>
              <w:pStyle w:val="NormalWeb"/>
              <w:spacing w:line="360" w:lineRule="auto"/>
              <w:jc w:val="center"/>
              <w:rPr>
                <w:b/>
                <w:bCs/>
              </w:rPr>
            </w:pPr>
            <w:r w:rsidRPr="004566D0">
              <w:rPr>
                <w:b/>
                <w:bCs/>
              </w:rPr>
              <w:t>MATERIALS AND METHODS</w:t>
            </w:r>
          </w:p>
        </w:tc>
        <w:tc>
          <w:tcPr>
            <w:tcW w:w="1994" w:type="dxa"/>
          </w:tcPr>
          <w:p w14:paraId="2E9FAF01" w14:textId="77777777" w:rsidR="001743BA" w:rsidRDefault="001743BA" w:rsidP="001743BA">
            <w:pPr>
              <w:pStyle w:val="NormalWeb"/>
              <w:spacing w:line="360" w:lineRule="auto"/>
              <w:jc w:val="center"/>
            </w:pPr>
          </w:p>
          <w:p w14:paraId="3F0973E2" w14:textId="77777777" w:rsidR="001743BA" w:rsidRPr="00484238" w:rsidRDefault="001743BA" w:rsidP="001743BA">
            <w:pPr>
              <w:pStyle w:val="NormalWeb"/>
              <w:spacing w:line="360" w:lineRule="auto"/>
              <w:jc w:val="center"/>
            </w:pPr>
            <w:r>
              <w:t xml:space="preserve">15-26 </w:t>
            </w:r>
          </w:p>
        </w:tc>
      </w:tr>
      <w:tr w:rsidR="001743BA" w:rsidRPr="00B27BD2" w14:paraId="4A3BBABA" w14:textId="77777777" w:rsidTr="001743BA">
        <w:trPr>
          <w:trHeight w:val="638"/>
        </w:trPr>
        <w:tc>
          <w:tcPr>
            <w:tcW w:w="786" w:type="dxa"/>
          </w:tcPr>
          <w:p w14:paraId="2ED99E68" w14:textId="77777777" w:rsidR="001743BA" w:rsidRPr="004566D0" w:rsidRDefault="001743BA" w:rsidP="001743BA">
            <w:pPr>
              <w:pStyle w:val="NormalWeb"/>
              <w:spacing w:line="360" w:lineRule="auto"/>
              <w:jc w:val="center"/>
              <w:rPr>
                <w:b/>
                <w:bCs/>
              </w:rPr>
            </w:pPr>
          </w:p>
          <w:p w14:paraId="6D9EC6DB" w14:textId="77777777" w:rsidR="001743BA" w:rsidRPr="004566D0" w:rsidRDefault="001743BA" w:rsidP="001743BA">
            <w:pPr>
              <w:pStyle w:val="NormalWeb"/>
              <w:spacing w:line="360" w:lineRule="auto"/>
              <w:jc w:val="center"/>
              <w:rPr>
                <w:b/>
                <w:bCs/>
              </w:rPr>
            </w:pPr>
            <w:r w:rsidRPr="004566D0">
              <w:rPr>
                <w:b/>
                <w:bCs/>
              </w:rPr>
              <w:t>5.</w:t>
            </w:r>
          </w:p>
        </w:tc>
        <w:tc>
          <w:tcPr>
            <w:tcW w:w="5016" w:type="dxa"/>
          </w:tcPr>
          <w:p w14:paraId="7F3FBFE8" w14:textId="77777777" w:rsidR="001743BA" w:rsidRPr="004566D0" w:rsidRDefault="001743BA" w:rsidP="001743BA">
            <w:pPr>
              <w:pStyle w:val="NormalWeb"/>
              <w:spacing w:line="360" w:lineRule="auto"/>
              <w:jc w:val="center"/>
              <w:rPr>
                <w:b/>
                <w:bCs/>
              </w:rPr>
            </w:pPr>
          </w:p>
          <w:p w14:paraId="4BB22D54" w14:textId="77777777" w:rsidR="001743BA" w:rsidRPr="004566D0" w:rsidRDefault="001743BA" w:rsidP="001743BA">
            <w:pPr>
              <w:pStyle w:val="NormalWeb"/>
              <w:spacing w:line="360" w:lineRule="auto"/>
              <w:jc w:val="center"/>
              <w:rPr>
                <w:b/>
                <w:bCs/>
              </w:rPr>
            </w:pPr>
            <w:r w:rsidRPr="004566D0">
              <w:rPr>
                <w:b/>
                <w:bCs/>
              </w:rPr>
              <w:t>RESULT</w:t>
            </w:r>
          </w:p>
        </w:tc>
        <w:tc>
          <w:tcPr>
            <w:tcW w:w="1994" w:type="dxa"/>
          </w:tcPr>
          <w:p w14:paraId="0D81C7B6" w14:textId="77777777" w:rsidR="001743BA" w:rsidRDefault="001743BA" w:rsidP="001743BA">
            <w:pPr>
              <w:pStyle w:val="NormalWeb"/>
              <w:spacing w:line="360" w:lineRule="auto"/>
              <w:jc w:val="center"/>
            </w:pPr>
          </w:p>
          <w:p w14:paraId="46D73C93" w14:textId="77777777" w:rsidR="001743BA" w:rsidRPr="00484238" w:rsidRDefault="001743BA" w:rsidP="001743BA">
            <w:pPr>
              <w:pStyle w:val="NormalWeb"/>
              <w:spacing w:line="360" w:lineRule="auto"/>
              <w:jc w:val="center"/>
            </w:pPr>
            <w:r>
              <w:t>27–36</w:t>
            </w:r>
          </w:p>
        </w:tc>
      </w:tr>
      <w:tr w:rsidR="001743BA" w:rsidRPr="00B27BD2" w14:paraId="35F4D2E4" w14:textId="77777777" w:rsidTr="001743BA">
        <w:trPr>
          <w:trHeight w:val="647"/>
        </w:trPr>
        <w:tc>
          <w:tcPr>
            <w:tcW w:w="786" w:type="dxa"/>
          </w:tcPr>
          <w:p w14:paraId="70775DEA" w14:textId="77777777" w:rsidR="001743BA" w:rsidRPr="004566D0" w:rsidRDefault="001743BA" w:rsidP="001743BA">
            <w:pPr>
              <w:pStyle w:val="NormalWeb"/>
              <w:spacing w:line="360" w:lineRule="auto"/>
              <w:jc w:val="center"/>
              <w:rPr>
                <w:b/>
                <w:bCs/>
              </w:rPr>
            </w:pPr>
          </w:p>
          <w:p w14:paraId="2E5ACCE0" w14:textId="77777777" w:rsidR="001743BA" w:rsidRPr="004566D0" w:rsidRDefault="001743BA" w:rsidP="001743BA">
            <w:pPr>
              <w:pStyle w:val="NormalWeb"/>
              <w:spacing w:line="360" w:lineRule="auto"/>
              <w:jc w:val="center"/>
              <w:rPr>
                <w:b/>
                <w:bCs/>
              </w:rPr>
            </w:pPr>
            <w:r w:rsidRPr="004566D0">
              <w:rPr>
                <w:b/>
                <w:bCs/>
              </w:rPr>
              <w:t>6.</w:t>
            </w:r>
          </w:p>
        </w:tc>
        <w:tc>
          <w:tcPr>
            <w:tcW w:w="5016" w:type="dxa"/>
          </w:tcPr>
          <w:p w14:paraId="6C727262" w14:textId="77777777" w:rsidR="001743BA" w:rsidRPr="004566D0" w:rsidRDefault="001743BA" w:rsidP="001743BA">
            <w:pPr>
              <w:pStyle w:val="NormalWeb"/>
              <w:spacing w:line="360" w:lineRule="auto"/>
              <w:jc w:val="center"/>
              <w:rPr>
                <w:b/>
                <w:bCs/>
              </w:rPr>
            </w:pPr>
          </w:p>
          <w:p w14:paraId="7D9AFE9A" w14:textId="77777777" w:rsidR="001743BA" w:rsidRPr="004566D0" w:rsidRDefault="001743BA" w:rsidP="001743BA">
            <w:pPr>
              <w:pStyle w:val="NormalWeb"/>
              <w:spacing w:line="360" w:lineRule="auto"/>
              <w:jc w:val="center"/>
              <w:rPr>
                <w:b/>
                <w:bCs/>
              </w:rPr>
            </w:pPr>
            <w:r w:rsidRPr="004566D0">
              <w:rPr>
                <w:b/>
                <w:bCs/>
              </w:rPr>
              <w:t>DISCUSSION</w:t>
            </w:r>
          </w:p>
        </w:tc>
        <w:tc>
          <w:tcPr>
            <w:tcW w:w="1994" w:type="dxa"/>
          </w:tcPr>
          <w:p w14:paraId="3E265474" w14:textId="77777777" w:rsidR="001743BA" w:rsidRDefault="001743BA" w:rsidP="001743BA">
            <w:pPr>
              <w:pStyle w:val="NormalWeb"/>
              <w:spacing w:line="360" w:lineRule="auto"/>
              <w:jc w:val="center"/>
            </w:pPr>
          </w:p>
          <w:p w14:paraId="5F82BF61" w14:textId="77777777" w:rsidR="001743BA" w:rsidRPr="00484238" w:rsidRDefault="001743BA" w:rsidP="001743BA">
            <w:pPr>
              <w:pStyle w:val="NormalWeb"/>
              <w:spacing w:line="360" w:lineRule="auto"/>
              <w:jc w:val="center"/>
            </w:pPr>
            <w:r>
              <w:t>37-40</w:t>
            </w:r>
          </w:p>
        </w:tc>
      </w:tr>
      <w:tr w:rsidR="001743BA" w:rsidRPr="00B27BD2" w14:paraId="319D1AE6" w14:textId="77777777" w:rsidTr="001743BA">
        <w:trPr>
          <w:trHeight w:val="1031"/>
        </w:trPr>
        <w:tc>
          <w:tcPr>
            <w:tcW w:w="786" w:type="dxa"/>
          </w:tcPr>
          <w:p w14:paraId="0C4B48D4" w14:textId="77777777" w:rsidR="001743BA" w:rsidRPr="004566D0" w:rsidRDefault="001743BA" w:rsidP="001743BA">
            <w:pPr>
              <w:pStyle w:val="NormalWeb"/>
              <w:spacing w:line="360" w:lineRule="auto"/>
              <w:jc w:val="center"/>
              <w:rPr>
                <w:b/>
                <w:bCs/>
              </w:rPr>
            </w:pPr>
          </w:p>
          <w:p w14:paraId="3F3591E1" w14:textId="77777777" w:rsidR="001743BA" w:rsidRPr="004566D0" w:rsidRDefault="001743BA" w:rsidP="001743BA">
            <w:pPr>
              <w:pStyle w:val="NormalWeb"/>
              <w:spacing w:line="360" w:lineRule="auto"/>
              <w:jc w:val="center"/>
              <w:rPr>
                <w:b/>
                <w:bCs/>
              </w:rPr>
            </w:pPr>
            <w:r w:rsidRPr="004566D0">
              <w:rPr>
                <w:b/>
                <w:bCs/>
              </w:rPr>
              <w:t>7.</w:t>
            </w:r>
          </w:p>
        </w:tc>
        <w:tc>
          <w:tcPr>
            <w:tcW w:w="5016" w:type="dxa"/>
          </w:tcPr>
          <w:p w14:paraId="052A4CAB" w14:textId="77777777" w:rsidR="001743BA" w:rsidRPr="004566D0" w:rsidRDefault="001743BA" w:rsidP="001743BA">
            <w:pPr>
              <w:pStyle w:val="NormalWeb"/>
              <w:spacing w:line="360" w:lineRule="auto"/>
              <w:jc w:val="center"/>
              <w:rPr>
                <w:b/>
                <w:bCs/>
              </w:rPr>
            </w:pPr>
          </w:p>
          <w:p w14:paraId="42CBED20" w14:textId="77777777" w:rsidR="001743BA" w:rsidRPr="004566D0" w:rsidRDefault="001743BA" w:rsidP="001743BA">
            <w:pPr>
              <w:pStyle w:val="NormalWeb"/>
              <w:spacing w:line="360" w:lineRule="auto"/>
              <w:jc w:val="center"/>
              <w:rPr>
                <w:b/>
                <w:bCs/>
              </w:rPr>
            </w:pPr>
            <w:r w:rsidRPr="004566D0">
              <w:rPr>
                <w:b/>
                <w:bCs/>
              </w:rPr>
              <w:t>CONCLUSION</w:t>
            </w:r>
          </w:p>
        </w:tc>
        <w:tc>
          <w:tcPr>
            <w:tcW w:w="1994" w:type="dxa"/>
          </w:tcPr>
          <w:p w14:paraId="2454B686" w14:textId="77777777" w:rsidR="001743BA" w:rsidRDefault="001743BA" w:rsidP="001743BA">
            <w:pPr>
              <w:pStyle w:val="NormalWeb"/>
              <w:spacing w:line="360" w:lineRule="auto"/>
              <w:jc w:val="center"/>
            </w:pPr>
          </w:p>
          <w:p w14:paraId="60EAFA9C" w14:textId="77777777" w:rsidR="001743BA" w:rsidRPr="00484238" w:rsidRDefault="001743BA" w:rsidP="001743BA">
            <w:pPr>
              <w:pStyle w:val="NormalWeb"/>
              <w:spacing w:line="360" w:lineRule="auto"/>
              <w:jc w:val="center"/>
            </w:pPr>
            <w:r>
              <w:t>41-42</w:t>
            </w:r>
          </w:p>
        </w:tc>
      </w:tr>
      <w:tr w:rsidR="001743BA" w:rsidRPr="00B27BD2" w14:paraId="719129C1" w14:textId="77777777" w:rsidTr="001743BA">
        <w:trPr>
          <w:trHeight w:val="1138"/>
        </w:trPr>
        <w:tc>
          <w:tcPr>
            <w:tcW w:w="786" w:type="dxa"/>
          </w:tcPr>
          <w:p w14:paraId="731DB66E" w14:textId="77777777" w:rsidR="001743BA" w:rsidRPr="004566D0" w:rsidRDefault="001743BA" w:rsidP="001743BA">
            <w:pPr>
              <w:pStyle w:val="NormalWeb"/>
              <w:spacing w:line="360" w:lineRule="auto"/>
              <w:jc w:val="center"/>
              <w:rPr>
                <w:b/>
                <w:bCs/>
              </w:rPr>
            </w:pPr>
          </w:p>
          <w:p w14:paraId="55EC81BC" w14:textId="77777777" w:rsidR="001743BA" w:rsidRPr="004566D0" w:rsidRDefault="001743BA" w:rsidP="001743BA">
            <w:pPr>
              <w:pStyle w:val="NormalWeb"/>
              <w:spacing w:line="360" w:lineRule="auto"/>
              <w:jc w:val="center"/>
              <w:rPr>
                <w:b/>
                <w:bCs/>
              </w:rPr>
            </w:pPr>
            <w:r w:rsidRPr="004566D0">
              <w:rPr>
                <w:b/>
                <w:bCs/>
              </w:rPr>
              <w:t>8.</w:t>
            </w:r>
          </w:p>
        </w:tc>
        <w:tc>
          <w:tcPr>
            <w:tcW w:w="5016" w:type="dxa"/>
          </w:tcPr>
          <w:p w14:paraId="6D39F92A" w14:textId="77777777" w:rsidR="001743BA" w:rsidRPr="004566D0" w:rsidRDefault="001743BA" w:rsidP="001743BA">
            <w:pPr>
              <w:pStyle w:val="NormalWeb"/>
              <w:spacing w:line="360" w:lineRule="auto"/>
              <w:jc w:val="center"/>
              <w:rPr>
                <w:b/>
                <w:bCs/>
              </w:rPr>
            </w:pPr>
          </w:p>
          <w:p w14:paraId="6418A15D" w14:textId="77777777" w:rsidR="001743BA" w:rsidRPr="004566D0" w:rsidRDefault="001743BA" w:rsidP="001743BA">
            <w:pPr>
              <w:pStyle w:val="NormalWeb"/>
              <w:spacing w:line="360" w:lineRule="auto"/>
              <w:jc w:val="center"/>
              <w:rPr>
                <w:b/>
                <w:bCs/>
              </w:rPr>
            </w:pPr>
            <w:r w:rsidRPr="004566D0">
              <w:rPr>
                <w:b/>
                <w:bCs/>
              </w:rPr>
              <w:t>REFERENCE</w:t>
            </w:r>
          </w:p>
        </w:tc>
        <w:tc>
          <w:tcPr>
            <w:tcW w:w="1994" w:type="dxa"/>
          </w:tcPr>
          <w:p w14:paraId="1FF35636" w14:textId="77777777" w:rsidR="001743BA" w:rsidRDefault="001743BA" w:rsidP="001743BA">
            <w:pPr>
              <w:pStyle w:val="NormalWeb"/>
              <w:spacing w:line="360" w:lineRule="auto"/>
              <w:jc w:val="center"/>
            </w:pPr>
          </w:p>
          <w:p w14:paraId="553F1EE5" w14:textId="77777777" w:rsidR="001743BA" w:rsidRPr="00484238" w:rsidRDefault="001743BA" w:rsidP="001743BA">
            <w:pPr>
              <w:pStyle w:val="NormalWeb"/>
              <w:spacing w:line="360" w:lineRule="auto"/>
              <w:ind w:right="624"/>
            </w:pPr>
            <w:r>
              <w:t xml:space="preserve">         43-46</w:t>
            </w:r>
          </w:p>
        </w:tc>
      </w:tr>
    </w:tbl>
    <w:p w14:paraId="7C288694" w14:textId="77777777" w:rsidR="00AD4F58" w:rsidRDefault="00AD4F58" w:rsidP="00BC2848">
      <w:pPr>
        <w:rPr>
          <w:rFonts w:ascii="Times New Roman" w:hAnsi="Times New Roman" w:cs="Times New Roman"/>
          <w:sz w:val="24"/>
          <w:szCs w:val="24"/>
        </w:rPr>
      </w:pPr>
    </w:p>
    <w:p w14:paraId="0D6CCD31" w14:textId="77777777" w:rsidR="00AD4F58" w:rsidRDefault="00AD4F58" w:rsidP="00BC2848">
      <w:pPr>
        <w:rPr>
          <w:rFonts w:ascii="Times New Roman" w:hAnsi="Times New Roman" w:cs="Times New Roman"/>
          <w:sz w:val="24"/>
          <w:szCs w:val="24"/>
        </w:rPr>
      </w:pPr>
    </w:p>
    <w:p w14:paraId="3ABC157E" w14:textId="77777777" w:rsidR="00AD4F58" w:rsidRPr="00D41050" w:rsidRDefault="00AD4F58" w:rsidP="00BC2848">
      <w:pPr>
        <w:rPr>
          <w:rFonts w:ascii="Times New Roman" w:hAnsi="Times New Roman" w:cs="Times New Roman"/>
          <w:sz w:val="24"/>
          <w:szCs w:val="24"/>
        </w:rPr>
      </w:pPr>
    </w:p>
    <w:p w14:paraId="7487C8E8" w14:textId="77777777" w:rsidR="00BC2848" w:rsidRPr="00D41050" w:rsidRDefault="00BC2848" w:rsidP="00BC2848">
      <w:pPr>
        <w:rPr>
          <w:rFonts w:ascii="Times New Roman" w:hAnsi="Times New Roman" w:cs="Times New Roman"/>
          <w:sz w:val="24"/>
          <w:szCs w:val="24"/>
        </w:rPr>
      </w:pPr>
    </w:p>
    <w:p w14:paraId="183351BD" w14:textId="77777777" w:rsidR="00BC2848" w:rsidRPr="00D41050" w:rsidRDefault="00BC2848" w:rsidP="00BC2848">
      <w:pPr>
        <w:rPr>
          <w:rFonts w:ascii="Times New Roman" w:hAnsi="Times New Roman" w:cs="Times New Roman"/>
          <w:sz w:val="24"/>
          <w:szCs w:val="24"/>
        </w:rPr>
      </w:pPr>
    </w:p>
    <w:p w14:paraId="03D3710B" w14:textId="77777777" w:rsidR="00BC2848" w:rsidRPr="00D41050" w:rsidRDefault="00BC2848" w:rsidP="00BC2848">
      <w:pPr>
        <w:rPr>
          <w:rFonts w:ascii="Times New Roman" w:hAnsi="Times New Roman" w:cs="Times New Roman"/>
          <w:sz w:val="24"/>
          <w:szCs w:val="24"/>
        </w:rPr>
      </w:pPr>
    </w:p>
    <w:p w14:paraId="61A45B02" w14:textId="77777777" w:rsidR="00BC2848" w:rsidRPr="00D41050" w:rsidRDefault="00BC2848" w:rsidP="00BC2848">
      <w:pPr>
        <w:rPr>
          <w:rFonts w:ascii="Times New Roman" w:hAnsi="Times New Roman" w:cs="Times New Roman"/>
          <w:sz w:val="24"/>
          <w:szCs w:val="24"/>
        </w:rPr>
      </w:pPr>
    </w:p>
    <w:p w14:paraId="7944356A" w14:textId="77777777" w:rsidR="00BC2848" w:rsidRPr="00D41050" w:rsidRDefault="00BC2848" w:rsidP="00BC2848">
      <w:pPr>
        <w:rPr>
          <w:rFonts w:ascii="Times New Roman" w:hAnsi="Times New Roman" w:cs="Times New Roman"/>
          <w:sz w:val="24"/>
          <w:szCs w:val="24"/>
        </w:rPr>
      </w:pPr>
    </w:p>
    <w:p w14:paraId="48C20D9B" w14:textId="77777777" w:rsidR="00BC2848" w:rsidRPr="00D41050" w:rsidRDefault="00BC2848" w:rsidP="00BC2848">
      <w:pPr>
        <w:rPr>
          <w:rFonts w:ascii="Times New Roman" w:hAnsi="Times New Roman" w:cs="Times New Roman"/>
          <w:sz w:val="24"/>
          <w:szCs w:val="24"/>
        </w:rPr>
      </w:pPr>
    </w:p>
    <w:p w14:paraId="5790D4F0" w14:textId="77777777" w:rsidR="00BC2848" w:rsidRPr="00D41050" w:rsidRDefault="00BC2848" w:rsidP="00BC2848">
      <w:pPr>
        <w:rPr>
          <w:rFonts w:ascii="Times New Roman" w:hAnsi="Times New Roman" w:cs="Times New Roman"/>
          <w:sz w:val="24"/>
          <w:szCs w:val="24"/>
        </w:rPr>
      </w:pPr>
    </w:p>
    <w:p w14:paraId="6A45EF06" w14:textId="77777777" w:rsidR="00BC2848" w:rsidRPr="00D41050" w:rsidRDefault="00BC2848" w:rsidP="00BC2848">
      <w:pPr>
        <w:rPr>
          <w:rFonts w:ascii="Times New Roman" w:hAnsi="Times New Roman" w:cs="Times New Roman"/>
          <w:sz w:val="24"/>
          <w:szCs w:val="24"/>
        </w:rPr>
      </w:pPr>
    </w:p>
    <w:p w14:paraId="17EFB257" w14:textId="77777777" w:rsidR="00BC2848" w:rsidRPr="00D41050" w:rsidRDefault="00BC2848" w:rsidP="00BC2848">
      <w:pPr>
        <w:rPr>
          <w:rFonts w:ascii="Times New Roman" w:hAnsi="Times New Roman" w:cs="Times New Roman"/>
          <w:sz w:val="24"/>
          <w:szCs w:val="24"/>
        </w:rPr>
      </w:pPr>
    </w:p>
    <w:p w14:paraId="6199826E" w14:textId="77777777" w:rsidR="00BC2848" w:rsidRPr="00D41050" w:rsidRDefault="00BC2848" w:rsidP="00BC2848">
      <w:pPr>
        <w:rPr>
          <w:rFonts w:ascii="Times New Roman" w:hAnsi="Times New Roman" w:cs="Times New Roman"/>
          <w:sz w:val="24"/>
          <w:szCs w:val="24"/>
        </w:rPr>
      </w:pPr>
    </w:p>
    <w:p w14:paraId="592D9318" w14:textId="77777777" w:rsidR="00BC2848" w:rsidRPr="00D41050" w:rsidRDefault="00BC2848" w:rsidP="00BC2848">
      <w:pPr>
        <w:rPr>
          <w:rFonts w:ascii="Times New Roman" w:hAnsi="Times New Roman" w:cs="Times New Roman"/>
          <w:sz w:val="24"/>
          <w:szCs w:val="24"/>
        </w:rPr>
      </w:pPr>
    </w:p>
    <w:p w14:paraId="4470F774" w14:textId="77777777" w:rsidR="00BC2848" w:rsidRPr="00D41050" w:rsidRDefault="00BC2848" w:rsidP="00BC2848">
      <w:pPr>
        <w:rPr>
          <w:rFonts w:ascii="Times New Roman" w:hAnsi="Times New Roman" w:cs="Times New Roman"/>
          <w:sz w:val="24"/>
          <w:szCs w:val="24"/>
        </w:rPr>
      </w:pPr>
    </w:p>
    <w:p w14:paraId="3CD20105" w14:textId="77777777" w:rsidR="00BC2848" w:rsidRPr="00D41050" w:rsidRDefault="00BC2848" w:rsidP="00BC2848">
      <w:pPr>
        <w:rPr>
          <w:rFonts w:ascii="Times New Roman" w:hAnsi="Times New Roman" w:cs="Times New Roman"/>
          <w:sz w:val="24"/>
          <w:szCs w:val="24"/>
        </w:rPr>
      </w:pPr>
    </w:p>
    <w:p w14:paraId="5F7DFB86" w14:textId="77777777" w:rsidR="00BC2848" w:rsidRPr="00D41050" w:rsidRDefault="00BC2848" w:rsidP="00BC2848">
      <w:pPr>
        <w:rPr>
          <w:rFonts w:ascii="Times New Roman" w:hAnsi="Times New Roman" w:cs="Times New Roman"/>
          <w:sz w:val="24"/>
          <w:szCs w:val="24"/>
        </w:rPr>
      </w:pPr>
    </w:p>
    <w:p w14:paraId="7F27344B" w14:textId="77777777" w:rsidR="00BC2848" w:rsidRPr="00D41050" w:rsidRDefault="00BC2848" w:rsidP="00BC2848">
      <w:pPr>
        <w:rPr>
          <w:rFonts w:ascii="Times New Roman" w:hAnsi="Times New Roman" w:cs="Times New Roman"/>
          <w:sz w:val="24"/>
          <w:szCs w:val="24"/>
        </w:rPr>
      </w:pPr>
    </w:p>
    <w:p w14:paraId="1E0E21AD" w14:textId="77777777" w:rsidR="00BC2848" w:rsidRPr="00D41050" w:rsidRDefault="00BC2848" w:rsidP="00BC2848">
      <w:pPr>
        <w:rPr>
          <w:rFonts w:ascii="Times New Roman" w:hAnsi="Times New Roman" w:cs="Times New Roman"/>
          <w:sz w:val="24"/>
          <w:szCs w:val="24"/>
        </w:rPr>
      </w:pPr>
    </w:p>
    <w:p w14:paraId="1F2EAA37" w14:textId="77777777" w:rsidR="00BC2848" w:rsidRPr="00D41050" w:rsidRDefault="00BC2848" w:rsidP="00BC2848">
      <w:pPr>
        <w:rPr>
          <w:rFonts w:ascii="Times New Roman" w:hAnsi="Times New Roman" w:cs="Times New Roman"/>
          <w:sz w:val="24"/>
          <w:szCs w:val="24"/>
        </w:rPr>
      </w:pPr>
    </w:p>
    <w:p w14:paraId="5C44B494" w14:textId="77777777" w:rsidR="00BC2848" w:rsidRPr="00D41050" w:rsidRDefault="00BC2848" w:rsidP="00BC2848">
      <w:pPr>
        <w:rPr>
          <w:rFonts w:ascii="Times New Roman" w:hAnsi="Times New Roman" w:cs="Times New Roman"/>
          <w:sz w:val="24"/>
          <w:szCs w:val="24"/>
        </w:rPr>
      </w:pPr>
    </w:p>
    <w:p w14:paraId="52D07F3C" w14:textId="77777777" w:rsidR="00BC2848" w:rsidRPr="00D41050" w:rsidRDefault="00BC2848" w:rsidP="00BC2848">
      <w:pPr>
        <w:rPr>
          <w:rFonts w:ascii="Times New Roman" w:hAnsi="Times New Roman" w:cs="Times New Roman"/>
          <w:sz w:val="24"/>
          <w:szCs w:val="24"/>
        </w:rPr>
      </w:pPr>
    </w:p>
    <w:p w14:paraId="23AE0919" w14:textId="77777777" w:rsidR="00BC2848" w:rsidRPr="00D41050" w:rsidRDefault="00BC2848" w:rsidP="00BC2848">
      <w:pPr>
        <w:rPr>
          <w:rFonts w:ascii="Times New Roman" w:hAnsi="Times New Roman" w:cs="Times New Roman"/>
          <w:sz w:val="24"/>
          <w:szCs w:val="24"/>
        </w:rPr>
      </w:pPr>
    </w:p>
    <w:p w14:paraId="669FD7ED" w14:textId="77777777" w:rsidR="00BC2848" w:rsidRPr="00D41050" w:rsidRDefault="00BC2848" w:rsidP="00BC2848">
      <w:pPr>
        <w:rPr>
          <w:rFonts w:ascii="Times New Roman" w:hAnsi="Times New Roman" w:cs="Times New Roman"/>
          <w:sz w:val="24"/>
          <w:szCs w:val="24"/>
        </w:rPr>
      </w:pPr>
    </w:p>
    <w:p w14:paraId="1D2B82C1" w14:textId="77777777" w:rsidR="00BC2848" w:rsidRPr="00D41050" w:rsidRDefault="00BC2848" w:rsidP="00BC2848">
      <w:pPr>
        <w:rPr>
          <w:rFonts w:ascii="Times New Roman" w:hAnsi="Times New Roman" w:cs="Times New Roman"/>
          <w:sz w:val="24"/>
          <w:szCs w:val="24"/>
        </w:rPr>
      </w:pPr>
    </w:p>
    <w:p w14:paraId="2943EFEB" w14:textId="77777777" w:rsidR="00BC2848" w:rsidRPr="00D41050" w:rsidRDefault="00BC2848" w:rsidP="00BC2848">
      <w:pPr>
        <w:rPr>
          <w:rFonts w:ascii="Times New Roman" w:hAnsi="Times New Roman" w:cs="Times New Roman"/>
          <w:sz w:val="24"/>
          <w:szCs w:val="24"/>
        </w:rPr>
      </w:pPr>
    </w:p>
    <w:p w14:paraId="2E57E0FD" w14:textId="77777777" w:rsidR="00BC2848" w:rsidRPr="00D41050" w:rsidRDefault="00BC2848" w:rsidP="00BC2848">
      <w:pPr>
        <w:rPr>
          <w:rFonts w:ascii="Times New Roman" w:hAnsi="Times New Roman" w:cs="Times New Roman"/>
          <w:sz w:val="24"/>
          <w:szCs w:val="24"/>
        </w:rPr>
      </w:pPr>
    </w:p>
    <w:p w14:paraId="7C5F22D9" w14:textId="77777777" w:rsidR="00BC2848" w:rsidRDefault="00BC2848" w:rsidP="00BC2848">
      <w:pPr>
        <w:tabs>
          <w:tab w:val="left" w:pos="990"/>
        </w:tabs>
        <w:rPr>
          <w:rFonts w:ascii="Times New Roman" w:hAnsi="Times New Roman" w:cs="Times New Roman"/>
          <w:sz w:val="24"/>
          <w:szCs w:val="24"/>
        </w:rPr>
      </w:pPr>
    </w:p>
    <w:p w14:paraId="16283BAE" w14:textId="77777777" w:rsidR="00AD4F58" w:rsidRDefault="00AD4F58" w:rsidP="00BC2848">
      <w:pPr>
        <w:tabs>
          <w:tab w:val="left" w:pos="990"/>
        </w:tabs>
        <w:jc w:val="center"/>
        <w:rPr>
          <w:rFonts w:ascii="Times New Roman" w:hAnsi="Times New Roman" w:cs="Times New Roman"/>
          <w:b/>
          <w:bCs/>
          <w:sz w:val="28"/>
          <w:szCs w:val="28"/>
        </w:rPr>
      </w:pPr>
    </w:p>
    <w:p w14:paraId="593C21CC" w14:textId="77777777" w:rsidR="00AD4F58" w:rsidRDefault="00AD4F58" w:rsidP="00BC2848">
      <w:pPr>
        <w:tabs>
          <w:tab w:val="left" w:pos="990"/>
        </w:tabs>
        <w:jc w:val="center"/>
        <w:rPr>
          <w:rFonts w:ascii="Times New Roman" w:hAnsi="Times New Roman" w:cs="Times New Roman"/>
          <w:b/>
          <w:bCs/>
          <w:sz w:val="28"/>
          <w:szCs w:val="28"/>
        </w:rPr>
      </w:pPr>
    </w:p>
    <w:p w14:paraId="7C7B37C2" w14:textId="77777777" w:rsidR="008E5B65" w:rsidRPr="00C34151" w:rsidRDefault="008E5B65" w:rsidP="008E5B65">
      <w:pPr>
        <w:tabs>
          <w:tab w:val="left" w:pos="990"/>
        </w:tabs>
        <w:jc w:val="center"/>
        <w:rPr>
          <w:rFonts w:ascii="Times New Roman" w:hAnsi="Times New Roman" w:cs="Times New Roman"/>
          <w:b/>
          <w:bCs/>
          <w:sz w:val="28"/>
          <w:szCs w:val="28"/>
        </w:rPr>
      </w:pPr>
      <w:r w:rsidRPr="00C34151">
        <w:rPr>
          <w:rFonts w:ascii="Times New Roman" w:hAnsi="Times New Roman" w:cs="Times New Roman"/>
          <w:b/>
          <w:bCs/>
          <w:sz w:val="28"/>
          <w:szCs w:val="28"/>
        </w:rPr>
        <w:lastRenderedPageBreak/>
        <w:t>LIST OF TABLES</w:t>
      </w:r>
    </w:p>
    <w:p w14:paraId="7F8E8265" w14:textId="77777777" w:rsidR="00AD4F58" w:rsidRDefault="00AD4F58" w:rsidP="00BC2848">
      <w:pPr>
        <w:tabs>
          <w:tab w:val="left" w:pos="990"/>
        </w:tabs>
        <w:jc w:val="center"/>
        <w:rPr>
          <w:rFonts w:ascii="Times New Roman" w:hAnsi="Times New Roman" w:cs="Times New Roman"/>
          <w:b/>
          <w:bCs/>
          <w:sz w:val="28"/>
          <w:szCs w:val="28"/>
        </w:rPr>
      </w:pPr>
    </w:p>
    <w:tbl>
      <w:tblPr>
        <w:tblStyle w:val="TableGrid"/>
        <w:tblpPr w:leftFromText="180" w:rightFromText="180" w:vertAnchor="page" w:horzAnchor="margin" w:tblpXSpec="center" w:tblpY="2402"/>
        <w:tblW w:w="0" w:type="auto"/>
        <w:tblLook w:val="04A0" w:firstRow="1" w:lastRow="0" w:firstColumn="1" w:lastColumn="0" w:noHBand="0" w:noVBand="1"/>
      </w:tblPr>
      <w:tblGrid>
        <w:gridCol w:w="708"/>
        <w:gridCol w:w="5734"/>
        <w:gridCol w:w="1165"/>
      </w:tblGrid>
      <w:tr w:rsidR="008E5B65" w:rsidRPr="00A11E5F" w14:paraId="25CC49FF" w14:textId="77777777" w:rsidTr="008E5B65">
        <w:trPr>
          <w:trHeight w:val="595"/>
        </w:trPr>
        <w:tc>
          <w:tcPr>
            <w:tcW w:w="708" w:type="dxa"/>
          </w:tcPr>
          <w:p w14:paraId="56C0EF82" w14:textId="77777777" w:rsidR="008E5B65" w:rsidRPr="00A11E5F" w:rsidRDefault="008E5B65" w:rsidP="008E5B65">
            <w:pPr>
              <w:spacing w:line="360" w:lineRule="auto"/>
              <w:jc w:val="center"/>
              <w:rPr>
                <w:rFonts w:ascii="Times New Roman" w:hAnsi="Times New Roman" w:cs="Times New Roman"/>
                <w:b/>
                <w:bCs/>
                <w:sz w:val="28"/>
                <w:szCs w:val="28"/>
              </w:rPr>
            </w:pPr>
            <w:r w:rsidRPr="00A11E5F">
              <w:rPr>
                <w:rFonts w:ascii="Times New Roman" w:hAnsi="Times New Roman" w:cs="Times New Roman"/>
                <w:b/>
                <w:bCs/>
                <w:sz w:val="28"/>
                <w:szCs w:val="28"/>
              </w:rPr>
              <w:t>SL. NO.</w:t>
            </w:r>
          </w:p>
        </w:tc>
        <w:tc>
          <w:tcPr>
            <w:tcW w:w="5734" w:type="dxa"/>
          </w:tcPr>
          <w:p w14:paraId="42B1358E" w14:textId="77777777" w:rsidR="008E5B65" w:rsidRPr="00A11E5F" w:rsidRDefault="008E5B65" w:rsidP="008E5B65">
            <w:pPr>
              <w:spacing w:line="360" w:lineRule="auto"/>
              <w:jc w:val="center"/>
              <w:rPr>
                <w:rFonts w:ascii="Times New Roman" w:hAnsi="Times New Roman" w:cs="Times New Roman"/>
                <w:b/>
                <w:bCs/>
                <w:sz w:val="28"/>
                <w:szCs w:val="28"/>
              </w:rPr>
            </w:pPr>
          </w:p>
          <w:p w14:paraId="23604E92" w14:textId="77777777" w:rsidR="008E5B65" w:rsidRPr="00A11E5F" w:rsidRDefault="008E5B65" w:rsidP="008E5B65">
            <w:pPr>
              <w:spacing w:line="360" w:lineRule="auto"/>
              <w:jc w:val="center"/>
              <w:rPr>
                <w:rFonts w:ascii="Times New Roman" w:hAnsi="Times New Roman" w:cs="Times New Roman"/>
                <w:b/>
                <w:bCs/>
                <w:sz w:val="28"/>
                <w:szCs w:val="28"/>
              </w:rPr>
            </w:pPr>
            <w:r w:rsidRPr="00A11E5F">
              <w:rPr>
                <w:rFonts w:ascii="Times New Roman" w:hAnsi="Times New Roman" w:cs="Times New Roman"/>
                <w:b/>
                <w:bCs/>
                <w:sz w:val="28"/>
                <w:szCs w:val="28"/>
              </w:rPr>
              <w:t>TITLE</w:t>
            </w:r>
          </w:p>
        </w:tc>
        <w:tc>
          <w:tcPr>
            <w:tcW w:w="1165" w:type="dxa"/>
          </w:tcPr>
          <w:p w14:paraId="40B3038B" w14:textId="77777777" w:rsidR="008E5B65" w:rsidRPr="00A11E5F" w:rsidRDefault="008E5B65" w:rsidP="008E5B65">
            <w:pPr>
              <w:spacing w:line="360" w:lineRule="auto"/>
              <w:jc w:val="center"/>
              <w:rPr>
                <w:rFonts w:ascii="Times New Roman" w:hAnsi="Times New Roman" w:cs="Times New Roman"/>
                <w:b/>
                <w:bCs/>
                <w:sz w:val="28"/>
                <w:szCs w:val="28"/>
              </w:rPr>
            </w:pPr>
          </w:p>
          <w:p w14:paraId="2E9BB06E" w14:textId="77777777" w:rsidR="008E5B65" w:rsidRPr="00A11E5F" w:rsidRDefault="008E5B65" w:rsidP="008E5B65">
            <w:pPr>
              <w:spacing w:line="360" w:lineRule="auto"/>
              <w:jc w:val="center"/>
              <w:rPr>
                <w:rFonts w:ascii="Times New Roman" w:hAnsi="Times New Roman" w:cs="Times New Roman"/>
                <w:b/>
                <w:bCs/>
                <w:sz w:val="28"/>
                <w:szCs w:val="28"/>
              </w:rPr>
            </w:pPr>
            <w:r w:rsidRPr="00A11E5F">
              <w:rPr>
                <w:rFonts w:ascii="Times New Roman" w:hAnsi="Times New Roman" w:cs="Times New Roman"/>
                <w:b/>
                <w:bCs/>
                <w:sz w:val="28"/>
                <w:szCs w:val="28"/>
              </w:rPr>
              <w:t>PG.NO.</w:t>
            </w:r>
          </w:p>
        </w:tc>
      </w:tr>
      <w:tr w:rsidR="008E5B65" w:rsidRPr="00A11E5F" w14:paraId="242FBDA9" w14:textId="77777777" w:rsidTr="008E5B65">
        <w:trPr>
          <w:trHeight w:val="1274"/>
        </w:trPr>
        <w:tc>
          <w:tcPr>
            <w:tcW w:w="708" w:type="dxa"/>
          </w:tcPr>
          <w:p w14:paraId="293F93E7" w14:textId="77777777" w:rsidR="008E5B65" w:rsidRPr="00A11E5F" w:rsidRDefault="008E5B65" w:rsidP="008E5B65">
            <w:pPr>
              <w:spacing w:line="360" w:lineRule="auto"/>
              <w:jc w:val="center"/>
              <w:rPr>
                <w:rFonts w:ascii="Times New Roman" w:hAnsi="Times New Roman" w:cs="Times New Roman"/>
                <w:sz w:val="24"/>
                <w:szCs w:val="24"/>
              </w:rPr>
            </w:pPr>
          </w:p>
          <w:p w14:paraId="0719DDB6" w14:textId="77777777"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1.</w:t>
            </w:r>
          </w:p>
        </w:tc>
        <w:tc>
          <w:tcPr>
            <w:tcW w:w="5734" w:type="dxa"/>
          </w:tcPr>
          <w:p w14:paraId="065B4BF6" w14:textId="77777777" w:rsidR="008E5B65" w:rsidRPr="00A11E5F" w:rsidRDefault="008E5B65" w:rsidP="008E5B65">
            <w:pPr>
              <w:spacing w:line="360" w:lineRule="auto"/>
              <w:ind w:left="567" w:right="567"/>
              <w:jc w:val="center"/>
              <w:rPr>
                <w:rFonts w:ascii="Times New Roman" w:hAnsi="Times New Roman" w:cs="Times New Roman"/>
                <w:sz w:val="24"/>
                <w:szCs w:val="24"/>
              </w:rPr>
            </w:pPr>
          </w:p>
          <w:p w14:paraId="777DE2B9" w14:textId="77777777" w:rsidR="008E5B65" w:rsidRPr="00A11E5F" w:rsidRDefault="008E5B65" w:rsidP="008E5B65">
            <w:pPr>
              <w:spacing w:line="360" w:lineRule="auto"/>
              <w:ind w:left="567" w:right="567"/>
              <w:jc w:val="center"/>
              <w:rPr>
                <w:rFonts w:ascii="Times New Roman" w:hAnsi="Times New Roman" w:cs="Times New Roman"/>
                <w:sz w:val="24"/>
                <w:szCs w:val="24"/>
              </w:rPr>
            </w:pPr>
            <w:r w:rsidRPr="00A11E5F">
              <w:rPr>
                <w:rFonts w:ascii="Times New Roman" w:hAnsi="Times New Roman" w:cs="Times New Roman"/>
                <w:sz w:val="24"/>
                <w:szCs w:val="24"/>
              </w:rPr>
              <w:t>Stock solution required for Genomic DNA extraction</w:t>
            </w:r>
            <w:r w:rsidRPr="00A11E5F">
              <w:rPr>
                <w:rFonts w:ascii="Times New Roman" w:hAnsi="Times New Roman" w:cs="Times New Roman"/>
                <w:i/>
                <w:iCs/>
                <w:color w:val="FF0000"/>
                <w:sz w:val="24"/>
                <w:szCs w:val="24"/>
              </w:rPr>
              <w:t>.</w:t>
            </w:r>
          </w:p>
        </w:tc>
        <w:tc>
          <w:tcPr>
            <w:tcW w:w="1165" w:type="dxa"/>
          </w:tcPr>
          <w:p w14:paraId="336FC28D" w14:textId="77777777" w:rsidR="008E5B65" w:rsidRPr="00A11E5F" w:rsidRDefault="008E5B65" w:rsidP="008E5B65">
            <w:pPr>
              <w:spacing w:line="360" w:lineRule="auto"/>
              <w:jc w:val="center"/>
              <w:rPr>
                <w:rFonts w:ascii="Times New Roman" w:hAnsi="Times New Roman" w:cs="Times New Roman"/>
                <w:sz w:val="24"/>
                <w:szCs w:val="24"/>
              </w:rPr>
            </w:pPr>
          </w:p>
          <w:p w14:paraId="61877210" w14:textId="77777777"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17-18</w:t>
            </w:r>
          </w:p>
        </w:tc>
      </w:tr>
      <w:tr w:rsidR="008E5B65" w:rsidRPr="00A11E5F" w14:paraId="630FDB71" w14:textId="77777777" w:rsidTr="008E5B65">
        <w:trPr>
          <w:trHeight w:val="1311"/>
        </w:trPr>
        <w:tc>
          <w:tcPr>
            <w:tcW w:w="708" w:type="dxa"/>
          </w:tcPr>
          <w:p w14:paraId="568BBACF" w14:textId="77777777" w:rsidR="008E5B65" w:rsidRPr="00A11E5F" w:rsidRDefault="008E5B65" w:rsidP="008E5B65">
            <w:pPr>
              <w:spacing w:line="360" w:lineRule="auto"/>
              <w:jc w:val="center"/>
              <w:rPr>
                <w:rFonts w:ascii="Times New Roman" w:hAnsi="Times New Roman" w:cs="Times New Roman"/>
                <w:sz w:val="24"/>
                <w:szCs w:val="24"/>
              </w:rPr>
            </w:pPr>
          </w:p>
          <w:p w14:paraId="498A7CCD" w14:textId="77777777"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2.</w:t>
            </w:r>
          </w:p>
        </w:tc>
        <w:tc>
          <w:tcPr>
            <w:tcW w:w="5734" w:type="dxa"/>
          </w:tcPr>
          <w:p w14:paraId="60E2AA00" w14:textId="77777777" w:rsidR="008E5B65" w:rsidRPr="00A11E5F" w:rsidRDefault="008E5B65" w:rsidP="008E5B65">
            <w:pPr>
              <w:spacing w:line="360" w:lineRule="auto"/>
              <w:ind w:left="567"/>
              <w:jc w:val="center"/>
              <w:rPr>
                <w:rFonts w:ascii="Times New Roman" w:hAnsi="Times New Roman" w:cs="Times New Roman"/>
                <w:sz w:val="24"/>
                <w:szCs w:val="24"/>
              </w:rPr>
            </w:pPr>
          </w:p>
          <w:p w14:paraId="72A0A08F" w14:textId="77777777" w:rsidR="008E5B65" w:rsidRPr="00A11E5F" w:rsidRDefault="008E5B65" w:rsidP="008E5B65">
            <w:pPr>
              <w:spacing w:line="360" w:lineRule="auto"/>
              <w:ind w:left="567"/>
              <w:jc w:val="center"/>
              <w:rPr>
                <w:rFonts w:ascii="Times New Roman" w:hAnsi="Times New Roman" w:cs="Times New Roman"/>
                <w:sz w:val="24"/>
                <w:szCs w:val="24"/>
              </w:rPr>
            </w:pPr>
            <w:r w:rsidRPr="00A11E5F">
              <w:rPr>
                <w:rFonts w:ascii="Times New Roman" w:hAnsi="Times New Roman" w:cs="Times New Roman"/>
                <w:sz w:val="24"/>
                <w:szCs w:val="24"/>
              </w:rPr>
              <w:t>Stock solution required for Agarose gel electrophoresis</w:t>
            </w:r>
          </w:p>
        </w:tc>
        <w:tc>
          <w:tcPr>
            <w:tcW w:w="1165" w:type="dxa"/>
          </w:tcPr>
          <w:p w14:paraId="173C70A2" w14:textId="77777777" w:rsidR="008E5B65" w:rsidRPr="00A11E5F" w:rsidRDefault="008E5B65" w:rsidP="008E5B65">
            <w:pPr>
              <w:spacing w:line="360" w:lineRule="auto"/>
              <w:jc w:val="center"/>
              <w:rPr>
                <w:rFonts w:ascii="Times New Roman" w:hAnsi="Times New Roman" w:cs="Times New Roman"/>
                <w:sz w:val="24"/>
                <w:szCs w:val="24"/>
              </w:rPr>
            </w:pPr>
          </w:p>
          <w:p w14:paraId="04B9B2E0" w14:textId="77777777"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19</w:t>
            </w:r>
          </w:p>
        </w:tc>
      </w:tr>
      <w:tr w:rsidR="008E5B65" w:rsidRPr="00A11E5F" w14:paraId="34E97A99" w14:textId="77777777" w:rsidTr="008E5B65">
        <w:trPr>
          <w:trHeight w:val="941"/>
        </w:trPr>
        <w:tc>
          <w:tcPr>
            <w:tcW w:w="708" w:type="dxa"/>
          </w:tcPr>
          <w:p w14:paraId="7262745C" w14:textId="77777777" w:rsidR="008E5B65" w:rsidRPr="00A11E5F" w:rsidRDefault="008E5B65" w:rsidP="008E5B65">
            <w:pPr>
              <w:spacing w:line="360" w:lineRule="auto"/>
              <w:jc w:val="center"/>
              <w:rPr>
                <w:rFonts w:ascii="Times New Roman" w:hAnsi="Times New Roman" w:cs="Times New Roman"/>
                <w:sz w:val="24"/>
                <w:szCs w:val="24"/>
              </w:rPr>
            </w:pPr>
          </w:p>
          <w:p w14:paraId="4616E65B" w14:textId="77777777"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3.</w:t>
            </w:r>
          </w:p>
        </w:tc>
        <w:tc>
          <w:tcPr>
            <w:tcW w:w="5734" w:type="dxa"/>
          </w:tcPr>
          <w:p w14:paraId="7790117D" w14:textId="77777777" w:rsidR="008E5B65" w:rsidRPr="00A11E5F" w:rsidRDefault="008E5B65" w:rsidP="008E5B65">
            <w:pPr>
              <w:spacing w:before="61" w:line="360" w:lineRule="auto"/>
              <w:ind w:right="567"/>
              <w:jc w:val="center"/>
              <w:rPr>
                <w:rFonts w:ascii="Times New Roman" w:hAnsi="Times New Roman" w:cs="Times New Roman"/>
                <w:sz w:val="24"/>
                <w:szCs w:val="24"/>
              </w:rPr>
            </w:pPr>
          </w:p>
          <w:p w14:paraId="6CFBDFD8" w14:textId="77777777" w:rsidR="008E5B65" w:rsidRPr="00A11E5F" w:rsidRDefault="008E5B65" w:rsidP="008E5B65">
            <w:pPr>
              <w:spacing w:before="61" w:line="360" w:lineRule="auto"/>
              <w:ind w:right="567"/>
              <w:jc w:val="center"/>
              <w:rPr>
                <w:rFonts w:ascii="Times New Roman" w:hAnsi="Times New Roman" w:cs="Times New Roman"/>
                <w:sz w:val="24"/>
                <w:szCs w:val="24"/>
              </w:rPr>
            </w:pPr>
            <w:r w:rsidRPr="00A11E5F">
              <w:rPr>
                <w:rFonts w:ascii="Times New Roman" w:hAnsi="Times New Roman" w:cs="Times New Roman"/>
                <w:sz w:val="24"/>
                <w:szCs w:val="24"/>
              </w:rPr>
              <w:t xml:space="preserve">        List</w:t>
            </w:r>
            <w:r w:rsidRPr="00A11E5F">
              <w:rPr>
                <w:rFonts w:ascii="Times New Roman" w:hAnsi="Times New Roman" w:cs="Times New Roman"/>
                <w:spacing w:val="-1"/>
                <w:sz w:val="24"/>
                <w:szCs w:val="24"/>
              </w:rPr>
              <w:t xml:space="preserve"> </w:t>
            </w:r>
            <w:r w:rsidRPr="00A11E5F">
              <w:rPr>
                <w:rFonts w:ascii="Times New Roman" w:hAnsi="Times New Roman" w:cs="Times New Roman"/>
                <w:sz w:val="24"/>
                <w:szCs w:val="24"/>
              </w:rPr>
              <w:t>of RAPD primers</w:t>
            </w:r>
            <w:r w:rsidRPr="00A11E5F">
              <w:rPr>
                <w:rFonts w:ascii="Times New Roman" w:hAnsi="Times New Roman" w:cs="Times New Roman"/>
                <w:spacing w:val="-1"/>
                <w:sz w:val="24"/>
                <w:szCs w:val="24"/>
              </w:rPr>
              <w:t xml:space="preserve"> </w:t>
            </w:r>
            <w:r w:rsidRPr="00A11E5F">
              <w:rPr>
                <w:rFonts w:ascii="Times New Roman" w:hAnsi="Times New Roman" w:cs="Times New Roman"/>
                <w:sz w:val="24"/>
                <w:szCs w:val="24"/>
              </w:rPr>
              <w:t>used</w:t>
            </w:r>
            <w:r w:rsidRPr="00A11E5F">
              <w:rPr>
                <w:rFonts w:ascii="Times New Roman" w:hAnsi="Times New Roman" w:cs="Times New Roman"/>
                <w:spacing w:val="-1"/>
                <w:sz w:val="24"/>
                <w:szCs w:val="24"/>
              </w:rPr>
              <w:t xml:space="preserve"> </w:t>
            </w:r>
            <w:r w:rsidRPr="00A11E5F">
              <w:rPr>
                <w:rFonts w:ascii="Times New Roman" w:hAnsi="Times New Roman" w:cs="Times New Roman"/>
                <w:sz w:val="24"/>
                <w:szCs w:val="24"/>
              </w:rPr>
              <w:t>in the</w:t>
            </w:r>
            <w:r w:rsidRPr="00A11E5F">
              <w:rPr>
                <w:rFonts w:ascii="Times New Roman" w:hAnsi="Times New Roman" w:cs="Times New Roman"/>
                <w:spacing w:val="-2"/>
                <w:sz w:val="24"/>
                <w:szCs w:val="24"/>
              </w:rPr>
              <w:t xml:space="preserve"> study</w:t>
            </w:r>
          </w:p>
        </w:tc>
        <w:tc>
          <w:tcPr>
            <w:tcW w:w="1165" w:type="dxa"/>
          </w:tcPr>
          <w:p w14:paraId="15C74FFE" w14:textId="77777777" w:rsidR="008E5B65" w:rsidRPr="00A11E5F" w:rsidRDefault="008E5B65" w:rsidP="008E5B65">
            <w:pPr>
              <w:spacing w:line="360" w:lineRule="auto"/>
              <w:jc w:val="center"/>
              <w:rPr>
                <w:rFonts w:ascii="Times New Roman" w:hAnsi="Times New Roman" w:cs="Times New Roman"/>
                <w:sz w:val="24"/>
                <w:szCs w:val="24"/>
              </w:rPr>
            </w:pPr>
          </w:p>
          <w:p w14:paraId="1A5473C1" w14:textId="77777777"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20</w:t>
            </w:r>
          </w:p>
        </w:tc>
      </w:tr>
      <w:tr w:rsidR="008E5B65" w:rsidRPr="00A11E5F" w14:paraId="7B9A6B21" w14:textId="77777777" w:rsidTr="008E5B65">
        <w:trPr>
          <w:trHeight w:val="620"/>
        </w:trPr>
        <w:tc>
          <w:tcPr>
            <w:tcW w:w="708" w:type="dxa"/>
          </w:tcPr>
          <w:p w14:paraId="7C10FDFE" w14:textId="77777777" w:rsidR="008E5B65" w:rsidRPr="00A11E5F" w:rsidRDefault="008E5B65" w:rsidP="008E5B65">
            <w:pPr>
              <w:spacing w:line="360" w:lineRule="auto"/>
              <w:jc w:val="center"/>
              <w:rPr>
                <w:rFonts w:ascii="Times New Roman" w:hAnsi="Times New Roman" w:cs="Times New Roman"/>
                <w:sz w:val="24"/>
                <w:szCs w:val="24"/>
              </w:rPr>
            </w:pPr>
          </w:p>
          <w:p w14:paraId="32ED053E" w14:textId="77777777"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4.</w:t>
            </w:r>
          </w:p>
        </w:tc>
        <w:tc>
          <w:tcPr>
            <w:tcW w:w="5734" w:type="dxa"/>
          </w:tcPr>
          <w:p w14:paraId="49EEDAB0" w14:textId="77777777" w:rsidR="008E5B65" w:rsidRPr="00A11E5F" w:rsidRDefault="008E5B65" w:rsidP="008E5B65">
            <w:pPr>
              <w:spacing w:line="360" w:lineRule="auto"/>
              <w:ind w:left="567"/>
              <w:jc w:val="center"/>
              <w:rPr>
                <w:rFonts w:ascii="Times New Roman" w:hAnsi="Times New Roman" w:cs="Times New Roman"/>
                <w:sz w:val="24"/>
                <w:szCs w:val="24"/>
              </w:rPr>
            </w:pPr>
          </w:p>
          <w:p w14:paraId="6B48707F" w14:textId="77777777" w:rsidR="008E5B65" w:rsidRPr="00A11E5F" w:rsidRDefault="008E5B65" w:rsidP="008E5B65">
            <w:pPr>
              <w:spacing w:line="360" w:lineRule="auto"/>
              <w:ind w:left="567"/>
              <w:jc w:val="center"/>
              <w:rPr>
                <w:rFonts w:ascii="Times New Roman" w:hAnsi="Times New Roman" w:cs="Times New Roman"/>
                <w:sz w:val="24"/>
                <w:szCs w:val="24"/>
              </w:rPr>
            </w:pPr>
            <w:r w:rsidRPr="00A11E5F">
              <w:rPr>
                <w:rFonts w:ascii="Times New Roman" w:hAnsi="Times New Roman" w:cs="Times New Roman"/>
                <w:sz w:val="24"/>
                <w:szCs w:val="24"/>
              </w:rPr>
              <w:t>Conditions</w:t>
            </w:r>
            <w:r w:rsidRPr="00A11E5F">
              <w:rPr>
                <w:rFonts w:ascii="Times New Roman" w:hAnsi="Times New Roman" w:cs="Times New Roman"/>
                <w:spacing w:val="-3"/>
                <w:sz w:val="24"/>
                <w:szCs w:val="24"/>
              </w:rPr>
              <w:t xml:space="preserve"> </w:t>
            </w:r>
            <w:r w:rsidRPr="00A11E5F">
              <w:rPr>
                <w:rFonts w:ascii="Times New Roman" w:hAnsi="Times New Roman" w:cs="Times New Roman"/>
                <w:sz w:val="24"/>
                <w:szCs w:val="24"/>
              </w:rPr>
              <w:t>for</w:t>
            </w:r>
            <w:r w:rsidRPr="00A11E5F">
              <w:rPr>
                <w:rFonts w:ascii="Times New Roman" w:hAnsi="Times New Roman" w:cs="Times New Roman"/>
                <w:spacing w:val="-4"/>
                <w:sz w:val="24"/>
                <w:szCs w:val="24"/>
              </w:rPr>
              <w:t xml:space="preserve"> </w:t>
            </w:r>
            <w:r w:rsidRPr="00A11E5F">
              <w:rPr>
                <w:rFonts w:ascii="Times New Roman" w:hAnsi="Times New Roman" w:cs="Times New Roman"/>
                <w:sz w:val="24"/>
                <w:szCs w:val="24"/>
              </w:rPr>
              <w:t>PCR</w:t>
            </w:r>
            <w:r w:rsidRPr="00A11E5F">
              <w:rPr>
                <w:rFonts w:ascii="Times New Roman" w:hAnsi="Times New Roman" w:cs="Times New Roman"/>
                <w:spacing w:val="1"/>
                <w:sz w:val="24"/>
                <w:szCs w:val="24"/>
              </w:rPr>
              <w:t xml:space="preserve"> </w:t>
            </w:r>
            <w:r w:rsidRPr="00A11E5F">
              <w:rPr>
                <w:rFonts w:ascii="Times New Roman" w:hAnsi="Times New Roman" w:cs="Times New Roman"/>
                <w:spacing w:val="-2"/>
                <w:sz w:val="24"/>
                <w:szCs w:val="24"/>
              </w:rPr>
              <w:t>reaction</w:t>
            </w:r>
          </w:p>
        </w:tc>
        <w:tc>
          <w:tcPr>
            <w:tcW w:w="1165" w:type="dxa"/>
          </w:tcPr>
          <w:p w14:paraId="55109AD1" w14:textId="77777777" w:rsidR="008E5B65" w:rsidRPr="00A11E5F" w:rsidRDefault="008E5B65" w:rsidP="008E5B65">
            <w:pPr>
              <w:spacing w:line="360" w:lineRule="auto"/>
              <w:jc w:val="center"/>
              <w:rPr>
                <w:rFonts w:ascii="Times New Roman" w:hAnsi="Times New Roman" w:cs="Times New Roman"/>
                <w:sz w:val="24"/>
                <w:szCs w:val="24"/>
              </w:rPr>
            </w:pPr>
          </w:p>
          <w:p w14:paraId="7910264E" w14:textId="77777777"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21</w:t>
            </w:r>
          </w:p>
        </w:tc>
      </w:tr>
      <w:tr w:rsidR="008E5B65" w:rsidRPr="00A11E5F" w14:paraId="6B265BEF" w14:textId="77777777" w:rsidTr="008E5B65">
        <w:trPr>
          <w:trHeight w:val="941"/>
        </w:trPr>
        <w:tc>
          <w:tcPr>
            <w:tcW w:w="708" w:type="dxa"/>
          </w:tcPr>
          <w:p w14:paraId="6E0CC74C" w14:textId="77777777" w:rsidR="008E5B65" w:rsidRPr="00A11E5F" w:rsidRDefault="008E5B65" w:rsidP="008E5B65">
            <w:pPr>
              <w:spacing w:line="360" w:lineRule="auto"/>
              <w:jc w:val="center"/>
              <w:rPr>
                <w:rFonts w:ascii="Times New Roman" w:hAnsi="Times New Roman" w:cs="Times New Roman"/>
                <w:sz w:val="24"/>
                <w:szCs w:val="24"/>
              </w:rPr>
            </w:pPr>
          </w:p>
          <w:p w14:paraId="7B46A79E" w14:textId="77777777"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5.</w:t>
            </w:r>
          </w:p>
        </w:tc>
        <w:tc>
          <w:tcPr>
            <w:tcW w:w="5734" w:type="dxa"/>
          </w:tcPr>
          <w:p w14:paraId="60993FB9" w14:textId="77777777" w:rsidR="008E5B65" w:rsidRPr="00A11E5F" w:rsidRDefault="008E5B65" w:rsidP="008E5B65">
            <w:pPr>
              <w:spacing w:line="360" w:lineRule="auto"/>
              <w:jc w:val="center"/>
              <w:rPr>
                <w:rFonts w:ascii="Times New Roman" w:hAnsi="Times New Roman" w:cs="Times New Roman"/>
                <w:sz w:val="24"/>
                <w:szCs w:val="24"/>
              </w:rPr>
            </w:pPr>
          </w:p>
          <w:p w14:paraId="722E88A0" w14:textId="59A08E39"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Details</w:t>
            </w:r>
            <w:r w:rsidRPr="00A11E5F">
              <w:rPr>
                <w:rFonts w:ascii="Times New Roman" w:hAnsi="Times New Roman" w:cs="Times New Roman"/>
                <w:spacing w:val="40"/>
                <w:sz w:val="24"/>
                <w:szCs w:val="24"/>
              </w:rPr>
              <w:t xml:space="preserve"> </w:t>
            </w:r>
            <w:r w:rsidRPr="00A11E5F">
              <w:rPr>
                <w:rFonts w:ascii="Times New Roman" w:hAnsi="Times New Roman" w:cs="Times New Roman"/>
                <w:sz w:val="24"/>
                <w:szCs w:val="24"/>
              </w:rPr>
              <w:t>of</w:t>
            </w:r>
            <w:r w:rsidRPr="00A11E5F">
              <w:rPr>
                <w:rFonts w:ascii="Times New Roman" w:hAnsi="Times New Roman" w:cs="Times New Roman"/>
                <w:spacing w:val="40"/>
                <w:sz w:val="24"/>
                <w:szCs w:val="24"/>
              </w:rPr>
              <w:t xml:space="preserve"> </w:t>
            </w:r>
            <w:r w:rsidRPr="00A11E5F">
              <w:rPr>
                <w:rFonts w:ascii="Times New Roman" w:hAnsi="Times New Roman" w:cs="Times New Roman"/>
                <w:i/>
                <w:iCs/>
                <w:sz w:val="24"/>
                <w:szCs w:val="24"/>
              </w:rPr>
              <w:t xml:space="preserve">Z. furfuracea </w:t>
            </w:r>
            <w:r w:rsidR="00224A04">
              <w:rPr>
                <w:rFonts w:ascii="Times New Roman" w:hAnsi="Times New Roman" w:cs="Times New Roman"/>
                <w:sz w:val="24"/>
                <w:szCs w:val="24"/>
              </w:rPr>
              <w:t>(L.) f.</w:t>
            </w:r>
            <w:r w:rsidRPr="00A11E5F">
              <w:rPr>
                <w:rFonts w:ascii="Times New Roman" w:hAnsi="Times New Roman" w:cs="Times New Roman"/>
                <w:i/>
                <w:sz w:val="24"/>
                <w:szCs w:val="24"/>
              </w:rPr>
              <w:t xml:space="preserve"> </w:t>
            </w:r>
            <w:r w:rsidRPr="00A11E5F">
              <w:rPr>
                <w:rFonts w:ascii="Times New Roman" w:hAnsi="Times New Roman" w:cs="Times New Roman"/>
                <w:sz w:val="24"/>
                <w:szCs w:val="24"/>
              </w:rPr>
              <w:t>samples</w:t>
            </w:r>
            <w:r w:rsidRPr="00A11E5F">
              <w:rPr>
                <w:rFonts w:ascii="Times New Roman" w:hAnsi="Times New Roman" w:cs="Times New Roman"/>
                <w:spacing w:val="40"/>
                <w:sz w:val="24"/>
                <w:szCs w:val="24"/>
              </w:rPr>
              <w:t xml:space="preserve"> </w:t>
            </w:r>
            <w:r w:rsidRPr="00A11E5F">
              <w:rPr>
                <w:rFonts w:ascii="Times New Roman" w:hAnsi="Times New Roman" w:cs="Times New Roman"/>
                <w:sz w:val="24"/>
                <w:szCs w:val="24"/>
              </w:rPr>
              <w:t>collected</w:t>
            </w:r>
            <w:r w:rsidRPr="00A11E5F">
              <w:rPr>
                <w:rFonts w:ascii="Times New Roman" w:hAnsi="Times New Roman" w:cs="Times New Roman"/>
                <w:spacing w:val="40"/>
                <w:sz w:val="24"/>
                <w:szCs w:val="24"/>
              </w:rPr>
              <w:t xml:space="preserve"> </w:t>
            </w:r>
            <w:r w:rsidRPr="00A11E5F">
              <w:rPr>
                <w:rFonts w:ascii="Times New Roman" w:hAnsi="Times New Roman" w:cs="Times New Roman"/>
                <w:sz w:val="24"/>
                <w:szCs w:val="24"/>
              </w:rPr>
              <w:t>from</w:t>
            </w:r>
            <w:r w:rsidRPr="00A11E5F">
              <w:rPr>
                <w:rFonts w:ascii="Times New Roman" w:hAnsi="Times New Roman" w:cs="Times New Roman"/>
                <w:spacing w:val="36"/>
                <w:sz w:val="24"/>
                <w:szCs w:val="24"/>
              </w:rPr>
              <w:t xml:space="preserve"> </w:t>
            </w:r>
            <w:r w:rsidRPr="00A11E5F">
              <w:rPr>
                <w:rFonts w:ascii="Times New Roman" w:hAnsi="Times New Roman" w:cs="Times New Roman"/>
                <w:sz w:val="24"/>
                <w:szCs w:val="24"/>
              </w:rPr>
              <w:t>different</w:t>
            </w:r>
            <w:r w:rsidRPr="00A11E5F">
              <w:rPr>
                <w:rFonts w:ascii="Times New Roman" w:hAnsi="Times New Roman" w:cs="Times New Roman"/>
                <w:spacing w:val="39"/>
                <w:sz w:val="24"/>
                <w:szCs w:val="24"/>
              </w:rPr>
              <w:t xml:space="preserve"> </w:t>
            </w:r>
            <w:r w:rsidRPr="00A11E5F">
              <w:rPr>
                <w:rFonts w:ascii="Times New Roman" w:hAnsi="Times New Roman" w:cs="Times New Roman"/>
                <w:sz w:val="24"/>
                <w:szCs w:val="24"/>
              </w:rPr>
              <w:t>regions</w:t>
            </w:r>
            <w:r w:rsidRPr="00A11E5F">
              <w:rPr>
                <w:rFonts w:ascii="Times New Roman" w:hAnsi="Times New Roman" w:cs="Times New Roman"/>
                <w:spacing w:val="40"/>
                <w:sz w:val="24"/>
                <w:szCs w:val="24"/>
              </w:rPr>
              <w:t xml:space="preserve"> </w:t>
            </w:r>
            <w:r w:rsidRPr="00A11E5F">
              <w:rPr>
                <w:rFonts w:ascii="Times New Roman" w:hAnsi="Times New Roman" w:cs="Times New Roman"/>
                <w:sz w:val="24"/>
                <w:szCs w:val="24"/>
              </w:rPr>
              <w:t>of Kerala for genetic diversity analysis</w:t>
            </w:r>
          </w:p>
        </w:tc>
        <w:tc>
          <w:tcPr>
            <w:tcW w:w="1165" w:type="dxa"/>
          </w:tcPr>
          <w:p w14:paraId="7E3C5BF4" w14:textId="77777777" w:rsidR="008E5B65" w:rsidRPr="00A11E5F" w:rsidRDefault="008E5B65" w:rsidP="008E5B65">
            <w:pPr>
              <w:spacing w:line="360" w:lineRule="auto"/>
              <w:jc w:val="center"/>
              <w:rPr>
                <w:rFonts w:ascii="Times New Roman" w:hAnsi="Times New Roman" w:cs="Times New Roman"/>
                <w:sz w:val="24"/>
                <w:szCs w:val="24"/>
              </w:rPr>
            </w:pPr>
          </w:p>
          <w:p w14:paraId="6CA0AD54" w14:textId="77777777"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27</w:t>
            </w:r>
          </w:p>
        </w:tc>
      </w:tr>
      <w:tr w:rsidR="008E5B65" w:rsidRPr="00A11E5F" w14:paraId="2FE1CEDD" w14:textId="77777777" w:rsidTr="008E5B65">
        <w:trPr>
          <w:trHeight w:val="833"/>
        </w:trPr>
        <w:tc>
          <w:tcPr>
            <w:tcW w:w="708" w:type="dxa"/>
          </w:tcPr>
          <w:p w14:paraId="39A1D9BC" w14:textId="77777777" w:rsidR="008E5B65" w:rsidRPr="00A11E5F" w:rsidRDefault="008E5B65" w:rsidP="008E5B65">
            <w:pPr>
              <w:spacing w:line="360" w:lineRule="auto"/>
              <w:jc w:val="center"/>
              <w:rPr>
                <w:rFonts w:ascii="Times New Roman" w:hAnsi="Times New Roman" w:cs="Times New Roman"/>
                <w:sz w:val="24"/>
                <w:szCs w:val="24"/>
              </w:rPr>
            </w:pPr>
          </w:p>
          <w:p w14:paraId="112AC928" w14:textId="77777777"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6.</w:t>
            </w:r>
          </w:p>
        </w:tc>
        <w:tc>
          <w:tcPr>
            <w:tcW w:w="5734" w:type="dxa"/>
          </w:tcPr>
          <w:p w14:paraId="3173BE6D" w14:textId="77777777" w:rsidR="008E5B65" w:rsidRPr="00A11E5F" w:rsidRDefault="008E5B65" w:rsidP="008E5B65">
            <w:pPr>
              <w:spacing w:line="360" w:lineRule="auto"/>
              <w:jc w:val="center"/>
              <w:rPr>
                <w:rFonts w:ascii="Times New Roman" w:hAnsi="Times New Roman" w:cs="Times New Roman"/>
                <w:sz w:val="24"/>
                <w:szCs w:val="24"/>
              </w:rPr>
            </w:pPr>
          </w:p>
          <w:p w14:paraId="405D2C98" w14:textId="77777777"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Quantitative Estimation of Genomic DNA</w:t>
            </w:r>
          </w:p>
        </w:tc>
        <w:tc>
          <w:tcPr>
            <w:tcW w:w="1165" w:type="dxa"/>
          </w:tcPr>
          <w:p w14:paraId="5184AA9E" w14:textId="77777777" w:rsidR="008E5B65" w:rsidRPr="00A11E5F" w:rsidRDefault="008E5B65" w:rsidP="008E5B65">
            <w:pPr>
              <w:spacing w:line="360" w:lineRule="auto"/>
              <w:jc w:val="center"/>
              <w:rPr>
                <w:rFonts w:ascii="Times New Roman" w:hAnsi="Times New Roman" w:cs="Times New Roman"/>
                <w:sz w:val="24"/>
                <w:szCs w:val="24"/>
              </w:rPr>
            </w:pPr>
          </w:p>
          <w:p w14:paraId="699262B6" w14:textId="77777777"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30</w:t>
            </w:r>
          </w:p>
        </w:tc>
      </w:tr>
      <w:tr w:rsidR="008E5B65" w:rsidRPr="00A11E5F" w14:paraId="51FC32C7" w14:textId="77777777" w:rsidTr="008E5B65">
        <w:trPr>
          <w:trHeight w:val="586"/>
        </w:trPr>
        <w:tc>
          <w:tcPr>
            <w:tcW w:w="708" w:type="dxa"/>
          </w:tcPr>
          <w:p w14:paraId="04C9B999" w14:textId="77777777" w:rsidR="008E5B65" w:rsidRPr="00A11E5F" w:rsidRDefault="008E5B65" w:rsidP="008E5B65">
            <w:pPr>
              <w:spacing w:line="360" w:lineRule="auto"/>
              <w:jc w:val="center"/>
              <w:rPr>
                <w:rFonts w:ascii="Times New Roman" w:hAnsi="Times New Roman" w:cs="Times New Roman"/>
                <w:sz w:val="24"/>
                <w:szCs w:val="24"/>
              </w:rPr>
            </w:pPr>
          </w:p>
          <w:p w14:paraId="49E1D6BB" w14:textId="77777777"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7.</w:t>
            </w:r>
          </w:p>
        </w:tc>
        <w:tc>
          <w:tcPr>
            <w:tcW w:w="5734" w:type="dxa"/>
          </w:tcPr>
          <w:p w14:paraId="77F7ADF4" w14:textId="77777777" w:rsidR="008E5B65" w:rsidRPr="00A11E5F" w:rsidRDefault="008E5B65" w:rsidP="008E5B65">
            <w:pPr>
              <w:spacing w:before="240"/>
              <w:ind w:left="567" w:right="567"/>
              <w:jc w:val="center"/>
              <w:rPr>
                <w:rFonts w:ascii="Times New Roman" w:hAnsi="Times New Roman" w:cs="Times New Roman"/>
                <w:i/>
                <w:iCs/>
                <w:sz w:val="24"/>
                <w:szCs w:val="24"/>
              </w:rPr>
            </w:pPr>
            <w:r w:rsidRPr="00A11E5F">
              <w:rPr>
                <w:rFonts w:ascii="Times New Roman" w:hAnsi="Times New Roman" w:cs="Times New Roman"/>
                <w:sz w:val="24"/>
                <w:szCs w:val="24"/>
              </w:rPr>
              <w:t xml:space="preserve">Data for RAPD primers used for analysing 6 samples of </w:t>
            </w:r>
            <w:r w:rsidRPr="00A11E5F">
              <w:rPr>
                <w:rFonts w:ascii="Times New Roman" w:hAnsi="Times New Roman" w:cs="Times New Roman"/>
                <w:i/>
                <w:iCs/>
                <w:sz w:val="24"/>
                <w:szCs w:val="24"/>
              </w:rPr>
              <w:t>Z. furfuracea</w:t>
            </w:r>
          </w:p>
          <w:p w14:paraId="73D96AAA" w14:textId="77777777" w:rsidR="008E5B65" w:rsidRPr="00A11E5F" w:rsidRDefault="008E5B65" w:rsidP="008E5B65">
            <w:pPr>
              <w:spacing w:line="360" w:lineRule="auto"/>
              <w:jc w:val="center"/>
              <w:rPr>
                <w:rFonts w:ascii="Times New Roman" w:hAnsi="Times New Roman" w:cs="Times New Roman"/>
                <w:sz w:val="24"/>
                <w:szCs w:val="24"/>
              </w:rPr>
            </w:pPr>
          </w:p>
        </w:tc>
        <w:tc>
          <w:tcPr>
            <w:tcW w:w="1165" w:type="dxa"/>
          </w:tcPr>
          <w:p w14:paraId="76DDF3DD" w14:textId="77777777" w:rsidR="008E5B65" w:rsidRPr="00A11E5F" w:rsidRDefault="008E5B65" w:rsidP="008E5B65">
            <w:pPr>
              <w:spacing w:line="360" w:lineRule="auto"/>
              <w:jc w:val="center"/>
              <w:rPr>
                <w:rFonts w:ascii="Times New Roman" w:hAnsi="Times New Roman" w:cs="Times New Roman"/>
                <w:sz w:val="24"/>
                <w:szCs w:val="24"/>
              </w:rPr>
            </w:pPr>
          </w:p>
          <w:p w14:paraId="3BE16C15" w14:textId="77777777"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31</w:t>
            </w:r>
          </w:p>
        </w:tc>
      </w:tr>
      <w:tr w:rsidR="008E5B65" w:rsidRPr="00A11E5F" w14:paraId="5AE67AE9" w14:textId="77777777" w:rsidTr="008E5B65">
        <w:trPr>
          <w:trHeight w:val="449"/>
        </w:trPr>
        <w:tc>
          <w:tcPr>
            <w:tcW w:w="708" w:type="dxa"/>
          </w:tcPr>
          <w:p w14:paraId="5334CB44" w14:textId="77777777" w:rsidR="008E5B65" w:rsidRPr="00A11E5F" w:rsidRDefault="008E5B65" w:rsidP="008E5B65">
            <w:pPr>
              <w:spacing w:line="360" w:lineRule="auto"/>
              <w:jc w:val="center"/>
              <w:rPr>
                <w:rFonts w:ascii="Times New Roman" w:hAnsi="Times New Roman" w:cs="Times New Roman"/>
                <w:sz w:val="24"/>
                <w:szCs w:val="24"/>
              </w:rPr>
            </w:pPr>
          </w:p>
          <w:p w14:paraId="2B66DAC7" w14:textId="77777777"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8.</w:t>
            </w:r>
          </w:p>
        </w:tc>
        <w:tc>
          <w:tcPr>
            <w:tcW w:w="5734" w:type="dxa"/>
          </w:tcPr>
          <w:p w14:paraId="23E3CD6D" w14:textId="77777777" w:rsidR="008E5B65" w:rsidRPr="00A11E5F" w:rsidRDefault="008E5B65" w:rsidP="008E5B65">
            <w:pPr>
              <w:spacing w:line="360" w:lineRule="auto"/>
              <w:jc w:val="center"/>
              <w:rPr>
                <w:rFonts w:ascii="Times New Roman" w:hAnsi="Times New Roman" w:cs="Times New Roman"/>
                <w:sz w:val="24"/>
                <w:szCs w:val="24"/>
              </w:rPr>
            </w:pPr>
          </w:p>
          <w:p w14:paraId="754C8CDC" w14:textId="77777777"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Similarity index table sowing Jaccard’s coefficient for genetic similarity</w:t>
            </w:r>
          </w:p>
        </w:tc>
        <w:tc>
          <w:tcPr>
            <w:tcW w:w="1165" w:type="dxa"/>
          </w:tcPr>
          <w:p w14:paraId="14C4D1F4" w14:textId="77777777" w:rsidR="008E5B65" w:rsidRPr="00A11E5F" w:rsidRDefault="008E5B65" w:rsidP="008E5B65">
            <w:pPr>
              <w:spacing w:line="360" w:lineRule="auto"/>
              <w:jc w:val="center"/>
              <w:rPr>
                <w:rFonts w:ascii="Times New Roman" w:hAnsi="Times New Roman" w:cs="Times New Roman"/>
                <w:sz w:val="24"/>
                <w:szCs w:val="24"/>
              </w:rPr>
            </w:pPr>
          </w:p>
          <w:p w14:paraId="5DB74532" w14:textId="77777777"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33</w:t>
            </w:r>
          </w:p>
        </w:tc>
      </w:tr>
      <w:tr w:rsidR="008E5B65" w:rsidRPr="00A11E5F" w14:paraId="4EE8797F" w14:textId="77777777" w:rsidTr="008E5B65">
        <w:trPr>
          <w:trHeight w:val="449"/>
        </w:trPr>
        <w:tc>
          <w:tcPr>
            <w:tcW w:w="708" w:type="dxa"/>
          </w:tcPr>
          <w:p w14:paraId="57061E20" w14:textId="77777777" w:rsidR="008E5B65" w:rsidRPr="00A11E5F" w:rsidRDefault="008E5B65" w:rsidP="008E5B65">
            <w:pPr>
              <w:spacing w:line="360" w:lineRule="auto"/>
              <w:jc w:val="center"/>
              <w:rPr>
                <w:rFonts w:ascii="Times New Roman" w:hAnsi="Times New Roman" w:cs="Times New Roman"/>
                <w:sz w:val="24"/>
                <w:szCs w:val="24"/>
              </w:rPr>
            </w:pPr>
          </w:p>
          <w:p w14:paraId="20BE9788" w14:textId="77777777"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9.</w:t>
            </w:r>
          </w:p>
        </w:tc>
        <w:tc>
          <w:tcPr>
            <w:tcW w:w="5734" w:type="dxa"/>
          </w:tcPr>
          <w:p w14:paraId="4AC7F115" w14:textId="77777777" w:rsidR="008E5B65" w:rsidRPr="00A11E5F" w:rsidRDefault="008E5B65" w:rsidP="008E5B65">
            <w:pPr>
              <w:ind w:left="567" w:right="567"/>
              <w:jc w:val="center"/>
              <w:rPr>
                <w:rFonts w:ascii="Times New Roman" w:hAnsi="Times New Roman" w:cs="Times New Roman"/>
                <w:sz w:val="24"/>
                <w:szCs w:val="24"/>
                <w:lang w:val="en-US"/>
              </w:rPr>
            </w:pPr>
          </w:p>
          <w:p w14:paraId="737880B4" w14:textId="793737EF" w:rsidR="008E5B65" w:rsidRPr="00A11E5F" w:rsidRDefault="008E5B65" w:rsidP="008E5B65">
            <w:pPr>
              <w:ind w:left="567" w:right="567"/>
              <w:jc w:val="center"/>
              <w:rPr>
                <w:rFonts w:ascii="Times New Roman" w:hAnsi="Times New Roman" w:cs="Times New Roman"/>
                <w:sz w:val="24"/>
                <w:szCs w:val="24"/>
                <w:lang w:val="en-US"/>
              </w:rPr>
            </w:pPr>
            <w:r w:rsidRPr="00A11E5F">
              <w:rPr>
                <w:rFonts w:ascii="Times New Roman" w:hAnsi="Times New Roman" w:cs="Times New Roman"/>
                <w:sz w:val="24"/>
                <w:szCs w:val="24"/>
                <w:lang w:val="en-US"/>
              </w:rPr>
              <w:t>Phytochemical Screening of Ethanolic Extract</w:t>
            </w:r>
            <w:r w:rsidRPr="00A11E5F">
              <w:rPr>
                <w:rFonts w:ascii="Times New Roman" w:hAnsi="Times New Roman" w:cs="Times New Roman"/>
                <w:i/>
                <w:sz w:val="24"/>
                <w:szCs w:val="24"/>
                <w:lang w:val="en-US"/>
              </w:rPr>
              <w:t xml:space="preserve"> </w:t>
            </w:r>
            <w:r w:rsidRPr="00A11E5F">
              <w:rPr>
                <w:rFonts w:ascii="Times New Roman" w:hAnsi="Times New Roman" w:cs="Times New Roman"/>
                <w:i/>
                <w:iCs/>
                <w:sz w:val="24"/>
                <w:szCs w:val="24"/>
              </w:rPr>
              <w:t xml:space="preserve">Z. furfuracea </w:t>
            </w:r>
            <w:r w:rsidR="00224A04">
              <w:rPr>
                <w:rFonts w:ascii="Times New Roman" w:hAnsi="Times New Roman" w:cs="Times New Roman"/>
                <w:sz w:val="24"/>
                <w:szCs w:val="24"/>
              </w:rPr>
              <w:t>(L.) f.</w:t>
            </w:r>
          </w:p>
          <w:p w14:paraId="70EE5D91" w14:textId="77777777" w:rsidR="008E5B65" w:rsidRPr="00A11E5F" w:rsidRDefault="008E5B65" w:rsidP="008E5B65">
            <w:pPr>
              <w:spacing w:line="360" w:lineRule="auto"/>
              <w:jc w:val="center"/>
              <w:rPr>
                <w:rFonts w:ascii="Times New Roman" w:hAnsi="Times New Roman" w:cs="Times New Roman"/>
                <w:sz w:val="24"/>
                <w:szCs w:val="24"/>
              </w:rPr>
            </w:pPr>
          </w:p>
        </w:tc>
        <w:tc>
          <w:tcPr>
            <w:tcW w:w="1165" w:type="dxa"/>
          </w:tcPr>
          <w:p w14:paraId="03887E56" w14:textId="77777777" w:rsidR="008E5B65" w:rsidRPr="00A11E5F" w:rsidRDefault="008E5B65" w:rsidP="008E5B65">
            <w:pPr>
              <w:spacing w:line="360" w:lineRule="auto"/>
              <w:jc w:val="center"/>
              <w:rPr>
                <w:rFonts w:ascii="Times New Roman" w:hAnsi="Times New Roman" w:cs="Times New Roman"/>
                <w:sz w:val="24"/>
                <w:szCs w:val="24"/>
              </w:rPr>
            </w:pPr>
          </w:p>
          <w:p w14:paraId="26636A0F" w14:textId="77777777"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34</w:t>
            </w:r>
          </w:p>
        </w:tc>
      </w:tr>
      <w:tr w:rsidR="008E5B65" w:rsidRPr="00A11E5F" w14:paraId="06E231B6" w14:textId="77777777" w:rsidTr="008E5B65">
        <w:trPr>
          <w:trHeight w:val="855"/>
        </w:trPr>
        <w:tc>
          <w:tcPr>
            <w:tcW w:w="708" w:type="dxa"/>
          </w:tcPr>
          <w:p w14:paraId="4789D1E1" w14:textId="77777777"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10.</w:t>
            </w:r>
          </w:p>
        </w:tc>
        <w:tc>
          <w:tcPr>
            <w:tcW w:w="5734" w:type="dxa"/>
          </w:tcPr>
          <w:p w14:paraId="0D458F4A" w14:textId="30F65A9F"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Antibacterial activity of Ethanolic extract of</w:t>
            </w:r>
            <w:r w:rsidRPr="00A11E5F">
              <w:rPr>
                <w:rFonts w:ascii="Times New Roman" w:hAnsi="Times New Roman" w:cs="Times New Roman"/>
                <w:i/>
                <w:sz w:val="24"/>
                <w:szCs w:val="24"/>
              </w:rPr>
              <w:t xml:space="preserve"> Z. furfuracea </w:t>
            </w:r>
            <w:r w:rsidR="00224A04">
              <w:rPr>
                <w:rFonts w:ascii="Times New Roman" w:hAnsi="Times New Roman" w:cs="Times New Roman"/>
                <w:iCs/>
                <w:sz w:val="24"/>
                <w:szCs w:val="24"/>
              </w:rPr>
              <w:t>(L.) f.</w:t>
            </w:r>
            <w:r w:rsidRPr="00A11E5F">
              <w:rPr>
                <w:rFonts w:ascii="Times New Roman" w:hAnsi="Times New Roman" w:cs="Times New Roman"/>
                <w:i/>
                <w:sz w:val="24"/>
                <w:szCs w:val="24"/>
              </w:rPr>
              <w:t xml:space="preserve"> </w:t>
            </w:r>
            <w:r w:rsidRPr="00A11E5F">
              <w:rPr>
                <w:rFonts w:ascii="Times New Roman" w:hAnsi="Times New Roman" w:cs="Times New Roman"/>
                <w:sz w:val="24"/>
                <w:szCs w:val="24"/>
              </w:rPr>
              <w:t xml:space="preserve">by Disc Diffusion </w:t>
            </w:r>
          </w:p>
        </w:tc>
        <w:tc>
          <w:tcPr>
            <w:tcW w:w="1165" w:type="dxa"/>
          </w:tcPr>
          <w:p w14:paraId="4096C899" w14:textId="77777777" w:rsidR="008E5B65" w:rsidRPr="00A11E5F" w:rsidRDefault="008E5B65" w:rsidP="008E5B65">
            <w:pPr>
              <w:spacing w:line="360" w:lineRule="auto"/>
              <w:rPr>
                <w:rFonts w:ascii="Times New Roman" w:hAnsi="Times New Roman" w:cs="Times New Roman"/>
                <w:sz w:val="24"/>
                <w:szCs w:val="24"/>
              </w:rPr>
            </w:pPr>
            <w:r w:rsidRPr="00A11E5F">
              <w:rPr>
                <w:rFonts w:ascii="Times New Roman" w:hAnsi="Times New Roman" w:cs="Times New Roman"/>
                <w:sz w:val="24"/>
                <w:szCs w:val="24"/>
              </w:rPr>
              <w:t xml:space="preserve"> </w:t>
            </w:r>
          </w:p>
          <w:p w14:paraId="739A70B1" w14:textId="77777777" w:rsidR="008E5B65" w:rsidRPr="00A11E5F" w:rsidRDefault="008E5B65" w:rsidP="008E5B65">
            <w:pPr>
              <w:spacing w:line="360" w:lineRule="auto"/>
              <w:jc w:val="center"/>
              <w:rPr>
                <w:rFonts w:ascii="Times New Roman" w:hAnsi="Times New Roman" w:cs="Times New Roman"/>
                <w:sz w:val="24"/>
                <w:szCs w:val="24"/>
              </w:rPr>
            </w:pPr>
            <w:r w:rsidRPr="00A11E5F">
              <w:rPr>
                <w:rFonts w:ascii="Times New Roman" w:hAnsi="Times New Roman" w:cs="Times New Roman"/>
                <w:sz w:val="24"/>
                <w:szCs w:val="24"/>
              </w:rPr>
              <w:t>36</w:t>
            </w:r>
          </w:p>
        </w:tc>
      </w:tr>
    </w:tbl>
    <w:p w14:paraId="50CAEB8B" w14:textId="77777777" w:rsidR="00AD4F58" w:rsidRDefault="00AD4F58" w:rsidP="008E5B65">
      <w:pPr>
        <w:tabs>
          <w:tab w:val="left" w:pos="990"/>
        </w:tabs>
        <w:rPr>
          <w:rFonts w:ascii="Times New Roman" w:hAnsi="Times New Roman" w:cs="Times New Roman"/>
          <w:b/>
          <w:bCs/>
          <w:sz w:val="28"/>
          <w:szCs w:val="28"/>
        </w:rPr>
      </w:pPr>
    </w:p>
    <w:p w14:paraId="13AB143E" w14:textId="77777777" w:rsidR="008E5B65" w:rsidRDefault="008E5B65" w:rsidP="008E5B65">
      <w:pPr>
        <w:tabs>
          <w:tab w:val="left" w:pos="990"/>
        </w:tabs>
        <w:rPr>
          <w:rFonts w:ascii="Times New Roman" w:hAnsi="Times New Roman" w:cs="Times New Roman"/>
          <w:b/>
          <w:bCs/>
          <w:sz w:val="28"/>
          <w:szCs w:val="28"/>
        </w:rPr>
      </w:pPr>
    </w:p>
    <w:p w14:paraId="7DC37DD2" w14:textId="77777777" w:rsidR="00BC2848" w:rsidRPr="00A11E5F" w:rsidRDefault="00BC2848" w:rsidP="008E5B65">
      <w:pPr>
        <w:tabs>
          <w:tab w:val="left" w:pos="990"/>
        </w:tabs>
        <w:rPr>
          <w:rFonts w:ascii="Times New Roman" w:hAnsi="Times New Roman" w:cs="Times New Roman"/>
          <w:sz w:val="24"/>
          <w:szCs w:val="24"/>
        </w:rPr>
      </w:pPr>
    </w:p>
    <w:p w14:paraId="4FBEEE61" w14:textId="77777777" w:rsidR="00BC2848" w:rsidRPr="00A11E5F" w:rsidRDefault="00BC2848" w:rsidP="00BC2848">
      <w:pPr>
        <w:tabs>
          <w:tab w:val="left" w:pos="990"/>
        </w:tabs>
        <w:jc w:val="center"/>
        <w:rPr>
          <w:rFonts w:ascii="Times New Roman" w:hAnsi="Times New Roman" w:cs="Times New Roman"/>
          <w:sz w:val="24"/>
          <w:szCs w:val="24"/>
        </w:rPr>
      </w:pPr>
    </w:p>
    <w:p w14:paraId="6ACBDA46" w14:textId="77777777" w:rsidR="00BC2848" w:rsidRPr="00A11E5F" w:rsidRDefault="00BC2848" w:rsidP="00BC2848">
      <w:pPr>
        <w:tabs>
          <w:tab w:val="left" w:pos="990"/>
        </w:tabs>
        <w:rPr>
          <w:rFonts w:ascii="Times New Roman" w:hAnsi="Times New Roman" w:cs="Times New Roman"/>
          <w:sz w:val="24"/>
          <w:szCs w:val="24"/>
        </w:rPr>
      </w:pPr>
    </w:p>
    <w:p w14:paraId="2981A3DF" w14:textId="77777777" w:rsidR="00BC2848" w:rsidRPr="00A11E5F" w:rsidRDefault="00BC2848" w:rsidP="00BC2848">
      <w:pPr>
        <w:tabs>
          <w:tab w:val="left" w:pos="990"/>
        </w:tabs>
        <w:rPr>
          <w:rFonts w:ascii="Times New Roman" w:hAnsi="Times New Roman" w:cs="Times New Roman"/>
          <w:sz w:val="24"/>
          <w:szCs w:val="24"/>
        </w:rPr>
      </w:pPr>
    </w:p>
    <w:p w14:paraId="6D785FFA" w14:textId="77777777" w:rsidR="00BC2848" w:rsidRPr="00A11E5F" w:rsidRDefault="00BC2848" w:rsidP="00BC2848">
      <w:pPr>
        <w:tabs>
          <w:tab w:val="left" w:pos="990"/>
        </w:tabs>
        <w:ind w:left="567" w:right="567"/>
        <w:rPr>
          <w:rFonts w:ascii="Times New Roman" w:hAnsi="Times New Roman" w:cs="Times New Roman"/>
          <w:sz w:val="24"/>
          <w:szCs w:val="24"/>
        </w:rPr>
      </w:pPr>
    </w:p>
    <w:p w14:paraId="3E06DBFA" w14:textId="77777777" w:rsidR="00BC2848" w:rsidRDefault="00BC2848" w:rsidP="00BC2848">
      <w:pPr>
        <w:tabs>
          <w:tab w:val="left" w:pos="990"/>
        </w:tabs>
        <w:rPr>
          <w:rFonts w:ascii="Times New Roman" w:hAnsi="Times New Roman" w:cs="Times New Roman"/>
          <w:sz w:val="24"/>
          <w:szCs w:val="24"/>
        </w:rPr>
      </w:pPr>
    </w:p>
    <w:p w14:paraId="2831DDDD" w14:textId="77777777" w:rsidR="00BC2848" w:rsidRDefault="00BC2848" w:rsidP="00BC2848">
      <w:pPr>
        <w:tabs>
          <w:tab w:val="left" w:pos="990"/>
        </w:tabs>
        <w:jc w:val="center"/>
        <w:rPr>
          <w:rFonts w:ascii="Times New Roman" w:hAnsi="Times New Roman" w:cs="Times New Roman"/>
          <w:b/>
          <w:bCs/>
          <w:sz w:val="28"/>
          <w:szCs w:val="28"/>
        </w:rPr>
      </w:pPr>
      <w:r w:rsidRPr="00C34151">
        <w:rPr>
          <w:rFonts w:ascii="Times New Roman" w:hAnsi="Times New Roman" w:cs="Times New Roman"/>
          <w:b/>
          <w:bCs/>
          <w:sz w:val="28"/>
          <w:szCs w:val="28"/>
        </w:rPr>
        <w:lastRenderedPageBreak/>
        <w:t>LIST OF PLATES</w:t>
      </w:r>
    </w:p>
    <w:p w14:paraId="1C192B2C" w14:textId="77777777" w:rsidR="00BC2848" w:rsidRPr="00C34151" w:rsidRDefault="00BC2848" w:rsidP="00BC2848">
      <w:pPr>
        <w:tabs>
          <w:tab w:val="left" w:pos="990"/>
        </w:tabs>
        <w:jc w:val="center"/>
        <w:rPr>
          <w:rFonts w:ascii="Times New Roman" w:hAnsi="Times New Roman" w:cs="Times New Roman"/>
          <w:b/>
          <w:bCs/>
          <w:sz w:val="28"/>
          <w:szCs w:val="28"/>
        </w:rPr>
      </w:pPr>
    </w:p>
    <w:tbl>
      <w:tblPr>
        <w:tblStyle w:val="TableGrid"/>
        <w:tblW w:w="0" w:type="auto"/>
        <w:tblInd w:w="562" w:type="dxa"/>
        <w:tblLook w:val="04A0" w:firstRow="1" w:lastRow="0" w:firstColumn="1" w:lastColumn="0" w:noHBand="0" w:noVBand="1"/>
      </w:tblPr>
      <w:tblGrid>
        <w:gridCol w:w="993"/>
        <w:gridCol w:w="5811"/>
        <w:gridCol w:w="1165"/>
      </w:tblGrid>
      <w:tr w:rsidR="00BC2848" w:rsidRPr="00A11E5F" w14:paraId="3A2A7A90" w14:textId="77777777" w:rsidTr="00C7069D">
        <w:trPr>
          <w:trHeight w:val="969"/>
        </w:trPr>
        <w:tc>
          <w:tcPr>
            <w:tcW w:w="993" w:type="dxa"/>
          </w:tcPr>
          <w:p w14:paraId="0C9A0031" w14:textId="77777777" w:rsidR="00BC2848" w:rsidRPr="00A11E5F" w:rsidRDefault="00BC2848" w:rsidP="00C7069D">
            <w:pPr>
              <w:tabs>
                <w:tab w:val="left" w:pos="990"/>
              </w:tabs>
              <w:jc w:val="center"/>
              <w:rPr>
                <w:rFonts w:ascii="Times New Roman" w:hAnsi="Times New Roman" w:cs="Times New Roman"/>
                <w:b/>
                <w:bCs/>
                <w:sz w:val="28"/>
                <w:szCs w:val="28"/>
              </w:rPr>
            </w:pPr>
          </w:p>
          <w:p w14:paraId="0B061D0A" w14:textId="77777777" w:rsidR="00BC2848" w:rsidRPr="00A11E5F" w:rsidRDefault="00BC2848" w:rsidP="00C7069D">
            <w:pPr>
              <w:tabs>
                <w:tab w:val="left" w:pos="990"/>
              </w:tabs>
              <w:jc w:val="center"/>
              <w:rPr>
                <w:rFonts w:ascii="Times New Roman" w:hAnsi="Times New Roman" w:cs="Times New Roman"/>
                <w:sz w:val="28"/>
                <w:szCs w:val="28"/>
              </w:rPr>
            </w:pPr>
            <w:r w:rsidRPr="00A11E5F">
              <w:rPr>
                <w:rFonts w:ascii="Times New Roman" w:hAnsi="Times New Roman" w:cs="Times New Roman"/>
                <w:b/>
                <w:bCs/>
                <w:sz w:val="28"/>
                <w:szCs w:val="28"/>
              </w:rPr>
              <w:t>SL. NO.</w:t>
            </w:r>
          </w:p>
        </w:tc>
        <w:tc>
          <w:tcPr>
            <w:tcW w:w="5811" w:type="dxa"/>
          </w:tcPr>
          <w:p w14:paraId="0494B5D2" w14:textId="77777777" w:rsidR="00BC2848" w:rsidRPr="00A11E5F" w:rsidRDefault="00BC2848" w:rsidP="00C7069D">
            <w:pPr>
              <w:tabs>
                <w:tab w:val="left" w:pos="990"/>
              </w:tabs>
              <w:jc w:val="center"/>
              <w:rPr>
                <w:rFonts w:ascii="Times New Roman" w:hAnsi="Times New Roman" w:cs="Times New Roman"/>
                <w:b/>
                <w:bCs/>
                <w:sz w:val="28"/>
                <w:szCs w:val="28"/>
              </w:rPr>
            </w:pPr>
          </w:p>
          <w:p w14:paraId="580FDAB5" w14:textId="77777777" w:rsidR="00BC2848" w:rsidRPr="00A11E5F" w:rsidRDefault="00BC2848" w:rsidP="00C7069D">
            <w:pPr>
              <w:tabs>
                <w:tab w:val="left" w:pos="990"/>
              </w:tabs>
              <w:jc w:val="center"/>
              <w:rPr>
                <w:rFonts w:ascii="Times New Roman" w:hAnsi="Times New Roman" w:cs="Times New Roman"/>
                <w:sz w:val="28"/>
                <w:szCs w:val="28"/>
              </w:rPr>
            </w:pPr>
            <w:r w:rsidRPr="00A11E5F">
              <w:rPr>
                <w:rFonts w:ascii="Times New Roman" w:hAnsi="Times New Roman" w:cs="Times New Roman"/>
                <w:b/>
                <w:bCs/>
                <w:sz w:val="28"/>
                <w:szCs w:val="28"/>
              </w:rPr>
              <w:t>TITLE</w:t>
            </w:r>
          </w:p>
        </w:tc>
        <w:tc>
          <w:tcPr>
            <w:tcW w:w="993" w:type="dxa"/>
          </w:tcPr>
          <w:p w14:paraId="73462C0A" w14:textId="77777777" w:rsidR="00BC2848" w:rsidRPr="00A11E5F" w:rsidRDefault="00BC2848" w:rsidP="00C7069D">
            <w:pPr>
              <w:tabs>
                <w:tab w:val="left" w:pos="990"/>
              </w:tabs>
              <w:jc w:val="center"/>
              <w:rPr>
                <w:rFonts w:ascii="Times New Roman" w:hAnsi="Times New Roman" w:cs="Times New Roman"/>
                <w:b/>
                <w:bCs/>
                <w:sz w:val="28"/>
                <w:szCs w:val="28"/>
              </w:rPr>
            </w:pPr>
          </w:p>
          <w:p w14:paraId="6614771D" w14:textId="77777777" w:rsidR="00BC2848" w:rsidRPr="00A11E5F" w:rsidRDefault="00BC2848" w:rsidP="00C7069D">
            <w:pPr>
              <w:tabs>
                <w:tab w:val="left" w:pos="990"/>
              </w:tabs>
              <w:jc w:val="center"/>
              <w:rPr>
                <w:rFonts w:ascii="Times New Roman" w:hAnsi="Times New Roman" w:cs="Times New Roman"/>
                <w:sz w:val="28"/>
                <w:szCs w:val="28"/>
              </w:rPr>
            </w:pPr>
            <w:r w:rsidRPr="00A11E5F">
              <w:rPr>
                <w:rFonts w:ascii="Times New Roman" w:hAnsi="Times New Roman" w:cs="Times New Roman"/>
                <w:b/>
                <w:bCs/>
                <w:sz w:val="28"/>
                <w:szCs w:val="28"/>
              </w:rPr>
              <w:t>PG.NO.</w:t>
            </w:r>
          </w:p>
        </w:tc>
      </w:tr>
      <w:tr w:rsidR="00BC2848" w:rsidRPr="00A11E5F" w14:paraId="61F2A8BF" w14:textId="77777777" w:rsidTr="00C7069D">
        <w:trPr>
          <w:trHeight w:val="912"/>
        </w:trPr>
        <w:tc>
          <w:tcPr>
            <w:tcW w:w="993" w:type="dxa"/>
          </w:tcPr>
          <w:p w14:paraId="0AACB6CA" w14:textId="77777777" w:rsidR="00BC2848" w:rsidRPr="00A11E5F" w:rsidRDefault="00BC2848" w:rsidP="00C7069D">
            <w:pPr>
              <w:tabs>
                <w:tab w:val="left" w:pos="990"/>
              </w:tabs>
              <w:jc w:val="center"/>
              <w:rPr>
                <w:rFonts w:ascii="Times New Roman" w:hAnsi="Times New Roman" w:cs="Times New Roman"/>
                <w:sz w:val="24"/>
                <w:szCs w:val="24"/>
              </w:rPr>
            </w:pPr>
          </w:p>
          <w:p w14:paraId="1EED1A02" w14:textId="77777777" w:rsidR="00BC2848" w:rsidRPr="00A11E5F" w:rsidRDefault="00BC2848" w:rsidP="00C7069D">
            <w:pPr>
              <w:tabs>
                <w:tab w:val="left" w:pos="990"/>
              </w:tabs>
              <w:jc w:val="center"/>
              <w:rPr>
                <w:rFonts w:ascii="Times New Roman" w:hAnsi="Times New Roman" w:cs="Times New Roman"/>
                <w:sz w:val="24"/>
                <w:szCs w:val="24"/>
              </w:rPr>
            </w:pPr>
            <w:r w:rsidRPr="00A11E5F">
              <w:rPr>
                <w:rFonts w:ascii="Times New Roman" w:hAnsi="Times New Roman" w:cs="Times New Roman"/>
                <w:sz w:val="24"/>
                <w:szCs w:val="24"/>
              </w:rPr>
              <w:t>1.</w:t>
            </w:r>
          </w:p>
        </w:tc>
        <w:tc>
          <w:tcPr>
            <w:tcW w:w="5811" w:type="dxa"/>
          </w:tcPr>
          <w:p w14:paraId="090B822A" w14:textId="77777777" w:rsidR="00BC2848" w:rsidRPr="00A11E5F" w:rsidRDefault="00BC2848" w:rsidP="00C7069D">
            <w:pPr>
              <w:tabs>
                <w:tab w:val="left" w:pos="990"/>
              </w:tabs>
              <w:jc w:val="center"/>
              <w:rPr>
                <w:rFonts w:ascii="Times New Roman" w:hAnsi="Times New Roman" w:cs="Times New Roman"/>
                <w:i/>
                <w:iCs/>
                <w:sz w:val="24"/>
                <w:szCs w:val="24"/>
                <w:lang w:eastAsia="en-IN"/>
              </w:rPr>
            </w:pPr>
          </w:p>
          <w:p w14:paraId="198D4B05" w14:textId="6128C6EF" w:rsidR="00BC2848" w:rsidRPr="00A11E5F" w:rsidRDefault="00BC2848" w:rsidP="00C7069D">
            <w:pPr>
              <w:tabs>
                <w:tab w:val="left" w:pos="990"/>
              </w:tabs>
              <w:jc w:val="center"/>
              <w:rPr>
                <w:rFonts w:ascii="Times New Roman" w:hAnsi="Times New Roman" w:cs="Times New Roman"/>
                <w:sz w:val="24"/>
                <w:szCs w:val="24"/>
              </w:rPr>
            </w:pPr>
            <w:r w:rsidRPr="00A11E5F">
              <w:rPr>
                <w:rFonts w:ascii="Times New Roman" w:hAnsi="Times New Roman" w:cs="Times New Roman"/>
                <w:i/>
                <w:iCs/>
                <w:sz w:val="24"/>
                <w:szCs w:val="24"/>
                <w:lang w:eastAsia="en-IN"/>
              </w:rPr>
              <w:t>Zamia furfuracea</w:t>
            </w:r>
            <w:r w:rsidRPr="00A11E5F">
              <w:rPr>
                <w:rFonts w:ascii="Times New Roman" w:hAnsi="Times New Roman" w:cs="Times New Roman"/>
                <w:sz w:val="24"/>
                <w:szCs w:val="24"/>
                <w:lang w:eastAsia="en-IN"/>
              </w:rPr>
              <w:t xml:space="preserve"> </w:t>
            </w:r>
            <w:r w:rsidR="00224A04">
              <w:rPr>
                <w:rFonts w:ascii="Times New Roman" w:hAnsi="Times New Roman" w:cs="Times New Roman"/>
                <w:sz w:val="24"/>
                <w:szCs w:val="24"/>
                <w:lang w:eastAsia="en-IN"/>
              </w:rPr>
              <w:t>(L.) f.</w:t>
            </w:r>
          </w:p>
        </w:tc>
        <w:tc>
          <w:tcPr>
            <w:tcW w:w="993" w:type="dxa"/>
          </w:tcPr>
          <w:p w14:paraId="5C83B669" w14:textId="77777777" w:rsidR="00BC2848" w:rsidRPr="00A11E5F" w:rsidRDefault="00BC2848" w:rsidP="00C7069D">
            <w:pPr>
              <w:tabs>
                <w:tab w:val="left" w:pos="990"/>
              </w:tabs>
              <w:jc w:val="center"/>
              <w:rPr>
                <w:rFonts w:ascii="Times New Roman" w:hAnsi="Times New Roman" w:cs="Times New Roman"/>
                <w:sz w:val="24"/>
                <w:szCs w:val="24"/>
              </w:rPr>
            </w:pPr>
          </w:p>
          <w:p w14:paraId="43F9D1CE" w14:textId="77777777" w:rsidR="00BC2848" w:rsidRPr="00A11E5F" w:rsidRDefault="00BC2848" w:rsidP="00C7069D">
            <w:pPr>
              <w:tabs>
                <w:tab w:val="left" w:pos="990"/>
              </w:tabs>
              <w:jc w:val="center"/>
              <w:rPr>
                <w:rFonts w:ascii="Times New Roman" w:hAnsi="Times New Roman" w:cs="Times New Roman"/>
                <w:sz w:val="24"/>
                <w:szCs w:val="24"/>
              </w:rPr>
            </w:pPr>
            <w:r w:rsidRPr="00A11E5F">
              <w:rPr>
                <w:rFonts w:ascii="Times New Roman" w:hAnsi="Times New Roman" w:cs="Times New Roman"/>
                <w:sz w:val="24"/>
                <w:szCs w:val="24"/>
              </w:rPr>
              <w:t>15</w:t>
            </w:r>
          </w:p>
        </w:tc>
      </w:tr>
      <w:tr w:rsidR="00BC2848" w:rsidRPr="00A11E5F" w14:paraId="671BD72E" w14:textId="77777777" w:rsidTr="00C7069D">
        <w:trPr>
          <w:trHeight w:val="969"/>
        </w:trPr>
        <w:tc>
          <w:tcPr>
            <w:tcW w:w="993" w:type="dxa"/>
          </w:tcPr>
          <w:p w14:paraId="35408A38" w14:textId="77777777" w:rsidR="00BC2848" w:rsidRPr="00A11E5F" w:rsidRDefault="00BC2848" w:rsidP="00C7069D">
            <w:pPr>
              <w:tabs>
                <w:tab w:val="left" w:pos="990"/>
              </w:tabs>
              <w:jc w:val="center"/>
              <w:rPr>
                <w:rFonts w:ascii="Times New Roman" w:hAnsi="Times New Roman" w:cs="Times New Roman"/>
                <w:sz w:val="24"/>
                <w:szCs w:val="24"/>
              </w:rPr>
            </w:pPr>
          </w:p>
          <w:p w14:paraId="0803503A" w14:textId="77777777" w:rsidR="00BC2848" w:rsidRPr="00A11E5F" w:rsidRDefault="00BC2848" w:rsidP="00C7069D">
            <w:pPr>
              <w:tabs>
                <w:tab w:val="left" w:pos="990"/>
              </w:tabs>
              <w:jc w:val="center"/>
              <w:rPr>
                <w:rFonts w:ascii="Times New Roman" w:hAnsi="Times New Roman" w:cs="Times New Roman"/>
                <w:sz w:val="24"/>
                <w:szCs w:val="24"/>
              </w:rPr>
            </w:pPr>
            <w:r w:rsidRPr="00A11E5F">
              <w:rPr>
                <w:rFonts w:ascii="Times New Roman" w:hAnsi="Times New Roman" w:cs="Times New Roman"/>
                <w:sz w:val="24"/>
                <w:szCs w:val="24"/>
              </w:rPr>
              <w:t>2.</w:t>
            </w:r>
          </w:p>
        </w:tc>
        <w:tc>
          <w:tcPr>
            <w:tcW w:w="5811" w:type="dxa"/>
          </w:tcPr>
          <w:p w14:paraId="0229784C" w14:textId="77777777" w:rsidR="00BC2848" w:rsidRPr="00A11E5F" w:rsidRDefault="00BC2848" w:rsidP="00C7069D">
            <w:pPr>
              <w:spacing w:line="360" w:lineRule="auto"/>
              <w:jc w:val="center"/>
              <w:rPr>
                <w:rFonts w:ascii="Times New Roman" w:hAnsi="Times New Roman" w:cs="Times New Roman"/>
                <w:i/>
                <w:iCs/>
                <w:sz w:val="24"/>
                <w:szCs w:val="24"/>
              </w:rPr>
            </w:pPr>
          </w:p>
          <w:p w14:paraId="0BF8AA12" w14:textId="55AB5C1D" w:rsidR="00BC2848" w:rsidRPr="00A11E5F" w:rsidRDefault="00BC2848" w:rsidP="00C7069D">
            <w:pPr>
              <w:spacing w:line="360" w:lineRule="auto"/>
              <w:jc w:val="center"/>
              <w:rPr>
                <w:rFonts w:ascii="Times New Roman" w:hAnsi="Times New Roman" w:cs="Times New Roman"/>
                <w:sz w:val="24"/>
                <w:szCs w:val="24"/>
              </w:rPr>
            </w:pPr>
            <w:r w:rsidRPr="00A11E5F">
              <w:rPr>
                <w:rFonts w:ascii="Times New Roman" w:hAnsi="Times New Roman" w:cs="Times New Roman"/>
                <w:i/>
                <w:iCs/>
                <w:sz w:val="24"/>
                <w:szCs w:val="24"/>
              </w:rPr>
              <w:t xml:space="preserve">Z. furfuracea </w:t>
            </w:r>
            <w:r w:rsidR="00224A04">
              <w:rPr>
                <w:rFonts w:ascii="Times New Roman" w:hAnsi="Times New Roman" w:cs="Times New Roman"/>
                <w:sz w:val="24"/>
                <w:szCs w:val="24"/>
              </w:rPr>
              <w:t>(L.) f.</w:t>
            </w:r>
            <w:r w:rsidRPr="00A11E5F">
              <w:rPr>
                <w:rFonts w:ascii="Times New Roman" w:hAnsi="Times New Roman" w:cs="Times New Roman"/>
                <w:sz w:val="24"/>
                <w:szCs w:val="24"/>
              </w:rPr>
              <w:t xml:space="preserve"> [SampleZ1]</w:t>
            </w:r>
          </w:p>
          <w:p w14:paraId="5DA11954" w14:textId="77777777" w:rsidR="00BC2848" w:rsidRPr="00A11E5F" w:rsidRDefault="00BC2848" w:rsidP="00C7069D">
            <w:pPr>
              <w:tabs>
                <w:tab w:val="left" w:pos="990"/>
              </w:tabs>
              <w:jc w:val="center"/>
              <w:rPr>
                <w:rFonts w:ascii="Times New Roman" w:hAnsi="Times New Roman" w:cs="Times New Roman"/>
                <w:sz w:val="24"/>
                <w:szCs w:val="24"/>
              </w:rPr>
            </w:pPr>
          </w:p>
        </w:tc>
        <w:tc>
          <w:tcPr>
            <w:tcW w:w="993" w:type="dxa"/>
          </w:tcPr>
          <w:p w14:paraId="0855A378" w14:textId="77777777" w:rsidR="00BC2848" w:rsidRPr="00A11E5F" w:rsidRDefault="00BC2848" w:rsidP="00C7069D">
            <w:pPr>
              <w:tabs>
                <w:tab w:val="left" w:pos="990"/>
              </w:tabs>
              <w:jc w:val="center"/>
              <w:rPr>
                <w:rFonts w:ascii="Times New Roman" w:hAnsi="Times New Roman" w:cs="Times New Roman"/>
                <w:sz w:val="24"/>
                <w:szCs w:val="24"/>
              </w:rPr>
            </w:pPr>
          </w:p>
          <w:p w14:paraId="586CF5BA" w14:textId="77777777" w:rsidR="00BC2848" w:rsidRPr="00A11E5F" w:rsidRDefault="00BC2848" w:rsidP="00C7069D">
            <w:pPr>
              <w:tabs>
                <w:tab w:val="left" w:pos="990"/>
              </w:tabs>
              <w:jc w:val="center"/>
              <w:rPr>
                <w:rFonts w:ascii="Times New Roman" w:hAnsi="Times New Roman" w:cs="Times New Roman"/>
                <w:sz w:val="24"/>
                <w:szCs w:val="24"/>
              </w:rPr>
            </w:pPr>
            <w:r w:rsidRPr="00A11E5F">
              <w:rPr>
                <w:rFonts w:ascii="Times New Roman" w:hAnsi="Times New Roman" w:cs="Times New Roman"/>
                <w:sz w:val="24"/>
                <w:szCs w:val="24"/>
              </w:rPr>
              <w:t>28</w:t>
            </w:r>
          </w:p>
        </w:tc>
      </w:tr>
      <w:tr w:rsidR="00BC2848" w:rsidRPr="00A11E5F" w14:paraId="7AC0417D" w14:textId="77777777" w:rsidTr="00C7069D">
        <w:trPr>
          <w:trHeight w:val="969"/>
        </w:trPr>
        <w:tc>
          <w:tcPr>
            <w:tcW w:w="993" w:type="dxa"/>
          </w:tcPr>
          <w:p w14:paraId="321AEE28" w14:textId="77777777" w:rsidR="00BC2848" w:rsidRPr="00A11E5F" w:rsidRDefault="00BC2848" w:rsidP="00C7069D">
            <w:pPr>
              <w:tabs>
                <w:tab w:val="left" w:pos="990"/>
              </w:tabs>
              <w:jc w:val="center"/>
              <w:rPr>
                <w:rFonts w:ascii="Times New Roman" w:hAnsi="Times New Roman" w:cs="Times New Roman"/>
                <w:sz w:val="24"/>
                <w:szCs w:val="24"/>
              </w:rPr>
            </w:pPr>
          </w:p>
          <w:p w14:paraId="4E2F4454" w14:textId="77777777" w:rsidR="00BC2848" w:rsidRPr="00A11E5F" w:rsidRDefault="00BC2848" w:rsidP="00C7069D">
            <w:pPr>
              <w:tabs>
                <w:tab w:val="left" w:pos="990"/>
              </w:tabs>
              <w:jc w:val="center"/>
              <w:rPr>
                <w:rFonts w:ascii="Times New Roman" w:hAnsi="Times New Roman" w:cs="Times New Roman"/>
                <w:sz w:val="24"/>
                <w:szCs w:val="24"/>
              </w:rPr>
            </w:pPr>
            <w:r w:rsidRPr="00A11E5F">
              <w:rPr>
                <w:rFonts w:ascii="Times New Roman" w:hAnsi="Times New Roman" w:cs="Times New Roman"/>
                <w:sz w:val="24"/>
                <w:szCs w:val="24"/>
              </w:rPr>
              <w:t>3.</w:t>
            </w:r>
          </w:p>
        </w:tc>
        <w:tc>
          <w:tcPr>
            <w:tcW w:w="5811" w:type="dxa"/>
          </w:tcPr>
          <w:p w14:paraId="065D3584" w14:textId="77777777" w:rsidR="00BC2848" w:rsidRPr="00A11E5F" w:rsidRDefault="00BC2848" w:rsidP="00C7069D">
            <w:pPr>
              <w:tabs>
                <w:tab w:val="left" w:pos="990"/>
              </w:tabs>
              <w:jc w:val="center"/>
              <w:rPr>
                <w:rFonts w:ascii="Times New Roman" w:hAnsi="Times New Roman" w:cs="Times New Roman"/>
                <w:i/>
                <w:iCs/>
                <w:sz w:val="24"/>
                <w:szCs w:val="24"/>
              </w:rPr>
            </w:pPr>
          </w:p>
          <w:p w14:paraId="40DACB1D" w14:textId="6A2C044D" w:rsidR="00BC2848" w:rsidRPr="00A11E5F" w:rsidRDefault="00BC2848" w:rsidP="00C7069D">
            <w:pPr>
              <w:tabs>
                <w:tab w:val="left" w:pos="990"/>
              </w:tabs>
              <w:jc w:val="center"/>
              <w:rPr>
                <w:rFonts w:ascii="Times New Roman" w:hAnsi="Times New Roman" w:cs="Times New Roman"/>
                <w:sz w:val="24"/>
                <w:szCs w:val="24"/>
              </w:rPr>
            </w:pPr>
            <w:r w:rsidRPr="00A11E5F">
              <w:rPr>
                <w:rFonts w:ascii="Times New Roman" w:hAnsi="Times New Roman" w:cs="Times New Roman"/>
                <w:i/>
                <w:iCs/>
                <w:sz w:val="24"/>
                <w:szCs w:val="24"/>
              </w:rPr>
              <w:t xml:space="preserve">Z. furfuracea </w:t>
            </w:r>
            <w:r w:rsidR="00224A04">
              <w:rPr>
                <w:rFonts w:ascii="Times New Roman" w:hAnsi="Times New Roman" w:cs="Times New Roman"/>
                <w:sz w:val="24"/>
                <w:szCs w:val="24"/>
              </w:rPr>
              <w:t>(L.) f.</w:t>
            </w:r>
            <w:r w:rsidRPr="00A11E5F">
              <w:rPr>
                <w:rFonts w:ascii="Times New Roman" w:hAnsi="Times New Roman" w:cs="Times New Roman"/>
                <w:sz w:val="24"/>
                <w:szCs w:val="24"/>
              </w:rPr>
              <w:t xml:space="preserve"> [Sample - Z2]</w:t>
            </w:r>
          </w:p>
        </w:tc>
        <w:tc>
          <w:tcPr>
            <w:tcW w:w="993" w:type="dxa"/>
          </w:tcPr>
          <w:p w14:paraId="24AF0049" w14:textId="77777777" w:rsidR="00BC2848" w:rsidRPr="00A11E5F" w:rsidRDefault="00BC2848" w:rsidP="00C7069D">
            <w:pPr>
              <w:tabs>
                <w:tab w:val="left" w:pos="990"/>
              </w:tabs>
              <w:jc w:val="center"/>
              <w:rPr>
                <w:rFonts w:ascii="Times New Roman" w:hAnsi="Times New Roman" w:cs="Times New Roman"/>
                <w:sz w:val="24"/>
                <w:szCs w:val="24"/>
              </w:rPr>
            </w:pPr>
          </w:p>
          <w:p w14:paraId="68AAC7CF" w14:textId="77777777" w:rsidR="00BC2848" w:rsidRPr="00A11E5F" w:rsidRDefault="00BC2848" w:rsidP="00C7069D">
            <w:pPr>
              <w:tabs>
                <w:tab w:val="left" w:pos="990"/>
              </w:tabs>
              <w:rPr>
                <w:rFonts w:ascii="Times New Roman" w:hAnsi="Times New Roman" w:cs="Times New Roman"/>
                <w:sz w:val="24"/>
                <w:szCs w:val="24"/>
              </w:rPr>
            </w:pPr>
            <w:r w:rsidRPr="00A11E5F">
              <w:rPr>
                <w:rFonts w:ascii="Times New Roman" w:hAnsi="Times New Roman" w:cs="Times New Roman"/>
                <w:sz w:val="24"/>
                <w:szCs w:val="24"/>
              </w:rPr>
              <w:t xml:space="preserve">    28</w:t>
            </w:r>
          </w:p>
        </w:tc>
      </w:tr>
      <w:tr w:rsidR="00BC2848" w:rsidRPr="00A11E5F" w14:paraId="6EF70D4A" w14:textId="77777777" w:rsidTr="00C7069D">
        <w:trPr>
          <w:trHeight w:val="1301"/>
        </w:trPr>
        <w:tc>
          <w:tcPr>
            <w:tcW w:w="993" w:type="dxa"/>
          </w:tcPr>
          <w:p w14:paraId="3C9D4AD4" w14:textId="77777777" w:rsidR="00BC2848" w:rsidRPr="00A11E5F" w:rsidRDefault="00BC2848" w:rsidP="00C7069D">
            <w:pPr>
              <w:tabs>
                <w:tab w:val="left" w:pos="990"/>
              </w:tabs>
              <w:jc w:val="center"/>
              <w:rPr>
                <w:rFonts w:ascii="Times New Roman" w:hAnsi="Times New Roman" w:cs="Times New Roman"/>
                <w:sz w:val="24"/>
                <w:szCs w:val="24"/>
              </w:rPr>
            </w:pPr>
          </w:p>
          <w:p w14:paraId="794C6893" w14:textId="77777777" w:rsidR="00BC2848" w:rsidRPr="00A11E5F" w:rsidRDefault="00BC2848" w:rsidP="00C7069D">
            <w:pPr>
              <w:tabs>
                <w:tab w:val="left" w:pos="990"/>
              </w:tabs>
              <w:jc w:val="center"/>
              <w:rPr>
                <w:rFonts w:ascii="Times New Roman" w:hAnsi="Times New Roman" w:cs="Times New Roman"/>
                <w:sz w:val="24"/>
                <w:szCs w:val="24"/>
              </w:rPr>
            </w:pPr>
            <w:r w:rsidRPr="00A11E5F">
              <w:rPr>
                <w:rFonts w:ascii="Times New Roman" w:hAnsi="Times New Roman" w:cs="Times New Roman"/>
                <w:sz w:val="24"/>
                <w:szCs w:val="24"/>
              </w:rPr>
              <w:t>4.</w:t>
            </w:r>
          </w:p>
        </w:tc>
        <w:tc>
          <w:tcPr>
            <w:tcW w:w="5811" w:type="dxa"/>
          </w:tcPr>
          <w:p w14:paraId="0354CD23" w14:textId="77777777" w:rsidR="00BC2848" w:rsidRPr="00A11E5F" w:rsidRDefault="00BC2848" w:rsidP="00C7069D">
            <w:pPr>
              <w:spacing w:line="360" w:lineRule="auto"/>
              <w:ind w:right="441"/>
              <w:jc w:val="center"/>
              <w:rPr>
                <w:rFonts w:ascii="Times New Roman" w:hAnsi="Times New Roman" w:cs="Times New Roman"/>
                <w:i/>
                <w:iCs/>
                <w:spacing w:val="-2"/>
                <w:sz w:val="24"/>
                <w:szCs w:val="24"/>
              </w:rPr>
            </w:pPr>
          </w:p>
          <w:p w14:paraId="674E6365" w14:textId="6C2E3659" w:rsidR="00BC2848" w:rsidRPr="00A11E5F" w:rsidRDefault="00BC2848" w:rsidP="00C7069D">
            <w:pPr>
              <w:spacing w:line="360" w:lineRule="auto"/>
              <w:ind w:right="441"/>
              <w:jc w:val="center"/>
              <w:rPr>
                <w:rFonts w:ascii="Times New Roman" w:hAnsi="Times New Roman" w:cs="Times New Roman"/>
                <w:sz w:val="24"/>
                <w:szCs w:val="24"/>
              </w:rPr>
            </w:pPr>
            <w:r w:rsidRPr="00A11E5F">
              <w:rPr>
                <w:rFonts w:ascii="Times New Roman" w:hAnsi="Times New Roman" w:cs="Times New Roman"/>
                <w:i/>
                <w:iCs/>
                <w:spacing w:val="-2"/>
                <w:sz w:val="24"/>
                <w:szCs w:val="24"/>
              </w:rPr>
              <w:t xml:space="preserve">  Z. furfuracea</w:t>
            </w:r>
            <w:r w:rsidRPr="00A11E5F">
              <w:rPr>
                <w:rFonts w:ascii="Times New Roman" w:hAnsi="Times New Roman" w:cs="Times New Roman"/>
                <w:sz w:val="24"/>
                <w:szCs w:val="24"/>
              </w:rPr>
              <w:t xml:space="preserve"> </w:t>
            </w:r>
            <w:r w:rsidR="00224A04">
              <w:rPr>
                <w:rFonts w:ascii="Times New Roman" w:hAnsi="Times New Roman" w:cs="Times New Roman"/>
                <w:sz w:val="24"/>
                <w:szCs w:val="24"/>
              </w:rPr>
              <w:t>(L.) f.</w:t>
            </w:r>
            <w:r w:rsidRPr="00A11E5F">
              <w:rPr>
                <w:rFonts w:ascii="Times New Roman" w:hAnsi="Times New Roman" w:cs="Times New Roman"/>
                <w:sz w:val="24"/>
                <w:szCs w:val="24"/>
              </w:rPr>
              <w:t xml:space="preserve">- Regions of collection </w:t>
            </w:r>
          </w:p>
          <w:p w14:paraId="454815ED" w14:textId="77777777" w:rsidR="00BC2848" w:rsidRPr="00A11E5F" w:rsidRDefault="00BC2848" w:rsidP="00C7069D">
            <w:pPr>
              <w:spacing w:line="360" w:lineRule="auto"/>
              <w:ind w:right="441"/>
              <w:jc w:val="center"/>
              <w:rPr>
                <w:rFonts w:ascii="Times New Roman" w:hAnsi="Times New Roman" w:cs="Times New Roman"/>
                <w:sz w:val="24"/>
                <w:szCs w:val="24"/>
              </w:rPr>
            </w:pPr>
            <w:r w:rsidRPr="00A11E5F">
              <w:rPr>
                <w:rFonts w:ascii="Times New Roman" w:hAnsi="Times New Roman" w:cs="Times New Roman"/>
                <w:sz w:val="24"/>
                <w:szCs w:val="24"/>
              </w:rPr>
              <w:t xml:space="preserve">from </w:t>
            </w:r>
            <w:r w:rsidRPr="00A11E5F">
              <w:rPr>
                <w:rFonts w:ascii="Times New Roman" w:hAnsi="Times New Roman" w:cs="Times New Roman"/>
                <w:spacing w:val="-2"/>
                <w:sz w:val="24"/>
                <w:szCs w:val="24"/>
              </w:rPr>
              <w:t>Kerala</w:t>
            </w:r>
          </w:p>
          <w:p w14:paraId="797DF5B8" w14:textId="77777777" w:rsidR="00BC2848" w:rsidRPr="00A11E5F" w:rsidRDefault="00BC2848" w:rsidP="00C7069D">
            <w:pPr>
              <w:tabs>
                <w:tab w:val="left" w:pos="990"/>
              </w:tabs>
              <w:jc w:val="center"/>
              <w:rPr>
                <w:rFonts w:ascii="Times New Roman" w:hAnsi="Times New Roman" w:cs="Times New Roman"/>
                <w:sz w:val="24"/>
                <w:szCs w:val="24"/>
              </w:rPr>
            </w:pPr>
          </w:p>
        </w:tc>
        <w:tc>
          <w:tcPr>
            <w:tcW w:w="993" w:type="dxa"/>
          </w:tcPr>
          <w:p w14:paraId="70487EC4" w14:textId="77777777" w:rsidR="00BC2848" w:rsidRPr="00A11E5F" w:rsidRDefault="00BC2848" w:rsidP="00C7069D">
            <w:pPr>
              <w:tabs>
                <w:tab w:val="left" w:pos="990"/>
              </w:tabs>
              <w:jc w:val="center"/>
              <w:rPr>
                <w:rFonts w:ascii="Times New Roman" w:hAnsi="Times New Roman" w:cs="Times New Roman"/>
                <w:sz w:val="24"/>
                <w:szCs w:val="24"/>
              </w:rPr>
            </w:pPr>
          </w:p>
          <w:p w14:paraId="283406D6" w14:textId="77777777" w:rsidR="00BC2848" w:rsidRPr="00A11E5F" w:rsidRDefault="00BC2848" w:rsidP="00C7069D">
            <w:pPr>
              <w:tabs>
                <w:tab w:val="left" w:pos="990"/>
              </w:tabs>
              <w:jc w:val="center"/>
              <w:rPr>
                <w:rFonts w:ascii="Times New Roman" w:hAnsi="Times New Roman" w:cs="Times New Roman"/>
                <w:sz w:val="24"/>
                <w:szCs w:val="24"/>
              </w:rPr>
            </w:pPr>
            <w:r w:rsidRPr="00A11E5F">
              <w:rPr>
                <w:rFonts w:ascii="Times New Roman" w:hAnsi="Times New Roman" w:cs="Times New Roman"/>
                <w:sz w:val="24"/>
                <w:szCs w:val="24"/>
              </w:rPr>
              <w:t>29</w:t>
            </w:r>
          </w:p>
        </w:tc>
      </w:tr>
      <w:tr w:rsidR="00BC2848" w:rsidRPr="00A11E5F" w14:paraId="5ACE787F" w14:textId="77777777" w:rsidTr="00C7069D">
        <w:trPr>
          <w:trHeight w:val="969"/>
        </w:trPr>
        <w:tc>
          <w:tcPr>
            <w:tcW w:w="993" w:type="dxa"/>
          </w:tcPr>
          <w:p w14:paraId="16C5D003" w14:textId="77777777" w:rsidR="00BC2848" w:rsidRPr="00A11E5F" w:rsidRDefault="00BC2848" w:rsidP="00C7069D">
            <w:pPr>
              <w:tabs>
                <w:tab w:val="left" w:pos="990"/>
              </w:tabs>
              <w:jc w:val="center"/>
              <w:rPr>
                <w:rFonts w:ascii="Times New Roman" w:hAnsi="Times New Roman" w:cs="Times New Roman"/>
                <w:sz w:val="24"/>
                <w:szCs w:val="24"/>
              </w:rPr>
            </w:pPr>
          </w:p>
          <w:p w14:paraId="3DC9CDF2" w14:textId="77777777" w:rsidR="00BC2848" w:rsidRPr="00A11E5F" w:rsidRDefault="00BC2848" w:rsidP="00C7069D">
            <w:pPr>
              <w:tabs>
                <w:tab w:val="left" w:pos="990"/>
              </w:tabs>
              <w:jc w:val="center"/>
              <w:rPr>
                <w:rFonts w:ascii="Times New Roman" w:hAnsi="Times New Roman" w:cs="Times New Roman"/>
                <w:sz w:val="24"/>
                <w:szCs w:val="24"/>
              </w:rPr>
            </w:pPr>
            <w:r w:rsidRPr="00A11E5F">
              <w:rPr>
                <w:rFonts w:ascii="Times New Roman" w:hAnsi="Times New Roman" w:cs="Times New Roman"/>
                <w:sz w:val="24"/>
                <w:szCs w:val="24"/>
              </w:rPr>
              <w:t>5.</w:t>
            </w:r>
          </w:p>
        </w:tc>
        <w:tc>
          <w:tcPr>
            <w:tcW w:w="5811" w:type="dxa"/>
          </w:tcPr>
          <w:p w14:paraId="01EE8201" w14:textId="77777777" w:rsidR="00BC2848" w:rsidRPr="00A11E5F" w:rsidRDefault="00BC2848" w:rsidP="00C7069D">
            <w:pPr>
              <w:tabs>
                <w:tab w:val="left" w:pos="990"/>
              </w:tabs>
              <w:jc w:val="center"/>
              <w:rPr>
                <w:rFonts w:ascii="Times New Roman" w:hAnsi="Times New Roman" w:cs="Times New Roman"/>
                <w:sz w:val="24"/>
                <w:szCs w:val="24"/>
              </w:rPr>
            </w:pPr>
          </w:p>
          <w:p w14:paraId="35FDFF9C" w14:textId="33B707DD" w:rsidR="00BC2848" w:rsidRPr="00A11E5F" w:rsidRDefault="00BC2848" w:rsidP="00C7069D">
            <w:pPr>
              <w:tabs>
                <w:tab w:val="left" w:pos="990"/>
              </w:tabs>
              <w:jc w:val="center"/>
              <w:rPr>
                <w:rFonts w:ascii="Times New Roman" w:hAnsi="Times New Roman" w:cs="Times New Roman"/>
                <w:sz w:val="24"/>
                <w:szCs w:val="24"/>
              </w:rPr>
            </w:pPr>
            <w:r w:rsidRPr="00A11E5F">
              <w:rPr>
                <w:rFonts w:ascii="Times New Roman" w:hAnsi="Times New Roman" w:cs="Times New Roman"/>
                <w:sz w:val="24"/>
                <w:szCs w:val="24"/>
              </w:rPr>
              <w:t xml:space="preserve">Gel image of genomic DNA of </w:t>
            </w:r>
            <w:r w:rsidRPr="00A11E5F">
              <w:rPr>
                <w:rFonts w:ascii="Times New Roman" w:hAnsi="Times New Roman" w:cs="Times New Roman"/>
                <w:i/>
                <w:iCs/>
                <w:sz w:val="24"/>
                <w:szCs w:val="24"/>
              </w:rPr>
              <w:t>Z.  furfuracea</w:t>
            </w:r>
            <w:r w:rsidRPr="00A11E5F">
              <w:rPr>
                <w:rFonts w:ascii="Times New Roman" w:hAnsi="Times New Roman" w:cs="Times New Roman"/>
                <w:sz w:val="24"/>
                <w:szCs w:val="24"/>
              </w:rPr>
              <w:t xml:space="preserve"> </w:t>
            </w:r>
            <w:r w:rsidR="00224A04">
              <w:rPr>
                <w:rFonts w:ascii="Times New Roman" w:hAnsi="Times New Roman" w:cs="Times New Roman"/>
                <w:sz w:val="24"/>
                <w:szCs w:val="24"/>
              </w:rPr>
              <w:t>(L.) f.</w:t>
            </w:r>
          </w:p>
        </w:tc>
        <w:tc>
          <w:tcPr>
            <w:tcW w:w="993" w:type="dxa"/>
          </w:tcPr>
          <w:p w14:paraId="6C43D3B2" w14:textId="77777777" w:rsidR="00BC2848" w:rsidRPr="00A11E5F" w:rsidRDefault="00BC2848" w:rsidP="00C7069D">
            <w:pPr>
              <w:tabs>
                <w:tab w:val="left" w:pos="990"/>
              </w:tabs>
              <w:jc w:val="center"/>
              <w:rPr>
                <w:rFonts w:ascii="Times New Roman" w:hAnsi="Times New Roman" w:cs="Times New Roman"/>
                <w:sz w:val="24"/>
                <w:szCs w:val="24"/>
              </w:rPr>
            </w:pPr>
          </w:p>
          <w:p w14:paraId="011D4436" w14:textId="77777777" w:rsidR="00BC2848" w:rsidRPr="00A11E5F" w:rsidRDefault="00BC2848" w:rsidP="00C7069D">
            <w:pPr>
              <w:tabs>
                <w:tab w:val="left" w:pos="990"/>
              </w:tabs>
              <w:jc w:val="center"/>
              <w:rPr>
                <w:rFonts w:ascii="Times New Roman" w:hAnsi="Times New Roman" w:cs="Times New Roman"/>
                <w:sz w:val="24"/>
                <w:szCs w:val="24"/>
              </w:rPr>
            </w:pPr>
            <w:r w:rsidRPr="00A11E5F">
              <w:rPr>
                <w:rFonts w:ascii="Times New Roman" w:hAnsi="Times New Roman" w:cs="Times New Roman"/>
                <w:sz w:val="24"/>
                <w:szCs w:val="24"/>
              </w:rPr>
              <w:t>30</w:t>
            </w:r>
          </w:p>
        </w:tc>
      </w:tr>
      <w:tr w:rsidR="00BC2848" w:rsidRPr="00A11E5F" w14:paraId="1295A350" w14:textId="77777777" w:rsidTr="00C7069D">
        <w:trPr>
          <w:trHeight w:val="969"/>
        </w:trPr>
        <w:tc>
          <w:tcPr>
            <w:tcW w:w="993" w:type="dxa"/>
          </w:tcPr>
          <w:p w14:paraId="3DF198C6" w14:textId="77777777" w:rsidR="00BC2848" w:rsidRPr="00A11E5F" w:rsidRDefault="00BC2848" w:rsidP="00C7069D">
            <w:pPr>
              <w:tabs>
                <w:tab w:val="left" w:pos="990"/>
              </w:tabs>
              <w:jc w:val="center"/>
              <w:rPr>
                <w:rFonts w:ascii="Times New Roman" w:hAnsi="Times New Roman" w:cs="Times New Roman"/>
                <w:sz w:val="24"/>
                <w:szCs w:val="24"/>
              </w:rPr>
            </w:pPr>
          </w:p>
          <w:p w14:paraId="787EB3CD" w14:textId="77777777" w:rsidR="00BC2848" w:rsidRPr="00A11E5F" w:rsidRDefault="00BC2848" w:rsidP="00C7069D">
            <w:pPr>
              <w:tabs>
                <w:tab w:val="left" w:pos="990"/>
              </w:tabs>
              <w:jc w:val="center"/>
              <w:rPr>
                <w:rFonts w:ascii="Times New Roman" w:hAnsi="Times New Roman" w:cs="Times New Roman"/>
                <w:sz w:val="24"/>
                <w:szCs w:val="24"/>
              </w:rPr>
            </w:pPr>
            <w:r w:rsidRPr="00A11E5F">
              <w:rPr>
                <w:rFonts w:ascii="Times New Roman" w:hAnsi="Times New Roman" w:cs="Times New Roman"/>
                <w:sz w:val="24"/>
                <w:szCs w:val="24"/>
              </w:rPr>
              <w:t>6.</w:t>
            </w:r>
          </w:p>
        </w:tc>
        <w:tc>
          <w:tcPr>
            <w:tcW w:w="5811" w:type="dxa"/>
          </w:tcPr>
          <w:p w14:paraId="2FC4B171" w14:textId="77777777" w:rsidR="00BC2848" w:rsidRPr="00A11E5F" w:rsidRDefault="00BC2848" w:rsidP="00C7069D">
            <w:pPr>
              <w:ind w:left="567" w:right="567"/>
              <w:jc w:val="center"/>
              <w:rPr>
                <w:rFonts w:ascii="Times New Roman" w:hAnsi="Times New Roman" w:cs="Times New Roman"/>
                <w:sz w:val="24"/>
                <w:szCs w:val="24"/>
                <w:lang w:val="en-US"/>
              </w:rPr>
            </w:pPr>
          </w:p>
          <w:p w14:paraId="27D7FA2B" w14:textId="401863F2" w:rsidR="00BC2848" w:rsidRPr="00A11E5F" w:rsidRDefault="00BC2848" w:rsidP="00C7069D">
            <w:pPr>
              <w:ind w:left="567" w:right="567"/>
              <w:jc w:val="center"/>
              <w:rPr>
                <w:rFonts w:ascii="Times New Roman" w:hAnsi="Times New Roman" w:cs="Times New Roman"/>
                <w:sz w:val="24"/>
                <w:szCs w:val="24"/>
              </w:rPr>
            </w:pPr>
            <w:r w:rsidRPr="00A11E5F">
              <w:rPr>
                <w:rFonts w:ascii="Times New Roman" w:hAnsi="Times New Roman" w:cs="Times New Roman"/>
                <w:sz w:val="24"/>
                <w:szCs w:val="24"/>
                <w:lang w:val="en-US"/>
              </w:rPr>
              <w:t xml:space="preserve">Presence of phytochemicals in the extract of </w:t>
            </w:r>
            <w:r w:rsidRPr="00A11E5F">
              <w:rPr>
                <w:rFonts w:ascii="Times New Roman" w:hAnsi="Times New Roman" w:cs="Times New Roman"/>
                <w:i/>
                <w:iCs/>
                <w:sz w:val="24"/>
                <w:szCs w:val="24"/>
              </w:rPr>
              <w:t xml:space="preserve">Z. furfuracea </w:t>
            </w:r>
            <w:r w:rsidR="00224A04">
              <w:rPr>
                <w:rFonts w:ascii="Times New Roman" w:hAnsi="Times New Roman" w:cs="Times New Roman"/>
                <w:sz w:val="24"/>
                <w:szCs w:val="24"/>
              </w:rPr>
              <w:t>(L.) f.</w:t>
            </w:r>
          </w:p>
          <w:p w14:paraId="23A50D5A" w14:textId="77777777" w:rsidR="00BC2848" w:rsidRPr="00A11E5F" w:rsidRDefault="00BC2848" w:rsidP="00C7069D">
            <w:pPr>
              <w:tabs>
                <w:tab w:val="left" w:pos="990"/>
              </w:tabs>
              <w:jc w:val="center"/>
              <w:rPr>
                <w:rFonts w:ascii="Times New Roman" w:hAnsi="Times New Roman" w:cs="Times New Roman"/>
                <w:sz w:val="24"/>
                <w:szCs w:val="24"/>
              </w:rPr>
            </w:pPr>
          </w:p>
        </w:tc>
        <w:tc>
          <w:tcPr>
            <w:tcW w:w="993" w:type="dxa"/>
          </w:tcPr>
          <w:p w14:paraId="0DFE0559" w14:textId="77777777" w:rsidR="00BC2848" w:rsidRPr="00A11E5F" w:rsidRDefault="00BC2848" w:rsidP="00C7069D">
            <w:pPr>
              <w:tabs>
                <w:tab w:val="left" w:pos="990"/>
              </w:tabs>
              <w:jc w:val="center"/>
              <w:rPr>
                <w:rFonts w:ascii="Times New Roman" w:hAnsi="Times New Roman" w:cs="Times New Roman"/>
                <w:sz w:val="24"/>
                <w:szCs w:val="24"/>
              </w:rPr>
            </w:pPr>
          </w:p>
          <w:p w14:paraId="651FDE07" w14:textId="77777777" w:rsidR="00BC2848" w:rsidRPr="00A11E5F" w:rsidRDefault="00BC2848" w:rsidP="00C7069D">
            <w:pPr>
              <w:tabs>
                <w:tab w:val="left" w:pos="990"/>
              </w:tabs>
              <w:jc w:val="center"/>
              <w:rPr>
                <w:rFonts w:ascii="Times New Roman" w:hAnsi="Times New Roman" w:cs="Times New Roman"/>
                <w:sz w:val="24"/>
                <w:szCs w:val="24"/>
              </w:rPr>
            </w:pPr>
            <w:r w:rsidRPr="00A11E5F">
              <w:rPr>
                <w:rFonts w:ascii="Times New Roman" w:hAnsi="Times New Roman" w:cs="Times New Roman"/>
                <w:sz w:val="24"/>
                <w:szCs w:val="24"/>
              </w:rPr>
              <w:t>35</w:t>
            </w:r>
          </w:p>
        </w:tc>
      </w:tr>
      <w:tr w:rsidR="00BC2848" w:rsidRPr="00A11E5F" w14:paraId="0CEE7A02" w14:textId="77777777" w:rsidTr="00C7069D">
        <w:trPr>
          <w:trHeight w:val="1461"/>
        </w:trPr>
        <w:tc>
          <w:tcPr>
            <w:tcW w:w="993" w:type="dxa"/>
          </w:tcPr>
          <w:p w14:paraId="11A6F5B4" w14:textId="77777777" w:rsidR="00BC2848" w:rsidRPr="00A11E5F" w:rsidRDefault="00BC2848" w:rsidP="00C7069D">
            <w:pPr>
              <w:tabs>
                <w:tab w:val="left" w:pos="990"/>
              </w:tabs>
              <w:jc w:val="center"/>
              <w:rPr>
                <w:rFonts w:ascii="Times New Roman" w:hAnsi="Times New Roman" w:cs="Times New Roman"/>
                <w:sz w:val="24"/>
                <w:szCs w:val="24"/>
              </w:rPr>
            </w:pPr>
          </w:p>
          <w:p w14:paraId="4D2CB25D" w14:textId="77777777" w:rsidR="00BC2848" w:rsidRPr="00A11E5F" w:rsidRDefault="00BC2848" w:rsidP="00C7069D">
            <w:pPr>
              <w:tabs>
                <w:tab w:val="left" w:pos="990"/>
              </w:tabs>
              <w:jc w:val="center"/>
              <w:rPr>
                <w:rFonts w:ascii="Times New Roman" w:hAnsi="Times New Roman" w:cs="Times New Roman"/>
                <w:sz w:val="24"/>
                <w:szCs w:val="24"/>
              </w:rPr>
            </w:pPr>
          </w:p>
          <w:p w14:paraId="46C36790" w14:textId="77777777" w:rsidR="00BC2848" w:rsidRPr="00A11E5F" w:rsidRDefault="00BC2848" w:rsidP="00C7069D">
            <w:pPr>
              <w:tabs>
                <w:tab w:val="left" w:pos="990"/>
              </w:tabs>
              <w:jc w:val="center"/>
              <w:rPr>
                <w:rFonts w:ascii="Times New Roman" w:hAnsi="Times New Roman" w:cs="Times New Roman"/>
                <w:sz w:val="24"/>
                <w:szCs w:val="24"/>
              </w:rPr>
            </w:pPr>
            <w:r w:rsidRPr="00A11E5F">
              <w:rPr>
                <w:rFonts w:ascii="Times New Roman" w:hAnsi="Times New Roman" w:cs="Times New Roman"/>
                <w:sz w:val="24"/>
                <w:szCs w:val="24"/>
              </w:rPr>
              <w:t>7.</w:t>
            </w:r>
          </w:p>
        </w:tc>
        <w:tc>
          <w:tcPr>
            <w:tcW w:w="5811" w:type="dxa"/>
          </w:tcPr>
          <w:p w14:paraId="5168C79E" w14:textId="77777777" w:rsidR="00BC2848" w:rsidRPr="00A11E5F" w:rsidRDefault="00BC2848" w:rsidP="00C7069D">
            <w:pPr>
              <w:pStyle w:val="NormalWeb"/>
              <w:ind w:right="567"/>
              <w:jc w:val="center"/>
            </w:pPr>
          </w:p>
          <w:p w14:paraId="3BBEDD1A" w14:textId="77777777" w:rsidR="00BC2848" w:rsidRPr="00A11E5F" w:rsidRDefault="00BC2848" w:rsidP="00C7069D">
            <w:pPr>
              <w:pStyle w:val="NormalWeb"/>
              <w:ind w:right="567"/>
              <w:jc w:val="center"/>
            </w:pPr>
            <w:r w:rsidRPr="00A11E5F">
              <w:t>Petri plates with zone of inhibition against bacterial strains.</w:t>
            </w:r>
          </w:p>
          <w:p w14:paraId="24350D15" w14:textId="77777777" w:rsidR="00BC2848" w:rsidRPr="00A11E5F" w:rsidRDefault="00BC2848" w:rsidP="00C7069D">
            <w:pPr>
              <w:tabs>
                <w:tab w:val="left" w:pos="990"/>
              </w:tabs>
              <w:jc w:val="center"/>
              <w:rPr>
                <w:rFonts w:ascii="Times New Roman" w:hAnsi="Times New Roman" w:cs="Times New Roman"/>
                <w:sz w:val="24"/>
                <w:szCs w:val="24"/>
              </w:rPr>
            </w:pPr>
          </w:p>
        </w:tc>
        <w:tc>
          <w:tcPr>
            <w:tcW w:w="993" w:type="dxa"/>
          </w:tcPr>
          <w:p w14:paraId="2243A1EB" w14:textId="77777777" w:rsidR="00BC2848" w:rsidRPr="00A11E5F" w:rsidRDefault="00BC2848" w:rsidP="00C7069D">
            <w:pPr>
              <w:tabs>
                <w:tab w:val="left" w:pos="990"/>
              </w:tabs>
              <w:jc w:val="center"/>
              <w:rPr>
                <w:rFonts w:ascii="Times New Roman" w:hAnsi="Times New Roman" w:cs="Times New Roman"/>
                <w:sz w:val="24"/>
                <w:szCs w:val="24"/>
              </w:rPr>
            </w:pPr>
          </w:p>
          <w:p w14:paraId="17A76C32" w14:textId="77777777" w:rsidR="00BC2848" w:rsidRPr="00A11E5F" w:rsidRDefault="00BC2848" w:rsidP="00C7069D">
            <w:pPr>
              <w:tabs>
                <w:tab w:val="left" w:pos="990"/>
              </w:tabs>
              <w:jc w:val="center"/>
              <w:rPr>
                <w:rFonts w:ascii="Times New Roman" w:hAnsi="Times New Roman" w:cs="Times New Roman"/>
                <w:sz w:val="24"/>
                <w:szCs w:val="24"/>
              </w:rPr>
            </w:pPr>
            <w:r w:rsidRPr="00A11E5F">
              <w:rPr>
                <w:rFonts w:ascii="Times New Roman" w:hAnsi="Times New Roman" w:cs="Times New Roman"/>
                <w:sz w:val="24"/>
                <w:szCs w:val="24"/>
              </w:rPr>
              <w:t>36</w:t>
            </w:r>
          </w:p>
        </w:tc>
      </w:tr>
    </w:tbl>
    <w:p w14:paraId="33CB48EA" w14:textId="77777777" w:rsidR="00BC2848" w:rsidRDefault="00BC2848" w:rsidP="00BC2848">
      <w:pPr>
        <w:tabs>
          <w:tab w:val="left" w:pos="990"/>
        </w:tabs>
        <w:rPr>
          <w:rFonts w:ascii="Times New Roman" w:hAnsi="Times New Roman" w:cs="Times New Roman"/>
          <w:sz w:val="24"/>
          <w:szCs w:val="24"/>
        </w:rPr>
      </w:pPr>
    </w:p>
    <w:p w14:paraId="18B8F69A" w14:textId="77777777" w:rsidR="00BC2848" w:rsidRPr="00A11E5F" w:rsidRDefault="00BC2848" w:rsidP="00BC2848">
      <w:pPr>
        <w:tabs>
          <w:tab w:val="left" w:pos="990"/>
        </w:tabs>
        <w:rPr>
          <w:rFonts w:ascii="Times New Roman" w:hAnsi="Times New Roman" w:cs="Times New Roman"/>
          <w:sz w:val="24"/>
          <w:szCs w:val="24"/>
        </w:rPr>
      </w:pPr>
    </w:p>
    <w:p w14:paraId="0AD93143" w14:textId="77777777" w:rsidR="00BC2848" w:rsidRPr="00A11E5F" w:rsidRDefault="00BC2848" w:rsidP="00BC2848">
      <w:pPr>
        <w:tabs>
          <w:tab w:val="left" w:pos="990"/>
        </w:tabs>
        <w:jc w:val="center"/>
        <w:rPr>
          <w:rFonts w:ascii="Times New Roman" w:hAnsi="Times New Roman" w:cs="Times New Roman"/>
          <w:b/>
          <w:bCs/>
          <w:sz w:val="28"/>
          <w:szCs w:val="28"/>
        </w:rPr>
      </w:pPr>
      <w:r w:rsidRPr="00A11E5F">
        <w:rPr>
          <w:rFonts w:ascii="Times New Roman" w:hAnsi="Times New Roman" w:cs="Times New Roman"/>
          <w:b/>
          <w:bCs/>
          <w:sz w:val="28"/>
          <w:szCs w:val="28"/>
        </w:rPr>
        <w:t>LIST OF FIGURES</w:t>
      </w:r>
    </w:p>
    <w:tbl>
      <w:tblPr>
        <w:tblStyle w:val="TableGrid"/>
        <w:tblW w:w="0" w:type="auto"/>
        <w:tblInd w:w="562" w:type="dxa"/>
        <w:tblLook w:val="04A0" w:firstRow="1" w:lastRow="0" w:firstColumn="1" w:lastColumn="0" w:noHBand="0" w:noVBand="1"/>
      </w:tblPr>
      <w:tblGrid>
        <w:gridCol w:w="993"/>
        <w:gridCol w:w="5811"/>
        <w:gridCol w:w="1165"/>
      </w:tblGrid>
      <w:tr w:rsidR="00BC2848" w:rsidRPr="00A11E5F" w14:paraId="15F94D1E" w14:textId="77777777" w:rsidTr="00C7069D">
        <w:trPr>
          <w:trHeight w:val="722"/>
        </w:trPr>
        <w:tc>
          <w:tcPr>
            <w:tcW w:w="993" w:type="dxa"/>
          </w:tcPr>
          <w:p w14:paraId="49439D79" w14:textId="77777777" w:rsidR="00BC2848" w:rsidRPr="00A11E5F" w:rsidRDefault="00BC2848" w:rsidP="00C7069D">
            <w:pPr>
              <w:tabs>
                <w:tab w:val="left" w:pos="990"/>
              </w:tabs>
              <w:jc w:val="center"/>
              <w:rPr>
                <w:rFonts w:ascii="Times New Roman" w:hAnsi="Times New Roman" w:cs="Times New Roman"/>
                <w:b/>
                <w:bCs/>
                <w:sz w:val="28"/>
                <w:szCs w:val="28"/>
              </w:rPr>
            </w:pPr>
          </w:p>
          <w:p w14:paraId="41FD0565" w14:textId="77777777" w:rsidR="00BC2848" w:rsidRPr="00A11E5F" w:rsidRDefault="00BC2848" w:rsidP="00C7069D">
            <w:pPr>
              <w:tabs>
                <w:tab w:val="left" w:pos="990"/>
              </w:tabs>
              <w:jc w:val="center"/>
              <w:rPr>
                <w:rFonts w:ascii="Times New Roman" w:hAnsi="Times New Roman" w:cs="Times New Roman"/>
                <w:sz w:val="28"/>
                <w:szCs w:val="28"/>
              </w:rPr>
            </w:pPr>
            <w:r w:rsidRPr="00A11E5F">
              <w:rPr>
                <w:rFonts w:ascii="Times New Roman" w:hAnsi="Times New Roman" w:cs="Times New Roman"/>
                <w:b/>
                <w:bCs/>
                <w:sz w:val="28"/>
                <w:szCs w:val="28"/>
              </w:rPr>
              <w:t>SL. NO.</w:t>
            </w:r>
          </w:p>
        </w:tc>
        <w:tc>
          <w:tcPr>
            <w:tcW w:w="5811" w:type="dxa"/>
          </w:tcPr>
          <w:p w14:paraId="22C4D6C0" w14:textId="77777777" w:rsidR="00BC2848" w:rsidRPr="00A11E5F" w:rsidRDefault="00BC2848" w:rsidP="00C7069D">
            <w:pPr>
              <w:tabs>
                <w:tab w:val="left" w:pos="990"/>
              </w:tabs>
              <w:jc w:val="center"/>
              <w:rPr>
                <w:rFonts w:ascii="Times New Roman" w:hAnsi="Times New Roman" w:cs="Times New Roman"/>
                <w:b/>
                <w:bCs/>
                <w:sz w:val="28"/>
                <w:szCs w:val="28"/>
              </w:rPr>
            </w:pPr>
          </w:p>
          <w:p w14:paraId="746F3C2B" w14:textId="77777777" w:rsidR="00BC2848" w:rsidRPr="00A11E5F" w:rsidRDefault="00BC2848" w:rsidP="00C7069D">
            <w:pPr>
              <w:tabs>
                <w:tab w:val="left" w:pos="990"/>
              </w:tabs>
              <w:jc w:val="center"/>
              <w:rPr>
                <w:rFonts w:ascii="Times New Roman" w:hAnsi="Times New Roman" w:cs="Times New Roman"/>
                <w:sz w:val="28"/>
                <w:szCs w:val="28"/>
              </w:rPr>
            </w:pPr>
            <w:r w:rsidRPr="00A11E5F">
              <w:rPr>
                <w:rFonts w:ascii="Times New Roman" w:hAnsi="Times New Roman" w:cs="Times New Roman"/>
                <w:b/>
                <w:bCs/>
                <w:sz w:val="28"/>
                <w:szCs w:val="28"/>
              </w:rPr>
              <w:t>TITLE</w:t>
            </w:r>
          </w:p>
        </w:tc>
        <w:tc>
          <w:tcPr>
            <w:tcW w:w="993" w:type="dxa"/>
          </w:tcPr>
          <w:p w14:paraId="6A643534" w14:textId="77777777" w:rsidR="00BC2848" w:rsidRPr="00A11E5F" w:rsidRDefault="00BC2848" w:rsidP="00C7069D">
            <w:pPr>
              <w:tabs>
                <w:tab w:val="left" w:pos="990"/>
              </w:tabs>
              <w:jc w:val="center"/>
              <w:rPr>
                <w:rFonts w:ascii="Times New Roman" w:hAnsi="Times New Roman" w:cs="Times New Roman"/>
                <w:b/>
                <w:bCs/>
                <w:sz w:val="28"/>
                <w:szCs w:val="28"/>
              </w:rPr>
            </w:pPr>
          </w:p>
          <w:p w14:paraId="215A0833" w14:textId="77777777" w:rsidR="00BC2848" w:rsidRPr="00A11E5F" w:rsidRDefault="00BC2848" w:rsidP="00C7069D">
            <w:pPr>
              <w:tabs>
                <w:tab w:val="left" w:pos="990"/>
              </w:tabs>
              <w:jc w:val="center"/>
              <w:rPr>
                <w:rFonts w:ascii="Times New Roman" w:hAnsi="Times New Roman" w:cs="Times New Roman"/>
                <w:sz w:val="28"/>
                <w:szCs w:val="28"/>
              </w:rPr>
            </w:pPr>
            <w:r w:rsidRPr="00A11E5F">
              <w:rPr>
                <w:rFonts w:ascii="Times New Roman" w:hAnsi="Times New Roman" w:cs="Times New Roman"/>
                <w:b/>
                <w:bCs/>
                <w:sz w:val="28"/>
                <w:szCs w:val="28"/>
              </w:rPr>
              <w:t>PG.NO.</w:t>
            </w:r>
          </w:p>
        </w:tc>
      </w:tr>
      <w:tr w:rsidR="00BC2848" w:rsidRPr="00A11E5F" w14:paraId="5571AE74" w14:textId="77777777" w:rsidTr="00C7069D">
        <w:trPr>
          <w:trHeight w:val="680"/>
        </w:trPr>
        <w:tc>
          <w:tcPr>
            <w:tcW w:w="993" w:type="dxa"/>
          </w:tcPr>
          <w:p w14:paraId="18104168" w14:textId="77777777" w:rsidR="00BC2848" w:rsidRPr="00A11E5F" w:rsidRDefault="00BC2848" w:rsidP="00C7069D">
            <w:pPr>
              <w:tabs>
                <w:tab w:val="left" w:pos="990"/>
              </w:tabs>
              <w:jc w:val="center"/>
              <w:rPr>
                <w:rFonts w:ascii="Times New Roman" w:hAnsi="Times New Roman" w:cs="Times New Roman"/>
                <w:sz w:val="24"/>
                <w:szCs w:val="24"/>
              </w:rPr>
            </w:pPr>
          </w:p>
          <w:p w14:paraId="42A9ED86" w14:textId="77777777" w:rsidR="00BC2848" w:rsidRPr="00A11E5F" w:rsidRDefault="00BC2848" w:rsidP="00C7069D">
            <w:pPr>
              <w:tabs>
                <w:tab w:val="left" w:pos="990"/>
              </w:tabs>
              <w:jc w:val="center"/>
              <w:rPr>
                <w:rFonts w:ascii="Times New Roman" w:hAnsi="Times New Roman" w:cs="Times New Roman"/>
                <w:sz w:val="24"/>
                <w:szCs w:val="24"/>
              </w:rPr>
            </w:pPr>
            <w:r w:rsidRPr="00A11E5F">
              <w:rPr>
                <w:rFonts w:ascii="Times New Roman" w:hAnsi="Times New Roman" w:cs="Times New Roman"/>
                <w:sz w:val="24"/>
                <w:szCs w:val="24"/>
              </w:rPr>
              <w:t>1.</w:t>
            </w:r>
          </w:p>
        </w:tc>
        <w:tc>
          <w:tcPr>
            <w:tcW w:w="5811" w:type="dxa"/>
          </w:tcPr>
          <w:p w14:paraId="0C0A171B" w14:textId="77777777" w:rsidR="00BC2848" w:rsidRPr="00A11E5F" w:rsidRDefault="00BC2848" w:rsidP="00C7069D">
            <w:pPr>
              <w:ind w:left="567" w:right="567"/>
              <w:jc w:val="center"/>
              <w:rPr>
                <w:rFonts w:ascii="Times New Roman" w:hAnsi="Times New Roman" w:cs="Times New Roman"/>
                <w:sz w:val="24"/>
                <w:szCs w:val="24"/>
              </w:rPr>
            </w:pPr>
          </w:p>
          <w:p w14:paraId="7A253016" w14:textId="77777777" w:rsidR="00BC2848" w:rsidRPr="00A11E5F" w:rsidRDefault="00BC2848" w:rsidP="00C7069D">
            <w:pPr>
              <w:ind w:left="567" w:right="567"/>
              <w:jc w:val="center"/>
              <w:rPr>
                <w:rFonts w:ascii="Times New Roman" w:hAnsi="Times New Roman" w:cs="Times New Roman"/>
                <w:sz w:val="24"/>
                <w:szCs w:val="24"/>
              </w:rPr>
            </w:pPr>
            <w:r w:rsidRPr="00A11E5F">
              <w:rPr>
                <w:rFonts w:ascii="Times New Roman" w:hAnsi="Times New Roman" w:cs="Times New Roman"/>
                <w:sz w:val="24"/>
                <w:szCs w:val="24"/>
              </w:rPr>
              <w:t>Dendrogram Based on Jaccard’s coefficient of Genetic similarity (UPGMA) Showing genetic distance</w:t>
            </w:r>
          </w:p>
          <w:p w14:paraId="7FB2AE8E" w14:textId="77777777" w:rsidR="00BC2848" w:rsidRPr="00A11E5F" w:rsidRDefault="00BC2848" w:rsidP="00C7069D">
            <w:pPr>
              <w:tabs>
                <w:tab w:val="left" w:pos="990"/>
              </w:tabs>
              <w:rPr>
                <w:rFonts w:ascii="Times New Roman" w:hAnsi="Times New Roman" w:cs="Times New Roman"/>
                <w:sz w:val="24"/>
                <w:szCs w:val="24"/>
              </w:rPr>
            </w:pPr>
          </w:p>
        </w:tc>
        <w:tc>
          <w:tcPr>
            <w:tcW w:w="993" w:type="dxa"/>
          </w:tcPr>
          <w:p w14:paraId="04DF7374" w14:textId="77777777" w:rsidR="00BC2848" w:rsidRPr="00A11E5F" w:rsidRDefault="00BC2848" w:rsidP="00C7069D">
            <w:pPr>
              <w:tabs>
                <w:tab w:val="left" w:pos="990"/>
              </w:tabs>
              <w:rPr>
                <w:rFonts w:ascii="Times New Roman" w:hAnsi="Times New Roman" w:cs="Times New Roman"/>
                <w:sz w:val="24"/>
                <w:szCs w:val="24"/>
              </w:rPr>
            </w:pPr>
            <w:r w:rsidRPr="00A11E5F">
              <w:rPr>
                <w:rFonts w:ascii="Times New Roman" w:hAnsi="Times New Roman" w:cs="Times New Roman"/>
                <w:sz w:val="24"/>
                <w:szCs w:val="24"/>
              </w:rPr>
              <w:t xml:space="preserve"> </w:t>
            </w:r>
          </w:p>
          <w:p w14:paraId="0B5CD1FB" w14:textId="77777777" w:rsidR="00BC2848" w:rsidRPr="00A11E5F" w:rsidRDefault="00BC2848" w:rsidP="00C7069D">
            <w:pPr>
              <w:tabs>
                <w:tab w:val="left" w:pos="990"/>
              </w:tabs>
              <w:rPr>
                <w:rFonts w:ascii="Times New Roman" w:hAnsi="Times New Roman" w:cs="Times New Roman"/>
                <w:sz w:val="24"/>
                <w:szCs w:val="24"/>
              </w:rPr>
            </w:pPr>
            <w:r w:rsidRPr="00A11E5F">
              <w:rPr>
                <w:rFonts w:ascii="Times New Roman" w:hAnsi="Times New Roman" w:cs="Times New Roman"/>
                <w:sz w:val="24"/>
                <w:szCs w:val="24"/>
              </w:rPr>
              <w:t xml:space="preserve">   </w:t>
            </w:r>
          </w:p>
          <w:p w14:paraId="02F03D70" w14:textId="77777777" w:rsidR="00BC2848" w:rsidRPr="00A11E5F" w:rsidRDefault="00BC2848" w:rsidP="00C7069D">
            <w:pPr>
              <w:tabs>
                <w:tab w:val="left" w:pos="990"/>
              </w:tabs>
              <w:rPr>
                <w:rFonts w:ascii="Times New Roman" w:hAnsi="Times New Roman" w:cs="Times New Roman"/>
                <w:sz w:val="24"/>
                <w:szCs w:val="24"/>
              </w:rPr>
            </w:pPr>
            <w:r w:rsidRPr="00A11E5F">
              <w:rPr>
                <w:rFonts w:ascii="Times New Roman" w:hAnsi="Times New Roman" w:cs="Times New Roman"/>
                <w:sz w:val="24"/>
                <w:szCs w:val="24"/>
              </w:rPr>
              <w:t xml:space="preserve">   33</w:t>
            </w:r>
          </w:p>
        </w:tc>
      </w:tr>
    </w:tbl>
    <w:p w14:paraId="37CC7A21" w14:textId="77777777" w:rsidR="00BC2848" w:rsidRDefault="00BC2848" w:rsidP="00AD4F58">
      <w:pPr>
        <w:pStyle w:val="Title"/>
        <w:rPr>
          <w:rFonts w:ascii="Times New Roman" w:hAnsi="Times New Roman" w:cs="Times New Roman"/>
          <w:b/>
          <w:bCs/>
          <w:color w:val="auto"/>
          <w:sz w:val="28"/>
          <w:szCs w:val="28"/>
        </w:rPr>
      </w:pPr>
    </w:p>
    <w:p w14:paraId="7C9A1F34" w14:textId="52CA5930" w:rsidR="00AB706E" w:rsidRPr="00AD06E4" w:rsidRDefault="00152E93" w:rsidP="00006B18">
      <w:pPr>
        <w:pStyle w:val="Title"/>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I. </w:t>
      </w:r>
      <w:r w:rsidR="00AB706E" w:rsidRPr="00AD06E4">
        <w:rPr>
          <w:rFonts w:ascii="Times New Roman" w:hAnsi="Times New Roman" w:cs="Times New Roman"/>
          <w:b/>
          <w:bCs/>
          <w:color w:val="auto"/>
          <w:sz w:val="28"/>
          <w:szCs w:val="28"/>
        </w:rPr>
        <w:t>INTRODUCTION</w:t>
      </w:r>
    </w:p>
    <w:p w14:paraId="3FAC1031" w14:textId="77777777" w:rsidR="00AB706E" w:rsidRPr="00AD06E4" w:rsidRDefault="00AB706E" w:rsidP="001F3F8E">
      <w:pPr>
        <w:ind w:firstLine="720"/>
        <w:jc w:val="center"/>
        <w:rPr>
          <w:rFonts w:ascii="Times New Roman" w:eastAsia="Times New Roman" w:hAnsi="Times New Roman" w:cs="Times New Roman"/>
          <w:shd w:val="clear" w:color="auto" w:fill="FFFFFF"/>
        </w:rPr>
      </w:pPr>
    </w:p>
    <w:p w14:paraId="46F5FCD8" w14:textId="77777777" w:rsidR="00AB706E" w:rsidRPr="00AD06E4" w:rsidRDefault="00AB706E" w:rsidP="00AB706E">
      <w:pPr>
        <w:ind w:firstLine="720"/>
        <w:jc w:val="both"/>
        <w:rPr>
          <w:rFonts w:ascii="Times New Roman" w:eastAsia="Times New Roman" w:hAnsi="Times New Roman" w:cs="Times New Roman"/>
          <w:shd w:val="clear" w:color="auto" w:fill="FFFFFF"/>
        </w:rPr>
      </w:pPr>
    </w:p>
    <w:p w14:paraId="1D305EDF" w14:textId="650E322D" w:rsidR="00E8330E" w:rsidRPr="002518BD" w:rsidRDefault="001F3F8E" w:rsidP="00FE066B">
      <w:pPr>
        <w:spacing w:after="0" w:line="360" w:lineRule="auto"/>
        <w:ind w:left="567" w:right="567" w:firstLine="720"/>
        <w:jc w:val="both"/>
        <w:rPr>
          <w:rFonts w:ascii="Times New Roman" w:eastAsia="Times New Roman" w:hAnsi="Times New Roman" w:cs="Times New Roman"/>
          <w:sz w:val="24"/>
          <w:szCs w:val="24"/>
          <w:lang w:eastAsia="en-IN"/>
        </w:rPr>
      </w:pPr>
      <w:r w:rsidRPr="002518BD">
        <w:rPr>
          <w:rFonts w:ascii="Times New Roman" w:eastAsia="Times New Roman" w:hAnsi="Times New Roman" w:cs="Times New Roman"/>
          <w:sz w:val="24"/>
          <w:szCs w:val="24"/>
          <w:lang w:eastAsia="en-IN"/>
        </w:rPr>
        <w:t xml:space="preserve">Conifers, cycads, gnetophytes, and </w:t>
      </w:r>
      <w:r w:rsidR="002518BD" w:rsidRPr="002518BD">
        <w:rPr>
          <w:rFonts w:ascii="Times New Roman" w:eastAsia="Times New Roman" w:hAnsi="Times New Roman" w:cs="Times New Roman"/>
          <w:sz w:val="24"/>
          <w:szCs w:val="24"/>
          <w:lang w:eastAsia="en-IN"/>
        </w:rPr>
        <w:t>g</w:t>
      </w:r>
      <w:r w:rsidRPr="002518BD">
        <w:rPr>
          <w:rFonts w:ascii="Times New Roman" w:eastAsia="Times New Roman" w:hAnsi="Times New Roman" w:cs="Times New Roman"/>
          <w:sz w:val="24"/>
          <w:szCs w:val="24"/>
          <w:lang w:eastAsia="en-IN"/>
        </w:rPr>
        <w:t xml:space="preserve">inkgo are among the seed-producing plants that make up the clade Gymnospermae, which is comprised of gymnosperms. Gymnosperm is derived from </w:t>
      </w:r>
      <w:r w:rsidR="00D445D2" w:rsidRPr="002518BD">
        <w:rPr>
          <w:rFonts w:ascii="Times New Roman" w:eastAsia="Times New Roman" w:hAnsi="Times New Roman" w:cs="Times New Roman"/>
          <w:sz w:val="24"/>
          <w:szCs w:val="24"/>
          <w:lang w:eastAsia="en-IN"/>
        </w:rPr>
        <w:t xml:space="preserve">a </w:t>
      </w:r>
      <w:r w:rsidRPr="002518BD">
        <w:rPr>
          <w:rFonts w:ascii="Times New Roman" w:eastAsia="Times New Roman" w:hAnsi="Times New Roman" w:cs="Times New Roman"/>
          <w:sz w:val="24"/>
          <w:szCs w:val="24"/>
          <w:lang w:eastAsia="en-IN"/>
        </w:rPr>
        <w:t>composite Greek word which means literally 'naked seeds'. The fact that their seeds are</w:t>
      </w:r>
      <w:r w:rsidR="00B34510" w:rsidRPr="002518BD">
        <w:rPr>
          <w:rFonts w:ascii="Times New Roman" w:eastAsia="Times New Roman" w:hAnsi="Times New Roman" w:cs="Times New Roman"/>
          <w:sz w:val="24"/>
          <w:szCs w:val="24"/>
          <w:lang w:eastAsia="en-IN"/>
        </w:rPr>
        <w:t xml:space="preserve"> not</w:t>
      </w:r>
      <w:r w:rsidRPr="002518BD">
        <w:rPr>
          <w:rFonts w:ascii="Times New Roman" w:eastAsia="Times New Roman" w:hAnsi="Times New Roman" w:cs="Times New Roman"/>
          <w:sz w:val="24"/>
          <w:szCs w:val="24"/>
          <w:lang w:eastAsia="en-IN"/>
        </w:rPr>
        <w:t xml:space="preserve"> enclosed gives rise to th</w:t>
      </w:r>
      <w:r w:rsidR="00B34510" w:rsidRPr="002518BD">
        <w:rPr>
          <w:rFonts w:ascii="Times New Roman" w:eastAsia="Times New Roman" w:hAnsi="Times New Roman" w:cs="Times New Roman"/>
          <w:sz w:val="24"/>
          <w:szCs w:val="24"/>
          <w:lang w:eastAsia="en-IN"/>
        </w:rPr>
        <w:t>is</w:t>
      </w:r>
      <w:r w:rsidRPr="002518BD">
        <w:rPr>
          <w:rFonts w:ascii="Times New Roman" w:eastAsia="Times New Roman" w:hAnsi="Times New Roman" w:cs="Times New Roman"/>
          <w:sz w:val="24"/>
          <w:szCs w:val="24"/>
          <w:lang w:eastAsia="en-IN"/>
        </w:rPr>
        <w:t xml:space="preserve"> name. The</w:t>
      </w:r>
      <w:r w:rsidR="00D445D2" w:rsidRPr="002518BD">
        <w:rPr>
          <w:rFonts w:ascii="Times New Roman" w:eastAsia="Times New Roman" w:hAnsi="Times New Roman" w:cs="Times New Roman"/>
          <w:sz w:val="24"/>
          <w:szCs w:val="24"/>
          <w:lang w:eastAsia="en-IN"/>
        </w:rPr>
        <w:t xml:space="preserve">y do </w:t>
      </w:r>
      <w:r w:rsidRPr="002518BD">
        <w:rPr>
          <w:rFonts w:ascii="Times New Roman" w:eastAsia="Times New Roman" w:hAnsi="Times New Roman" w:cs="Times New Roman"/>
          <w:sz w:val="24"/>
          <w:szCs w:val="24"/>
          <w:lang w:eastAsia="en-IN"/>
        </w:rPr>
        <w:t>no</w:t>
      </w:r>
      <w:r w:rsidR="00D445D2" w:rsidRPr="002518BD">
        <w:rPr>
          <w:rFonts w:ascii="Times New Roman" w:eastAsia="Times New Roman" w:hAnsi="Times New Roman" w:cs="Times New Roman"/>
          <w:sz w:val="24"/>
          <w:szCs w:val="24"/>
          <w:lang w:eastAsia="en-IN"/>
        </w:rPr>
        <w:t xml:space="preserve">t </w:t>
      </w:r>
      <w:r w:rsidR="00EF01EE" w:rsidRPr="002518BD">
        <w:rPr>
          <w:rFonts w:ascii="Times New Roman" w:eastAsia="Times New Roman" w:hAnsi="Times New Roman" w:cs="Times New Roman"/>
          <w:sz w:val="24"/>
          <w:szCs w:val="24"/>
          <w:lang w:eastAsia="en-IN"/>
        </w:rPr>
        <w:t>possess</w:t>
      </w:r>
      <w:r w:rsidRPr="002518BD">
        <w:rPr>
          <w:rFonts w:ascii="Times New Roman" w:eastAsia="Times New Roman" w:hAnsi="Times New Roman" w:cs="Times New Roman"/>
          <w:sz w:val="24"/>
          <w:szCs w:val="24"/>
          <w:lang w:eastAsia="en-IN"/>
        </w:rPr>
        <w:t xml:space="preserve"> flowers</w:t>
      </w:r>
      <w:r w:rsidR="00D445D2" w:rsidRPr="002518BD">
        <w:rPr>
          <w:rFonts w:ascii="Times New Roman" w:eastAsia="Times New Roman" w:hAnsi="Times New Roman" w:cs="Times New Roman"/>
          <w:sz w:val="24"/>
          <w:szCs w:val="24"/>
          <w:lang w:eastAsia="en-IN"/>
        </w:rPr>
        <w:t>, r</w:t>
      </w:r>
      <w:r w:rsidRPr="002518BD">
        <w:rPr>
          <w:rFonts w:ascii="Times New Roman" w:eastAsia="Times New Roman" w:hAnsi="Times New Roman" w:cs="Times New Roman"/>
          <w:sz w:val="24"/>
          <w:szCs w:val="24"/>
          <w:lang w:eastAsia="en-IN"/>
        </w:rPr>
        <w:t>ather, their reproductive systems are usually cones. There are no stamens, pistil, corolla, or calyx present. The majority of species have cones that produce both pollen and seeds in their blooms.</w:t>
      </w:r>
      <w:r w:rsidR="00B34510" w:rsidRPr="002518BD">
        <w:rPr>
          <w:rFonts w:ascii="Times New Roman" w:eastAsia="Times New Roman" w:hAnsi="Times New Roman" w:cs="Times New Roman"/>
          <w:sz w:val="24"/>
          <w:szCs w:val="24"/>
          <w:lang w:eastAsia="en-IN"/>
        </w:rPr>
        <w:t xml:space="preserve"> Gymnosperms first appeared in</w:t>
      </w:r>
      <w:r w:rsidR="00125F8E" w:rsidRPr="002518BD">
        <w:rPr>
          <w:rFonts w:ascii="Times New Roman" w:eastAsia="Times New Roman" w:hAnsi="Times New Roman" w:cs="Times New Roman"/>
          <w:sz w:val="24"/>
          <w:szCs w:val="24"/>
          <w:lang w:eastAsia="en-IN"/>
        </w:rPr>
        <w:t xml:space="preserve"> </w:t>
      </w:r>
      <w:r w:rsidR="00B34510" w:rsidRPr="002518BD">
        <w:rPr>
          <w:rFonts w:ascii="Times New Roman" w:eastAsia="Times New Roman" w:hAnsi="Times New Roman" w:cs="Times New Roman"/>
          <w:sz w:val="24"/>
          <w:szCs w:val="24"/>
          <w:lang w:eastAsia="en-IN"/>
        </w:rPr>
        <w:t>the</w:t>
      </w:r>
      <w:r w:rsidR="00125F8E" w:rsidRPr="002518BD">
        <w:rPr>
          <w:rFonts w:ascii="Times New Roman" w:eastAsia="Times New Roman" w:hAnsi="Times New Roman" w:cs="Times New Roman"/>
          <w:sz w:val="24"/>
          <w:szCs w:val="24"/>
          <w:lang w:eastAsia="en-IN"/>
        </w:rPr>
        <w:t xml:space="preserve"> late Carboniferous Period, later reached its peak in late Triassic followed by evolutionary stasis thereafter.</w:t>
      </w:r>
      <w:r w:rsidR="006B7162" w:rsidRPr="002518BD">
        <w:rPr>
          <w:rFonts w:ascii="Times New Roman" w:eastAsia="Times New Roman" w:hAnsi="Times New Roman" w:cs="Times New Roman"/>
          <w:sz w:val="24"/>
          <w:szCs w:val="24"/>
          <w:lang w:eastAsia="en-IN"/>
        </w:rPr>
        <w:t xml:space="preserve"> Gymnosperms are a group of great ecological significance in presence of various resins, fibres, fatty oils, volatile compounds in them and they can be used in the field of medicine, food industries as well as for ornamental purposes. They also comprise of poisonous properties. </w:t>
      </w:r>
      <w:r w:rsidR="009C0C75" w:rsidRPr="002518BD">
        <w:rPr>
          <w:rFonts w:ascii="Times New Roman" w:eastAsia="Times New Roman" w:hAnsi="Times New Roman" w:cs="Times New Roman"/>
          <w:sz w:val="24"/>
          <w:szCs w:val="24"/>
          <w:lang w:eastAsia="en-IN"/>
        </w:rPr>
        <w:t>Today</w:t>
      </w:r>
      <w:r w:rsidR="002518BD" w:rsidRPr="002518BD">
        <w:rPr>
          <w:rFonts w:ascii="Times New Roman" w:eastAsia="Times New Roman" w:hAnsi="Times New Roman" w:cs="Times New Roman"/>
          <w:sz w:val="24"/>
          <w:szCs w:val="24"/>
          <w:lang w:eastAsia="en-IN"/>
        </w:rPr>
        <w:t>,</w:t>
      </w:r>
      <w:r w:rsidR="009C0C75" w:rsidRPr="002518BD">
        <w:rPr>
          <w:rFonts w:ascii="Times New Roman" w:eastAsia="Times New Roman" w:hAnsi="Times New Roman" w:cs="Times New Roman"/>
          <w:sz w:val="24"/>
          <w:szCs w:val="24"/>
          <w:lang w:eastAsia="en-IN"/>
        </w:rPr>
        <w:t xml:space="preserve"> gymnosperms are the most threatened of all plant groups.  </w:t>
      </w:r>
      <w:r w:rsidR="00125F8E" w:rsidRPr="002518BD">
        <w:rPr>
          <w:rFonts w:ascii="Times New Roman" w:eastAsia="Times New Roman" w:hAnsi="Times New Roman" w:cs="Times New Roman"/>
          <w:sz w:val="24"/>
          <w:szCs w:val="24"/>
          <w:lang w:eastAsia="en-IN"/>
        </w:rPr>
        <w:t xml:space="preserve">As the members of gymnosperms are out–competed by the angiosperms in this </w:t>
      </w:r>
      <w:r w:rsidR="00F01D8E" w:rsidRPr="002518BD">
        <w:rPr>
          <w:rFonts w:ascii="Times New Roman" w:eastAsia="Times New Roman" w:hAnsi="Times New Roman" w:cs="Times New Roman"/>
          <w:sz w:val="24"/>
          <w:szCs w:val="24"/>
          <w:lang w:eastAsia="en-IN"/>
        </w:rPr>
        <w:t>anthropogenic age, they are often described as a threatened and marginal group.</w:t>
      </w:r>
      <w:r w:rsidR="009C0C75" w:rsidRPr="002518BD">
        <w:rPr>
          <w:rFonts w:ascii="Times New Roman" w:eastAsia="Times New Roman" w:hAnsi="Times New Roman" w:cs="Times New Roman"/>
          <w:sz w:val="24"/>
          <w:szCs w:val="24"/>
          <w:lang w:eastAsia="en-IN"/>
        </w:rPr>
        <w:t xml:space="preserve"> </w:t>
      </w:r>
      <w:r w:rsidR="00F01D8E" w:rsidRPr="002518BD">
        <w:rPr>
          <w:rFonts w:ascii="Times New Roman" w:eastAsia="Times New Roman" w:hAnsi="Times New Roman" w:cs="Times New Roman"/>
          <w:sz w:val="24"/>
          <w:szCs w:val="24"/>
          <w:lang w:eastAsia="en-IN"/>
        </w:rPr>
        <w:t>The present-day distribution of the four groups of Gymnosperms, Cycads, Conifers, Ginkgoales and Gnetales is jumbled and widespread in the northern hemisphere in contrast to the southern hemisphere with a few species. India is home to 44 genera and 82 species of gymnosperms, a significant but often overlooked group in the kingdom of plants.</w:t>
      </w:r>
      <w:r w:rsidR="00F074ED" w:rsidRPr="002518BD">
        <w:rPr>
          <w:rFonts w:ascii="Times New Roman" w:eastAsia="Times New Roman" w:hAnsi="Times New Roman" w:cs="Times New Roman"/>
          <w:sz w:val="24"/>
          <w:szCs w:val="24"/>
          <w:lang w:eastAsia="en-IN"/>
        </w:rPr>
        <w:t xml:space="preserve"> The endemism of the many gymnosperms in this arc of Himalayan hotspot demands for sustainable conservation strategies that may be formulated for the different taxa at national level </w:t>
      </w:r>
      <w:r w:rsidR="009C0C75" w:rsidRPr="002518BD">
        <w:rPr>
          <w:rFonts w:ascii="Times New Roman" w:eastAsia="Times New Roman" w:hAnsi="Times New Roman" w:cs="Times New Roman"/>
          <w:sz w:val="24"/>
          <w:szCs w:val="24"/>
          <w:lang w:eastAsia="en-IN"/>
        </w:rPr>
        <w:t>(</w:t>
      </w:r>
      <w:r w:rsidR="00F074ED" w:rsidRPr="002518BD">
        <w:rPr>
          <w:rFonts w:ascii="Times New Roman" w:hAnsi="Times New Roman" w:cs="Times New Roman"/>
          <w:sz w:val="24"/>
          <w:szCs w:val="24"/>
          <w:shd w:val="clear" w:color="auto" w:fill="FFFFFF"/>
        </w:rPr>
        <w:t>Das, A. P., &amp; Bera, S. 2018).</w:t>
      </w:r>
      <w:r w:rsidR="009C0C75" w:rsidRPr="002518BD">
        <w:rPr>
          <w:rFonts w:ascii="Times New Roman" w:hAnsi="Times New Roman" w:cs="Times New Roman"/>
          <w:sz w:val="24"/>
          <w:szCs w:val="24"/>
          <w:shd w:val="clear" w:color="auto" w:fill="FFFFFF"/>
        </w:rPr>
        <w:t xml:space="preserve"> </w:t>
      </w:r>
      <w:r w:rsidR="009C0C75" w:rsidRPr="002518BD">
        <w:rPr>
          <w:rFonts w:ascii="Times New Roman" w:eastAsia="Times New Roman" w:hAnsi="Times New Roman" w:cs="Times New Roman"/>
          <w:sz w:val="24"/>
          <w:szCs w:val="24"/>
          <w:lang w:eastAsia="en-IN"/>
        </w:rPr>
        <w:t>Over four classes, four orders, thirteen families, eighty-eight genera and thousand eighty-five species of extant gymnosperms can be found throughout the globe.</w:t>
      </w:r>
      <w:r w:rsidR="001B790F" w:rsidRPr="002518BD">
        <w:rPr>
          <w:rFonts w:ascii="Times New Roman" w:eastAsia="Times New Roman" w:hAnsi="Times New Roman" w:cs="Times New Roman"/>
          <w:sz w:val="24"/>
          <w:szCs w:val="24"/>
          <w:lang w:eastAsia="en-IN"/>
        </w:rPr>
        <w:t xml:space="preserve"> The four groups of gymnospermous plants that are still alive are classified as Pinophyta, Cycadophyta, Ginkgophyta, and Gnetophyta (Delevoryas, 2023). The class Cycadophyta is of more economically important compared to others comprising of three families Cycadaceae (with one genus</w:t>
      </w:r>
      <w:r w:rsidR="00601087" w:rsidRPr="002518BD">
        <w:rPr>
          <w:rFonts w:ascii="Times New Roman" w:eastAsia="Times New Roman" w:hAnsi="Times New Roman" w:cs="Times New Roman"/>
          <w:sz w:val="24"/>
          <w:szCs w:val="24"/>
          <w:lang w:eastAsia="en-IN"/>
        </w:rPr>
        <w:t>,</w:t>
      </w:r>
      <w:r w:rsidR="001B790F" w:rsidRPr="002518BD">
        <w:rPr>
          <w:rFonts w:ascii="Times New Roman" w:eastAsia="Times New Roman" w:hAnsi="Times New Roman" w:cs="Times New Roman"/>
          <w:sz w:val="24"/>
          <w:szCs w:val="24"/>
          <w:lang w:eastAsia="en-IN"/>
        </w:rPr>
        <w:t xml:space="preserve"> </w:t>
      </w:r>
      <w:r w:rsidR="001B790F" w:rsidRPr="002518BD">
        <w:rPr>
          <w:rFonts w:ascii="Times New Roman" w:eastAsia="Times New Roman" w:hAnsi="Times New Roman" w:cs="Times New Roman"/>
          <w:i/>
          <w:iCs/>
          <w:sz w:val="24"/>
          <w:szCs w:val="24"/>
          <w:lang w:eastAsia="en-IN"/>
        </w:rPr>
        <w:t>Cycas</w:t>
      </w:r>
      <w:r w:rsidR="001B790F" w:rsidRPr="002518BD">
        <w:rPr>
          <w:rFonts w:ascii="Times New Roman" w:eastAsia="Times New Roman" w:hAnsi="Times New Roman" w:cs="Times New Roman"/>
          <w:sz w:val="24"/>
          <w:szCs w:val="24"/>
          <w:lang w:eastAsia="en-IN"/>
        </w:rPr>
        <w:t xml:space="preserve">), Stangeriaceae </w:t>
      </w:r>
      <w:r w:rsidR="00601087" w:rsidRPr="002518BD">
        <w:rPr>
          <w:rFonts w:ascii="Times New Roman" w:eastAsia="Times New Roman" w:hAnsi="Times New Roman" w:cs="Times New Roman"/>
          <w:sz w:val="24"/>
          <w:szCs w:val="24"/>
          <w:lang w:eastAsia="en-IN"/>
        </w:rPr>
        <w:t xml:space="preserve">(with a single species, </w:t>
      </w:r>
      <w:r w:rsidR="00601087" w:rsidRPr="002518BD">
        <w:rPr>
          <w:rFonts w:ascii="Times New Roman" w:eastAsia="Times New Roman" w:hAnsi="Times New Roman" w:cs="Times New Roman"/>
          <w:i/>
          <w:iCs/>
          <w:sz w:val="24"/>
          <w:szCs w:val="24"/>
          <w:lang w:eastAsia="en-IN"/>
        </w:rPr>
        <w:t>Stangeria eriapus</w:t>
      </w:r>
      <w:r w:rsidR="00601087" w:rsidRPr="002518BD">
        <w:rPr>
          <w:rFonts w:ascii="Times New Roman" w:eastAsia="Times New Roman" w:hAnsi="Times New Roman" w:cs="Times New Roman"/>
          <w:sz w:val="24"/>
          <w:szCs w:val="24"/>
          <w:lang w:eastAsia="en-IN"/>
        </w:rPr>
        <w:t xml:space="preserve">) </w:t>
      </w:r>
      <w:r w:rsidR="001B790F" w:rsidRPr="002518BD">
        <w:rPr>
          <w:rFonts w:ascii="Times New Roman" w:eastAsia="Times New Roman" w:hAnsi="Times New Roman" w:cs="Times New Roman"/>
          <w:sz w:val="24"/>
          <w:szCs w:val="24"/>
          <w:lang w:eastAsia="en-IN"/>
        </w:rPr>
        <w:t>and Zamiaceae</w:t>
      </w:r>
      <w:r w:rsidR="00601087" w:rsidRPr="002518BD">
        <w:rPr>
          <w:rFonts w:ascii="Times New Roman" w:eastAsia="Times New Roman" w:hAnsi="Times New Roman" w:cs="Times New Roman"/>
          <w:sz w:val="24"/>
          <w:szCs w:val="24"/>
          <w:lang w:eastAsia="en-IN"/>
        </w:rPr>
        <w:t xml:space="preserve"> (with eight genera, of which </w:t>
      </w:r>
      <w:r w:rsidR="00601087" w:rsidRPr="002518BD">
        <w:rPr>
          <w:rFonts w:ascii="Times New Roman" w:eastAsia="Times New Roman" w:hAnsi="Times New Roman" w:cs="Times New Roman"/>
          <w:i/>
          <w:iCs/>
          <w:sz w:val="24"/>
          <w:szCs w:val="24"/>
          <w:lang w:eastAsia="en-IN"/>
        </w:rPr>
        <w:t>Zamia</w:t>
      </w:r>
      <w:r w:rsidR="00601087" w:rsidRPr="002518BD">
        <w:rPr>
          <w:rFonts w:ascii="Times New Roman" w:eastAsia="Times New Roman" w:hAnsi="Times New Roman" w:cs="Times New Roman"/>
          <w:sz w:val="24"/>
          <w:szCs w:val="24"/>
          <w:lang w:eastAsia="en-IN"/>
        </w:rPr>
        <w:t xml:space="preserve"> species are encountered most frequently in United States. </w:t>
      </w:r>
      <w:r w:rsidR="00601087" w:rsidRPr="002518BD">
        <w:rPr>
          <w:rFonts w:ascii="Times New Roman" w:eastAsia="Times New Roman" w:hAnsi="Times New Roman" w:cs="Times New Roman"/>
          <w:i/>
          <w:iCs/>
          <w:sz w:val="24"/>
          <w:szCs w:val="24"/>
          <w:lang w:eastAsia="en-IN"/>
        </w:rPr>
        <w:t>Zamia</w:t>
      </w:r>
      <w:r w:rsidR="00601087" w:rsidRPr="002518BD">
        <w:rPr>
          <w:rFonts w:ascii="Times New Roman" w:eastAsia="Times New Roman" w:hAnsi="Times New Roman" w:cs="Times New Roman"/>
          <w:sz w:val="24"/>
          <w:szCs w:val="24"/>
          <w:lang w:eastAsia="en-IN"/>
        </w:rPr>
        <w:t xml:space="preserve"> is not a native </w:t>
      </w:r>
      <w:r w:rsidR="00601087" w:rsidRPr="002518BD">
        <w:rPr>
          <w:rFonts w:ascii="Times New Roman" w:eastAsia="Times New Roman" w:hAnsi="Times New Roman" w:cs="Times New Roman"/>
          <w:sz w:val="24"/>
          <w:szCs w:val="24"/>
          <w:lang w:eastAsia="en-IN"/>
        </w:rPr>
        <w:lastRenderedPageBreak/>
        <w:t>plant, rather it is an introduced cultivar variety species normally grown as nursery plants.</w:t>
      </w:r>
    </w:p>
    <w:p w14:paraId="481EC9F9" w14:textId="77777777" w:rsidR="00AB706E" w:rsidRPr="00AD06E4" w:rsidRDefault="00AB706E" w:rsidP="00FE066B">
      <w:pPr>
        <w:pStyle w:val="ListParagraph"/>
        <w:ind w:left="567" w:right="567"/>
        <w:jc w:val="both"/>
        <w:rPr>
          <w:rFonts w:ascii="Times New Roman" w:hAnsi="Times New Roman" w:cs="Times New Roman"/>
          <w:b/>
          <w:bCs/>
          <w:sz w:val="28"/>
          <w:szCs w:val="28"/>
        </w:rPr>
      </w:pPr>
      <w:r w:rsidRPr="00AD06E4">
        <w:rPr>
          <w:rFonts w:ascii="Times New Roman" w:hAnsi="Times New Roman" w:cs="Times New Roman"/>
          <w:b/>
          <w:bCs/>
          <w:sz w:val="28"/>
          <w:szCs w:val="28"/>
        </w:rPr>
        <w:t xml:space="preserve">         </w:t>
      </w:r>
    </w:p>
    <w:p w14:paraId="40326760" w14:textId="22FE4FED" w:rsidR="00AB706E" w:rsidRPr="002518BD" w:rsidRDefault="00AB706E" w:rsidP="002518BD">
      <w:pPr>
        <w:pStyle w:val="ListParagraph"/>
        <w:spacing w:line="360" w:lineRule="auto"/>
        <w:ind w:left="567" w:right="567" w:firstLine="720"/>
        <w:jc w:val="both"/>
        <w:rPr>
          <w:rFonts w:ascii="Times New Roman" w:hAnsi="Times New Roman" w:cs="Times New Roman"/>
        </w:rPr>
      </w:pPr>
      <w:r w:rsidRPr="002518BD">
        <w:rPr>
          <w:rFonts w:ascii="Times New Roman" w:hAnsi="Times New Roman" w:cs="Times New Roman"/>
          <w:b/>
          <w:bCs/>
          <w:i/>
          <w:iCs/>
        </w:rPr>
        <w:t>Zamia,</w:t>
      </w:r>
      <w:r w:rsidRPr="002518BD">
        <w:rPr>
          <w:rFonts w:ascii="Times New Roman" w:hAnsi="Times New Roman" w:cs="Times New Roman"/>
          <w:b/>
          <w:bCs/>
        </w:rPr>
        <w:t xml:space="preserve"> a genus</w:t>
      </w:r>
      <w:r w:rsidRPr="002518BD">
        <w:rPr>
          <w:rFonts w:ascii="Times New Roman" w:hAnsi="Times New Roman" w:cs="Times New Roman"/>
        </w:rPr>
        <w:t xml:space="preserve"> of diverse group of Cycads, which are of ancient seed plants that have existed for millions of years. They belong to the family Zamiaceae that include most Cycads. Some species of </w:t>
      </w:r>
      <w:r w:rsidRPr="002518BD">
        <w:rPr>
          <w:rFonts w:ascii="Times New Roman" w:hAnsi="Times New Roman" w:cs="Times New Roman"/>
          <w:i/>
          <w:iCs/>
        </w:rPr>
        <w:t>Zamia</w:t>
      </w:r>
      <w:r w:rsidRPr="002518BD">
        <w:rPr>
          <w:rFonts w:ascii="Times New Roman" w:hAnsi="Times New Roman" w:cs="Times New Roman"/>
        </w:rPr>
        <w:t xml:space="preserve"> are native to America, while others are found in Caribbean and Africa. They are known for their large-glossy leaves, their attractive and unique appearance and their wide range of ecological adaptivity. </w:t>
      </w:r>
      <w:r w:rsidRPr="002518BD">
        <w:rPr>
          <w:rFonts w:ascii="Times New Roman" w:hAnsi="Times New Roman" w:cs="Times New Roman"/>
          <w:i/>
          <w:iCs/>
        </w:rPr>
        <w:t xml:space="preserve">Zamia </w:t>
      </w:r>
      <w:r w:rsidRPr="002518BD">
        <w:rPr>
          <w:rFonts w:ascii="Times New Roman" w:hAnsi="Times New Roman" w:cs="Times New Roman"/>
        </w:rPr>
        <w:t xml:space="preserve">ranks the second-largest genus of extant Cycads in the new world (Seadawy </w:t>
      </w:r>
      <w:r w:rsidRPr="002518BD">
        <w:rPr>
          <w:rFonts w:ascii="Times New Roman" w:hAnsi="Times New Roman" w:cs="Times New Roman"/>
          <w:i/>
          <w:iCs/>
        </w:rPr>
        <w:t>et. al.,</w:t>
      </w:r>
      <w:r w:rsidRPr="002518BD">
        <w:rPr>
          <w:rFonts w:ascii="Times New Roman" w:hAnsi="Times New Roman" w:cs="Times New Roman"/>
        </w:rPr>
        <w:t xml:space="preserve"> 2023). In contrast to other Cycads, </w:t>
      </w:r>
      <w:r w:rsidRPr="002518BD">
        <w:rPr>
          <w:rFonts w:ascii="Times New Roman" w:hAnsi="Times New Roman" w:cs="Times New Roman"/>
          <w:i/>
          <w:iCs/>
        </w:rPr>
        <w:t xml:space="preserve">Zamia </w:t>
      </w:r>
      <w:r w:rsidRPr="002518BD">
        <w:rPr>
          <w:rFonts w:ascii="Times New Roman" w:hAnsi="Times New Roman" w:cs="Times New Roman"/>
        </w:rPr>
        <w:t xml:space="preserve">species are trunkless deciduous shrubs. They are generally small stocky fern like plants. They have a turnip like, mostly underground stem that in some species reaches 3 meters (10 feet) or more in length. Some species of </w:t>
      </w:r>
      <w:r w:rsidRPr="002518BD">
        <w:rPr>
          <w:rFonts w:ascii="Times New Roman" w:hAnsi="Times New Roman" w:cs="Times New Roman"/>
          <w:i/>
          <w:iCs/>
        </w:rPr>
        <w:t>Zamia</w:t>
      </w:r>
      <w:r w:rsidRPr="002518BD">
        <w:rPr>
          <w:rFonts w:ascii="Times New Roman" w:hAnsi="Times New Roman" w:cs="Times New Roman"/>
        </w:rPr>
        <w:t xml:space="preserve"> are commonly grown as ornamental plants in the gardens and landscaping. They prized for their low maintenance requirements and their ability to purify the air by removing pollutants and filtering harmful gases such as formaldehyde and benzene. </w:t>
      </w:r>
      <w:r w:rsidRPr="002518BD">
        <w:rPr>
          <w:rFonts w:ascii="Times New Roman" w:hAnsi="Times New Roman" w:cs="Times New Roman"/>
          <w:i/>
          <w:iCs/>
        </w:rPr>
        <w:t xml:space="preserve">Zamia </w:t>
      </w:r>
      <w:r w:rsidRPr="002518BD">
        <w:rPr>
          <w:rFonts w:ascii="Times New Roman" w:hAnsi="Times New Roman" w:cs="Times New Roman"/>
        </w:rPr>
        <w:t>can tolerate a wide range of environmental conditions, making it suitable for growing in different climates and regions</w:t>
      </w:r>
      <w:r w:rsidR="005459F4" w:rsidRPr="002518BD">
        <w:rPr>
          <w:rFonts w:ascii="Times New Roman" w:hAnsi="Times New Roman" w:cs="Times New Roman"/>
        </w:rPr>
        <w:t xml:space="preserve"> (</w:t>
      </w:r>
      <w:r w:rsidR="005459F4" w:rsidRPr="002518BD">
        <w:rPr>
          <w:rFonts w:ascii="Times New Roman" w:hAnsi="Times New Roman" w:cs="Times New Roman"/>
          <w:shd w:val="clear" w:color="auto" w:fill="FFFFFF"/>
        </w:rPr>
        <w:t>Clark, D. A.,1987).</w:t>
      </w:r>
    </w:p>
    <w:p w14:paraId="7C2738BA" w14:textId="77777777" w:rsidR="002E0671" w:rsidRPr="002E0671" w:rsidRDefault="002E0671" w:rsidP="002E0671">
      <w:pPr>
        <w:pStyle w:val="ListParagraph"/>
        <w:spacing w:line="360" w:lineRule="auto"/>
        <w:ind w:left="0" w:firstLine="720"/>
        <w:jc w:val="both"/>
        <w:rPr>
          <w:rFonts w:ascii="Times New Roman" w:hAnsi="Times New Roman" w:cs="Times New Roman"/>
          <w:b/>
          <w:bCs/>
        </w:rPr>
      </w:pPr>
    </w:p>
    <w:p w14:paraId="789B27A7" w14:textId="5244F4B0" w:rsidR="00173B8B" w:rsidRPr="00A83FF7" w:rsidRDefault="00826006" w:rsidP="00A83FF7">
      <w:pPr>
        <w:spacing w:line="360" w:lineRule="auto"/>
        <w:ind w:left="567" w:right="567" w:firstLine="720"/>
        <w:jc w:val="both"/>
        <w:rPr>
          <w:rFonts w:ascii="Times New Roman" w:hAnsi="Times New Roman" w:cs="Times New Roman"/>
          <w:sz w:val="24"/>
          <w:szCs w:val="24"/>
        </w:rPr>
      </w:pPr>
      <w:r w:rsidRPr="00A83FF7">
        <w:rPr>
          <w:rFonts w:ascii="Times New Roman" w:hAnsi="Times New Roman" w:cs="Times New Roman"/>
          <w:b/>
          <w:bCs/>
          <w:sz w:val="24"/>
          <w:szCs w:val="24"/>
        </w:rPr>
        <w:t xml:space="preserve">Ornamental properties </w:t>
      </w:r>
      <w:r w:rsidRPr="00A83FF7">
        <w:rPr>
          <w:rFonts w:ascii="Times New Roman" w:hAnsi="Times New Roman" w:cs="Times New Roman"/>
          <w:sz w:val="24"/>
          <w:szCs w:val="24"/>
        </w:rPr>
        <w:t>exhibited by</w:t>
      </w:r>
      <w:r w:rsidRPr="00A83FF7">
        <w:rPr>
          <w:rFonts w:ascii="Times New Roman" w:hAnsi="Times New Roman" w:cs="Times New Roman"/>
          <w:i/>
          <w:iCs/>
          <w:sz w:val="24"/>
          <w:szCs w:val="24"/>
        </w:rPr>
        <w:t xml:space="preserve"> </w:t>
      </w:r>
      <w:r w:rsidR="00AB706E" w:rsidRPr="00A83FF7">
        <w:rPr>
          <w:rFonts w:ascii="Times New Roman" w:hAnsi="Times New Roman" w:cs="Times New Roman"/>
          <w:i/>
          <w:iCs/>
          <w:sz w:val="24"/>
          <w:szCs w:val="24"/>
        </w:rPr>
        <w:t xml:space="preserve">Zamia </w:t>
      </w:r>
      <w:r w:rsidRPr="00A83FF7">
        <w:rPr>
          <w:rFonts w:ascii="Times New Roman" w:hAnsi="Times New Roman" w:cs="Times New Roman"/>
          <w:sz w:val="24"/>
          <w:szCs w:val="24"/>
        </w:rPr>
        <w:t>make them unique and distinct from other genus of the family. They are widely</w:t>
      </w:r>
      <w:r w:rsidR="00AB706E" w:rsidRPr="00A83FF7">
        <w:rPr>
          <w:rFonts w:ascii="Times New Roman" w:hAnsi="Times New Roman" w:cs="Times New Roman"/>
          <w:sz w:val="24"/>
          <w:szCs w:val="24"/>
        </w:rPr>
        <w:t xml:space="preserve"> grown for its attractive, feathery leaves and unique appearance, making it a popular choice for ornamental gardens and as indoor plants. As per vaastu many believe that keeping these plants at home will bring good fortune, and it can be lucky for many people. </w:t>
      </w:r>
      <w:r w:rsidRPr="00A83FF7">
        <w:rPr>
          <w:rFonts w:ascii="Times New Roman" w:hAnsi="Times New Roman" w:cs="Times New Roman"/>
          <w:sz w:val="24"/>
          <w:szCs w:val="24"/>
        </w:rPr>
        <w:t xml:space="preserve">Some species of </w:t>
      </w:r>
      <w:r w:rsidRPr="00A83FF7">
        <w:rPr>
          <w:rFonts w:ascii="Times New Roman" w:hAnsi="Times New Roman" w:cs="Times New Roman"/>
          <w:i/>
          <w:iCs/>
          <w:sz w:val="24"/>
          <w:szCs w:val="24"/>
        </w:rPr>
        <w:t>Zamia</w:t>
      </w:r>
      <w:r w:rsidRPr="00A83FF7">
        <w:rPr>
          <w:rFonts w:ascii="Times New Roman" w:hAnsi="Times New Roman" w:cs="Times New Roman"/>
          <w:sz w:val="24"/>
          <w:szCs w:val="24"/>
        </w:rPr>
        <w:t xml:space="preserve"> have been traditionally used in in</w:t>
      </w:r>
      <w:r w:rsidR="002E0671" w:rsidRPr="00A83FF7">
        <w:rPr>
          <w:rFonts w:ascii="Times New Roman" w:hAnsi="Times New Roman" w:cs="Times New Roman"/>
          <w:sz w:val="24"/>
          <w:szCs w:val="24"/>
        </w:rPr>
        <w:t xml:space="preserve">digenous medicine for treatment of various </w:t>
      </w:r>
      <w:r w:rsidR="002518BD" w:rsidRPr="00A83FF7">
        <w:rPr>
          <w:rFonts w:ascii="Times New Roman" w:hAnsi="Times New Roman" w:cs="Times New Roman"/>
          <w:sz w:val="24"/>
          <w:szCs w:val="24"/>
        </w:rPr>
        <w:t>ailments</w:t>
      </w:r>
      <w:r w:rsidR="002E0671" w:rsidRPr="00A83FF7">
        <w:rPr>
          <w:rFonts w:ascii="Times New Roman" w:hAnsi="Times New Roman" w:cs="Times New Roman"/>
          <w:sz w:val="24"/>
          <w:szCs w:val="24"/>
        </w:rPr>
        <w:t>, including infections, skin conditions and digestive problems</w:t>
      </w:r>
      <w:r w:rsidR="00F74169" w:rsidRPr="00A83FF7">
        <w:rPr>
          <w:rFonts w:ascii="Times New Roman" w:hAnsi="Times New Roman" w:cs="Times New Roman"/>
          <w:sz w:val="24"/>
          <w:szCs w:val="24"/>
        </w:rPr>
        <w:t>.</w:t>
      </w:r>
    </w:p>
    <w:p w14:paraId="45A72C42" w14:textId="77777777" w:rsidR="00F74169" w:rsidRPr="00A83FF7" w:rsidRDefault="00F74169" w:rsidP="00A83FF7">
      <w:pPr>
        <w:spacing w:line="360" w:lineRule="auto"/>
        <w:ind w:left="567" w:right="567" w:firstLine="720"/>
        <w:jc w:val="both"/>
        <w:rPr>
          <w:rFonts w:ascii="Times New Roman" w:hAnsi="Times New Roman" w:cs="Times New Roman"/>
          <w:sz w:val="24"/>
          <w:szCs w:val="24"/>
        </w:rPr>
      </w:pPr>
    </w:p>
    <w:p w14:paraId="71852084" w14:textId="5AD20C5A" w:rsidR="00173B8B" w:rsidRPr="00A83FF7" w:rsidRDefault="00173B8B" w:rsidP="00A83FF7">
      <w:pPr>
        <w:spacing w:line="360" w:lineRule="auto"/>
        <w:ind w:left="567" w:right="567" w:firstLine="720"/>
        <w:jc w:val="both"/>
        <w:rPr>
          <w:rFonts w:ascii="Times New Roman" w:hAnsi="Times New Roman" w:cs="Times New Roman"/>
          <w:sz w:val="24"/>
          <w:szCs w:val="24"/>
          <w:shd w:val="clear" w:color="auto" w:fill="FFFFFF"/>
        </w:rPr>
      </w:pPr>
      <w:r w:rsidRPr="00A83FF7">
        <w:rPr>
          <w:rFonts w:ascii="Times New Roman" w:hAnsi="Times New Roman" w:cs="Times New Roman"/>
          <w:sz w:val="24"/>
          <w:szCs w:val="24"/>
          <w:shd w:val="clear" w:color="auto" w:fill="FFFFFF"/>
        </w:rPr>
        <w:t xml:space="preserve">The popular ornamental species </w:t>
      </w:r>
      <w:r w:rsidRPr="00A83FF7">
        <w:rPr>
          <w:rFonts w:ascii="Times New Roman" w:hAnsi="Times New Roman" w:cs="Times New Roman"/>
          <w:i/>
          <w:iCs/>
          <w:sz w:val="24"/>
          <w:szCs w:val="24"/>
          <w:shd w:val="clear" w:color="auto" w:fill="FFFFFF"/>
        </w:rPr>
        <w:t xml:space="preserve">Zamia </w:t>
      </w:r>
      <w:r w:rsidRPr="00A83FF7">
        <w:rPr>
          <w:rFonts w:ascii="Times New Roman" w:hAnsi="Times New Roman" w:cs="Times New Roman"/>
          <w:sz w:val="24"/>
          <w:szCs w:val="24"/>
          <w:shd w:val="clear" w:color="auto" w:fill="FFFFFF"/>
        </w:rPr>
        <w:t>is observed to consist of many metabolites</w:t>
      </w:r>
      <w:r w:rsidR="00A83FF7" w:rsidRPr="00A83FF7">
        <w:rPr>
          <w:rFonts w:ascii="Times New Roman" w:hAnsi="Times New Roman" w:cs="Times New Roman"/>
          <w:sz w:val="24"/>
          <w:szCs w:val="24"/>
          <w:shd w:val="clear" w:color="auto" w:fill="FFFFFF"/>
        </w:rPr>
        <w:t>.</w:t>
      </w:r>
      <w:r w:rsidRPr="00A83FF7">
        <w:rPr>
          <w:rFonts w:ascii="Times New Roman" w:hAnsi="Times New Roman" w:cs="Times New Roman"/>
          <w:sz w:val="24"/>
          <w:szCs w:val="24"/>
          <w:shd w:val="clear" w:color="auto" w:fill="FFFFFF"/>
        </w:rPr>
        <w:t xml:space="preserve"> </w:t>
      </w:r>
      <w:r w:rsidR="00A83FF7" w:rsidRPr="00A83FF7">
        <w:rPr>
          <w:rFonts w:ascii="Times New Roman" w:hAnsi="Times New Roman" w:cs="Times New Roman"/>
          <w:sz w:val="24"/>
          <w:szCs w:val="24"/>
          <w:shd w:val="clear" w:color="auto" w:fill="FFFFFF"/>
        </w:rPr>
        <w:t>F</w:t>
      </w:r>
      <w:r w:rsidRPr="00A83FF7">
        <w:rPr>
          <w:rFonts w:ascii="Times New Roman" w:hAnsi="Times New Roman" w:cs="Times New Roman"/>
          <w:sz w:val="24"/>
          <w:szCs w:val="24"/>
          <w:shd w:val="clear" w:color="auto" w:fill="FFFFFF"/>
        </w:rPr>
        <w:t xml:space="preserve">lavonoids, bioflavonoids, phenolic acids, volatile oils and lignans are considered to be the significant components of the </w:t>
      </w:r>
      <w:r w:rsidRPr="00A83FF7">
        <w:rPr>
          <w:rFonts w:ascii="Times New Roman" w:hAnsi="Times New Roman" w:cs="Times New Roman"/>
          <w:b/>
          <w:bCs/>
          <w:sz w:val="24"/>
          <w:szCs w:val="24"/>
          <w:shd w:val="clear" w:color="auto" w:fill="FFFFFF"/>
        </w:rPr>
        <w:t>phytochemical profile</w:t>
      </w:r>
      <w:r w:rsidRPr="00A83FF7">
        <w:rPr>
          <w:rFonts w:ascii="Times New Roman" w:hAnsi="Times New Roman" w:cs="Times New Roman"/>
          <w:sz w:val="24"/>
          <w:szCs w:val="24"/>
          <w:shd w:val="clear" w:color="auto" w:fill="FFFFFF"/>
        </w:rPr>
        <w:t xml:space="preserve"> of </w:t>
      </w:r>
      <w:r w:rsidRPr="00A83FF7">
        <w:rPr>
          <w:rFonts w:ascii="Times New Roman" w:hAnsi="Times New Roman" w:cs="Times New Roman"/>
          <w:i/>
          <w:iCs/>
          <w:sz w:val="24"/>
          <w:szCs w:val="24"/>
          <w:shd w:val="clear" w:color="auto" w:fill="FFFFFF"/>
        </w:rPr>
        <w:t>Zamia</w:t>
      </w:r>
      <w:r w:rsidRPr="00A83FF7">
        <w:rPr>
          <w:rFonts w:ascii="Times New Roman" w:hAnsi="Times New Roman" w:cs="Times New Roman"/>
          <w:sz w:val="24"/>
          <w:szCs w:val="24"/>
          <w:shd w:val="clear" w:color="auto" w:fill="FFFFFF"/>
        </w:rPr>
        <w:t xml:space="preserve">. </w:t>
      </w:r>
      <w:r w:rsidR="00F74169" w:rsidRPr="00A83FF7">
        <w:rPr>
          <w:rFonts w:ascii="Times New Roman" w:hAnsi="Times New Roman" w:cs="Times New Roman"/>
          <w:sz w:val="24"/>
          <w:szCs w:val="24"/>
          <w:shd w:val="clear" w:color="auto" w:fill="FFFFFF"/>
        </w:rPr>
        <w:t xml:space="preserve">It is also acknowledged as a therapeutic herb in both conventional and western medicine. The </w:t>
      </w:r>
      <w:r w:rsidR="00A83FF7" w:rsidRPr="00A83FF7">
        <w:rPr>
          <w:rFonts w:ascii="Times New Roman" w:hAnsi="Times New Roman" w:cs="Times New Roman"/>
          <w:sz w:val="24"/>
          <w:szCs w:val="24"/>
          <w:shd w:val="clear" w:color="auto" w:fill="FFFFFF"/>
        </w:rPr>
        <w:t>ethnobotanical</w:t>
      </w:r>
      <w:r w:rsidR="00F74169" w:rsidRPr="00A83FF7">
        <w:rPr>
          <w:rFonts w:ascii="Times New Roman" w:hAnsi="Times New Roman" w:cs="Times New Roman"/>
          <w:sz w:val="24"/>
          <w:szCs w:val="24"/>
          <w:shd w:val="clear" w:color="auto" w:fill="FFFFFF"/>
        </w:rPr>
        <w:t xml:space="preserve"> uses of them lead researchers to discover some valuable pharmacological properties of some </w:t>
      </w:r>
      <w:r w:rsidR="00F74169" w:rsidRPr="00A83FF7">
        <w:rPr>
          <w:rFonts w:ascii="Times New Roman" w:hAnsi="Times New Roman" w:cs="Times New Roman"/>
          <w:i/>
          <w:iCs/>
          <w:sz w:val="24"/>
          <w:szCs w:val="24"/>
          <w:shd w:val="clear" w:color="auto" w:fill="FFFFFF"/>
        </w:rPr>
        <w:t xml:space="preserve">Zamia species </w:t>
      </w:r>
      <w:r w:rsidR="00F74169" w:rsidRPr="00A83FF7">
        <w:rPr>
          <w:rFonts w:ascii="Times New Roman" w:hAnsi="Times New Roman" w:cs="Times New Roman"/>
          <w:sz w:val="24"/>
          <w:szCs w:val="24"/>
          <w:shd w:val="clear" w:color="auto" w:fill="FFFFFF"/>
        </w:rPr>
        <w:t xml:space="preserve">like cytotoxic, </w:t>
      </w:r>
      <w:r w:rsidR="00F74169" w:rsidRPr="00A83FF7">
        <w:rPr>
          <w:rFonts w:ascii="Times New Roman" w:hAnsi="Times New Roman" w:cs="Times New Roman"/>
          <w:sz w:val="24"/>
          <w:szCs w:val="24"/>
          <w:shd w:val="clear" w:color="auto" w:fill="FFFFFF"/>
        </w:rPr>
        <w:lastRenderedPageBreak/>
        <w:t xml:space="preserve">antiprotozoal, antioxidant, antimicrobial and anti-Alzheimer activities. </w:t>
      </w:r>
      <w:r w:rsidRPr="00A83FF7">
        <w:rPr>
          <w:rFonts w:ascii="Times New Roman" w:hAnsi="Times New Roman" w:cs="Times New Roman"/>
          <w:sz w:val="24"/>
          <w:szCs w:val="24"/>
          <w:shd w:val="clear" w:color="auto" w:fill="FFFFFF"/>
        </w:rPr>
        <w:t>(El-Aasr, M., &amp; Ragab, A. E.,2023).</w:t>
      </w:r>
    </w:p>
    <w:p w14:paraId="721A3D21" w14:textId="77777777" w:rsidR="00F74169" w:rsidRPr="00A83FF7" w:rsidRDefault="00F74169" w:rsidP="00A83FF7">
      <w:pPr>
        <w:spacing w:line="360" w:lineRule="auto"/>
        <w:ind w:left="567" w:right="567" w:firstLine="720"/>
        <w:jc w:val="both"/>
        <w:rPr>
          <w:rFonts w:ascii="Times New Roman" w:hAnsi="Times New Roman" w:cs="Times New Roman"/>
          <w:sz w:val="24"/>
          <w:szCs w:val="24"/>
          <w:shd w:val="clear" w:color="auto" w:fill="FFFFFF"/>
        </w:rPr>
      </w:pPr>
    </w:p>
    <w:p w14:paraId="4BA8C1D1" w14:textId="099979AA" w:rsidR="00F74169" w:rsidRPr="006F2915" w:rsidRDefault="00F74169" w:rsidP="00A83FF7">
      <w:pPr>
        <w:pStyle w:val="BodyText"/>
        <w:spacing w:line="360" w:lineRule="auto"/>
        <w:ind w:left="567" w:right="567" w:firstLine="720"/>
        <w:jc w:val="both"/>
      </w:pPr>
      <w:r w:rsidRPr="00A83FF7">
        <w:rPr>
          <w:b/>
          <w:bCs/>
          <w:i/>
          <w:iCs/>
        </w:rPr>
        <w:t xml:space="preserve">Zamia furfuracea </w:t>
      </w:r>
      <w:r w:rsidR="00224A04">
        <w:rPr>
          <w:b/>
          <w:bCs/>
        </w:rPr>
        <w:t>(L.) f.</w:t>
      </w:r>
      <w:r w:rsidRPr="00A83FF7">
        <w:rPr>
          <w:b/>
          <w:bCs/>
        </w:rPr>
        <w:t xml:space="preserve"> </w:t>
      </w:r>
      <w:r w:rsidRPr="00A83FF7">
        <w:rPr>
          <w:lang w:eastAsia="en-IN"/>
        </w:rPr>
        <w:t xml:space="preserve">is a cycad, having an underground stem that gradually emerges above ground as it gets older. The Latin terms "pine nut" </w:t>
      </w:r>
      <w:r w:rsidRPr="00A83FF7">
        <w:rPr>
          <w:i/>
          <w:iCs/>
          <w:lang w:eastAsia="en-IN"/>
        </w:rPr>
        <w:t>(Zamia)</w:t>
      </w:r>
      <w:r w:rsidRPr="00A83FF7">
        <w:rPr>
          <w:lang w:eastAsia="en-IN"/>
        </w:rPr>
        <w:t xml:space="preserve"> and "mealy" </w:t>
      </w:r>
      <w:r w:rsidRPr="00A83FF7">
        <w:rPr>
          <w:i/>
          <w:iCs/>
          <w:lang w:eastAsia="en-IN"/>
        </w:rPr>
        <w:t>(furfuracea),</w:t>
      </w:r>
      <w:r w:rsidRPr="00A83FF7">
        <w:rPr>
          <w:lang w:eastAsia="en-IN"/>
        </w:rPr>
        <w:t xml:space="preserve"> which translate to 'scurfy' are the source of the plant's binomial. </w:t>
      </w:r>
      <w:r w:rsidRPr="00A83FF7">
        <w:rPr>
          <w:i/>
          <w:iCs/>
          <w:lang w:eastAsia="en-IN"/>
        </w:rPr>
        <w:t>Zamia</w:t>
      </w:r>
      <w:r w:rsidRPr="00A83FF7">
        <w:rPr>
          <w:lang w:eastAsia="en-IN"/>
        </w:rPr>
        <w:t xml:space="preserve"> is ranked as the second-largest genus of extant cycads in the new world.</w:t>
      </w:r>
      <w:r w:rsidRPr="00A83FF7">
        <w:rPr>
          <w:shd w:val="clear" w:color="auto" w:fill="FFFFFF"/>
        </w:rPr>
        <w:t xml:space="preserve"> In contrast to other cycad species, </w:t>
      </w:r>
      <w:r w:rsidRPr="00A83FF7">
        <w:rPr>
          <w:i/>
          <w:iCs/>
          <w:shd w:val="clear" w:color="auto" w:fill="FFFFFF"/>
        </w:rPr>
        <w:t>Zamia</w:t>
      </w:r>
      <w:r w:rsidRPr="00A83FF7">
        <w:rPr>
          <w:shd w:val="clear" w:color="auto" w:fill="FFFFFF"/>
        </w:rPr>
        <w:t xml:space="preserve"> species are trunkless, deciduous shrubs. </w:t>
      </w:r>
      <w:r w:rsidR="00491D00" w:rsidRPr="00A83FF7">
        <w:rPr>
          <w:lang w:eastAsia="en-IN"/>
        </w:rPr>
        <w:t xml:space="preserve">Its growth habit superficially resembles that of a palm, despite it not being a palm tree (arecaceae). Hence it is commonly called </w:t>
      </w:r>
      <w:r w:rsidR="00A83FF7" w:rsidRPr="00A83FF7">
        <w:rPr>
          <w:lang w:eastAsia="en-IN"/>
        </w:rPr>
        <w:t>‘</w:t>
      </w:r>
      <w:r w:rsidR="00491D00" w:rsidRPr="00A83FF7">
        <w:rPr>
          <w:lang w:eastAsia="en-IN"/>
        </w:rPr>
        <w:t>cardboard palm</w:t>
      </w:r>
      <w:r w:rsidR="00A83FF7" w:rsidRPr="00A83FF7">
        <w:rPr>
          <w:lang w:eastAsia="en-IN"/>
        </w:rPr>
        <w:t>’</w:t>
      </w:r>
      <w:r w:rsidR="00491D00" w:rsidRPr="00A83FF7">
        <w:rPr>
          <w:lang w:eastAsia="en-IN"/>
        </w:rPr>
        <w:t xml:space="preserve"> or </w:t>
      </w:r>
      <w:r w:rsidR="00A83FF7" w:rsidRPr="00A83FF7">
        <w:rPr>
          <w:lang w:eastAsia="en-IN"/>
        </w:rPr>
        <w:t>‘</w:t>
      </w:r>
      <w:r w:rsidR="00491D00" w:rsidRPr="00A83FF7">
        <w:rPr>
          <w:lang w:eastAsia="en-IN"/>
        </w:rPr>
        <w:t>cardboard cycad</w:t>
      </w:r>
      <w:r w:rsidR="00A83FF7" w:rsidRPr="00A83FF7">
        <w:rPr>
          <w:lang w:eastAsia="en-IN"/>
        </w:rPr>
        <w:t>’</w:t>
      </w:r>
      <w:r w:rsidR="00491D00" w:rsidRPr="00A83FF7">
        <w:rPr>
          <w:lang w:eastAsia="en-IN"/>
        </w:rPr>
        <w:t>. Other names for it are Mexican cycad, cardboard sago and Jamaican sago.</w:t>
      </w:r>
      <w:r w:rsidR="00A83FF7" w:rsidRPr="00A83FF7">
        <w:rPr>
          <w:lang w:eastAsia="en-IN"/>
        </w:rPr>
        <w:t xml:space="preserve"> </w:t>
      </w:r>
      <w:r w:rsidRPr="00A83FF7">
        <w:rPr>
          <w:shd w:val="clear" w:color="auto" w:fill="FFFFFF"/>
        </w:rPr>
        <w:t xml:space="preserve">The genus </w:t>
      </w:r>
      <w:r w:rsidRPr="00A83FF7">
        <w:rPr>
          <w:i/>
          <w:iCs/>
          <w:shd w:val="clear" w:color="auto" w:fill="FFFFFF"/>
        </w:rPr>
        <w:t xml:space="preserve">Zamia </w:t>
      </w:r>
      <w:r w:rsidRPr="00A83FF7">
        <w:rPr>
          <w:shd w:val="clear" w:color="auto" w:fill="FFFFFF"/>
        </w:rPr>
        <w:t>is by far the most ecologically varied, widely dispersed, and species-rich genus in Americas. </w:t>
      </w:r>
      <w:r w:rsidRPr="00A83FF7">
        <w:rPr>
          <w:i/>
          <w:iCs/>
          <w:shd w:val="clear" w:color="auto" w:fill="FFFFFF"/>
        </w:rPr>
        <w:t>Zamia</w:t>
      </w:r>
      <w:r w:rsidRPr="00A83FF7">
        <w:rPr>
          <w:shd w:val="clear" w:color="auto" w:fill="FFFFFF"/>
        </w:rPr>
        <w:t xml:space="preserve"> plants is considered rich sources for numerous different natural metabolites which may contribute to various biological activities such as cytotoxic, antimicrobial, antioxidant, and anti-inflammatory activities.</w:t>
      </w:r>
      <w:r w:rsidRPr="00A83FF7">
        <w:rPr>
          <w:i/>
          <w:iCs/>
        </w:rPr>
        <w:t xml:space="preserve"> Z. furfuracea</w:t>
      </w:r>
      <w:r w:rsidR="00A83FF7" w:rsidRPr="00A83FF7">
        <w:rPr>
          <w:i/>
          <w:iCs/>
        </w:rPr>
        <w:t xml:space="preserve"> </w:t>
      </w:r>
      <w:r w:rsidR="00224A04">
        <w:t>(L.) f.</w:t>
      </w:r>
      <w:r w:rsidRPr="00A83FF7">
        <w:rPr>
          <w:b/>
          <w:bCs/>
          <w:i/>
          <w:iCs/>
        </w:rPr>
        <w:t xml:space="preserve"> </w:t>
      </w:r>
      <w:r w:rsidRPr="00A83FF7">
        <w:t xml:space="preserve">which is a </w:t>
      </w:r>
      <w:r w:rsidRPr="00A83FF7">
        <w:rPr>
          <w:shd w:val="clear" w:color="auto" w:fill="FFFFFF"/>
        </w:rPr>
        <w:t>tropical deciduous plant of Mexico, commonly called as ‘cardboard cycad’ is used in traditional medicine for the treatment of fever, malaria, and dysentery.</w:t>
      </w:r>
      <w:r w:rsidR="00A83FF7" w:rsidRPr="00A83FF7">
        <w:rPr>
          <w:shd w:val="clear" w:color="auto" w:fill="FFFFFF"/>
        </w:rPr>
        <w:t xml:space="preserve"> </w:t>
      </w:r>
      <w:r w:rsidR="00A83FF7" w:rsidRPr="00A83FF7">
        <w:rPr>
          <w:i/>
          <w:iCs/>
          <w:shd w:val="clear" w:color="auto" w:fill="FFFFFF"/>
        </w:rPr>
        <w:t>Z. furfuracea</w:t>
      </w:r>
      <w:r w:rsidR="00A83FF7" w:rsidRPr="00A83FF7">
        <w:rPr>
          <w:shd w:val="clear" w:color="auto" w:fill="FFFFFF"/>
        </w:rPr>
        <w:t xml:space="preserve"> </w:t>
      </w:r>
      <w:r w:rsidR="00224A04">
        <w:rPr>
          <w:shd w:val="clear" w:color="auto" w:fill="FFFFFF"/>
        </w:rPr>
        <w:t>(L.) f.</w:t>
      </w:r>
      <w:r w:rsidRPr="00A83FF7">
        <w:rPr>
          <w:shd w:val="clear" w:color="auto" w:fill="FFFFFF"/>
        </w:rPr>
        <w:t xml:space="preserve"> </w:t>
      </w:r>
      <w:r w:rsidR="00A83FF7" w:rsidRPr="00A83FF7">
        <w:rPr>
          <w:i/>
          <w:iCs/>
        </w:rPr>
        <w:t xml:space="preserve"> </w:t>
      </w:r>
      <w:r w:rsidR="00A83FF7" w:rsidRPr="00A83FF7">
        <w:t xml:space="preserve">is a great houseplant tough enough to survive occasional neglet and harsh indoor environments. It makes a great dramatic accent or specimen plant. </w:t>
      </w:r>
      <w:proofErr w:type="gramStart"/>
      <w:r w:rsidR="00A83FF7" w:rsidRPr="00A83FF7">
        <w:t>Also</w:t>
      </w:r>
      <w:proofErr w:type="gramEnd"/>
      <w:r w:rsidR="00A83FF7" w:rsidRPr="00A83FF7">
        <w:t xml:space="preserve"> it makes a great container plant for the patio or deck.</w:t>
      </w:r>
      <w:r w:rsidR="00A83FF7" w:rsidRPr="00A83FF7">
        <w:rPr>
          <w:i/>
          <w:iCs/>
        </w:rPr>
        <w:t xml:space="preserve"> </w:t>
      </w:r>
      <w:r w:rsidRPr="00A83FF7">
        <w:rPr>
          <w:shd w:val="clear" w:color="auto" w:fill="FFFFFF"/>
        </w:rPr>
        <w:t xml:space="preserve">It is also used as a flavoring agent and as a dye for fabrics. </w:t>
      </w:r>
      <w:r w:rsidR="00EF01EE" w:rsidRPr="00A83FF7">
        <w:rPr>
          <w:shd w:val="clear" w:color="auto" w:fill="FFFFFF"/>
        </w:rPr>
        <w:t>Cardboard palm is extremely heat-loving, and any cold temperatures can cause harm to it. In the autumn, it is recommended to bring outdoor</w:t>
      </w:r>
      <w:r w:rsidR="00A83FF7" w:rsidRPr="00A83FF7">
        <w:rPr>
          <w:shd w:val="clear" w:color="auto" w:fill="FFFFFF"/>
        </w:rPr>
        <w:t xml:space="preserve"> and</w:t>
      </w:r>
      <w:r w:rsidR="00EF01EE" w:rsidRPr="00A83FF7">
        <w:rPr>
          <w:shd w:val="clear" w:color="auto" w:fill="FFFFFF"/>
        </w:rPr>
        <w:t xml:space="preserve"> place it near a bright window, but it should be kept at a certain distance from heaters. Maintaining temperatures above 20°C during winter is beneficial for plant growth. Any temperatures approaching 0°C are detrimental to the plant.</w:t>
      </w:r>
    </w:p>
    <w:p w14:paraId="104DD966" w14:textId="77777777" w:rsidR="00F74169" w:rsidRPr="00F74169" w:rsidRDefault="00F74169" w:rsidP="00F74169">
      <w:pPr>
        <w:spacing w:line="360" w:lineRule="auto"/>
        <w:ind w:firstLine="720"/>
        <w:jc w:val="both"/>
        <w:rPr>
          <w:rFonts w:ascii="Times New Roman" w:hAnsi="Times New Roman" w:cs="Times New Roman"/>
          <w:sz w:val="24"/>
          <w:szCs w:val="24"/>
          <w:shd w:val="clear" w:color="auto" w:fill="FFFFFF"/>
        </w:rPr>
      </w:pPr>
    </w:p>
    <w:p w14:paraId="30CF0BB8" w14:textId="77777777" w:rsidR="002E0671" w:rsidRPr="006F2915" w:rsidRDefault="002E0671" w:rsidP="002E0671">
      <w:pPr>
        <w:spacing w:line="360" w:lineRule="auto"/>
        <w:ind w:firstLine="720"/>
        <w:jc w:val="both"/>
        <w:rPr>
          <w:rFonts w:ascii="Times New Roman" w:hAnsi="Times New Roman" w:cs="Times New Roman"/>
          <w:b/>
          <w:bCs/>
          <w:sz w:val="28"/>
          <w:szCs w:val="28"/>
        </w:rPr>
      </w:pPr>
    </w:p>
    <w:p w14:paraId="6493165F" w14:textId="235BBAD8" w:rsidR="008C42A0" w:rsidRPr="00A83FF7" w:rsidRDefault="002E0671" w:rsidP="00A83FF7">
      <w:pPr>
        <w:spacing w:line="360" w:lineRule="auto"/>
        <w:ind w:left="567" w:right="567" w:firstLine="720"/>
        <w:jc w:val="both"/>
        <w:rPr>
          <w:rFonts w:ascii="Times New Roman" w:hAnsi="Times New Roman" w:cs="Times New Roman"/>
          <w:b/>
          <w:bCs/>
          <w:sz w:val="28"/>
          <w:szCs w:val="28"/>
        </w:rPr>
      </w:pPr>
      <w:r w:rsidRPr="00A83FF7">
        <w:rPr>
          <w:rFonts w:ascii="Times New Roman" w:hAnsi="Times New Roman" w:cs="Times New Roman"/>
          <w:b/>
          <w:bCs/>
          <w:sz w:val="24"/>
          <w:szCs w:val="24"/>
        </w:rPr>
        <w:t xml:space="preserve">Genetic diversity </w:t>
      </w:r>
      <w:r w:rsidRPr="00A83FF7">
        <w:rPr>
          <w:rFonts w:ascii="Times New Roman" w:hAnsi="Times New Roman" w:cs="Times New Roman"/>
          <w:sz w:val="24"/>
          <w:szCs w:val="24"/>
        </w:rPr>
        <w:t>is referred as a</w:t>
      </w:r>
      <w:r w:rsidR="008C42A0" w:rsidRPr="00A83FF7">
        <w:rPr>
          <w:rFonts w:ascii="Times New Roman" w:hAnsi="Times New Roman" w:cs="Times New Roman"/>
          <w:sz w:val="24"/>
          <w:szCs w:val="24"/>
        </w:rPr>
        <w:t xml:space="preserve"> wide range of variability that arises between genotypes with regard to the overall genetic composition of a single species or between</w:t>
      </w:r>
      <w:r w:rsidR="00BE14C5">
        <w:rPr>
          <w:rFonts w:ascii="Times New Roman" w:hAnsi="Times New Roman" w:cs="Times New Roman"/>
          <w:sz w:val="24"/>
          <w:szCs w:val="24"/>
        </w:rPr>
        <w:t xml:space="preserve"> the </w:t>
      </w:r>
      <w:r w:rsidR="008C42A0" w:rsidRPr="00A83FF7">
        <w:rPr>
          <w:rFonts w:ascii="Times New Roman" w:hAnsi="Times New Roman" w:cs="Times New Roman"/>
          <w:sz w:val="24"/>
          <w:szCs w:val="24"/>
        </w:rPr>
        <w:t>species</w:t>
      </w:r>
      <w:r w:rsidR="00BE14C5">
        <w:rPr>
          <w:rFonts w:ascii="Times New Roman" w:hAnsi="Times New Roman" w:cs="Times New Roman"/>
          <w:sz w:val="24"/>
          <w:szCs w:val="24"/>
        </w:rPr>
        <w:t xml:space="preserve">. </w:t>
      </w:r>
      <w:r w:rsidR="008C42A0" w:rsidRPr="00A83FF7">
        <w:rPr>
          <w:rFonts w:ascii="Times New Roman" w:hAnsi="Times New Roman" w:cs="Times New Roman"/>
          <w:sz w:val="24"/>
          <w:szCs w:val="24"/>
        </w:rPr>
        <w:t xml:space="preserve">Evolutionary changes are based on genetic diversity. A plant species’ genetic diversity and its distribution are influenced by </w:t>
      </w:r>
      <w:r w:rsidR="008C42A0" w:rsidRPr="00A83FF7">
        <w:rPr>
          <w:rFonts w:ascii="Times New Roman" w:hAnsi="Times New Roman" w:cs="Times New Roman"/>
          <w:sz w:val="24"/>
          <w:szCs w:val="24"/>
        </w:rPr>
        <w:lastRenderedPageBreak/>
        <w:t xml:space="preserve">various factors, such as its breeding system, evolution, and environment. For genetic variety to be used and conserved effectively, a deeper comprehension of genetic diversity and its distribution is necessary (Ramanatha Rao, 2002). </w:t>
      </w:r>
    </w:p>
    <w:p w14:paraId="348C622E" w14:textId="532538E6" w:rsidR="00491D00" w:rsidRPr="00A83FF7" w:rsidRDefault="008C42A0" w:rsidP="00A83FF7">
      <w:pPr>
        <w:spacing w:line="360" w:lineRule="auto"/>
        <w:ind w:left="567" w:right="567" w:firstLine="720"/>
        <w:jc w:val="both"/>
        <w:rPr>
          <w:rFonts w:ascii="Times New Roman" w:hAnsi="Times New Roman" w:cs="Times New Roman"/>
        </w:rPr>
      </w:pPr>
      <w:r w:rsidRPr="00A83FF7">
        <w:rPr>
          <w:rFonts w:ascii="Times New Roman" w:hAnsi="Times New Roman" w:cs="Times New Roman"/>
          <w:sz w:val="24"/>
          <w:szCs w:val="24"/>
        </w:rPr>
        <w:t xml:space="preserve">The molecular underpinnings of the fundamental biological processes in plants must be understood in order to effectively conserve, manage, and use plant genetic resources (PGR). The evaluation of genetic diversity is often carried out at the molecular level by a variety of laboratory-based methods, including direct measurement of levels of variation through allozyme or DNA analysis (Mondini, L., </w:t>
      </w:r>
      <w:r w:rsidRPr="00A83FF7">
        <w:rPr>
          <w:rFonts w:ascii="Times New Roman" w:hAnsi="Times New Roman" w:cs="Times New Roman"/>
          <w:i/>
          <w:iCs/>
          <w:sz w:val="24"/>
          <w:szCs w:val="24"/>
        </w:rPr>
        <w:t>et al.</w:t>
      </w:r>
      <w:r w:rsidRPr="00A83FF7">
        <w:rPr>
          <w:rFonts w:ascii="Times New Roman" w:hAnsi="Times New Roman" w:cs="Times New Roman"/>
          <w:sz w:val="24"/>
          <w:szCs w:val="24"/>
        </w:rPr>
        <w:t xml:space="preserve"> 2009). There are several different types of DNA molecular markers used in molecular investigations of genetic variation. A genomic locus is called a molecular marker if its existence clearly separates the chromosomal feature it represents from the surrounding areas at the 3’ and 5’ extremities. A genomic locus can be discovered using a probe or specialized initiator (primer) Barcaccia, G., </w:t>
      </w:r>
      <w:r w:rsidRPr="00A83FF7">
        <w:rPr>
          <w:rFonts w:ascii="Times New Roman" w:hAnsi="Times New Roman" w:cs="Times New Roman"/>
          <w:i/>
          <w:iCs/>
          <w:sz w:val="24"/>
          <w:szCs w:val="24"/>
        </w:rPr>
        <w:t>et al.</w:t>
      </w:r>
      <w:r w:rsidRPr="00A83FF7">
        <w:rPr>
          <w:rFonts w:ascii="Times New Roman" w:hAnsi="Times New Roman" w:cs="Times New Roman"/>
          <w:sz w:val="24"/>
          <w:szCs w:val="24"/>
        </w:rPr>
        <w:t xml:space="preserve"> 2000). </w:t>
      </w:r>
    </w:p>
    <w:p w14:paraId="45F1FC54" w14:textId="089F5495" w:rsidR="00012874" w:rsidRPr="00A83FF7" w:rsidRDefault="00012874" w:rsidP="00A83FF7">
      <w:pPr>
        <w:spacing w:line="360" w:lineRule="auto"/>
        <w:ind w:left="567" w:right="567" w:firstLine="720"/>
        <w:jc w:val="both"/>
        <w:rPr>
          <w:rFonts w:ascii="Times New Roman" w:hAnsi="Times New Roman" w:cs="Times New Roman"/>
          <w:sz w:val="24"/>
          <w:szCs w:val="24"/>
        </w:rPr>
      </w:pPr>
    </w:p>
    <w:p w14:paraId="775BF12D" w14:textId="2D0C24F1" w:rsidR="00AB706E" w:rsidRPr="00A83FF7" w:rsidRDefault="008C42A0" w:rsidP="00A83FF7">
      <w:pPr>
        <w:spacing w:line="360" w:lineRule="auto"/>
        <w:ind w:left="567" w:right="567" w:firstLine="720"/>
        <w:jc w:val="both"/>
        <w:rPr>
          <w:rFonts w:ascii="Times New Roman" w:hAnsi="Times New Roman" w:cs="Times New Roman"/>
          <w:sz w:val="24"/>
          <w:szCs w:val="24"/>
        </w:rPr>
      </w:pPr>
      <w:r w:rsidRPr="00A83FF7">
        <w:rPr>
          <w:rFonts w:ascii="Times New Roman" w:hAnsi="Times New Roman" w:cs="Times New Roman"/>
          <w:sz w:val="24"/>
          <w:szCs w:val="24"/>
        </w:rPr>
        <w:t>Since increasing population pressure, agricultural land urbanization, and rapid modernization are the main causes of food insecurity in the developing world, the significance of plant genetic diversity (PGD) is now understood. Workers are most interested in genetic variety. There are significant concerns about the declining genetic variability and diversity among crop plant species, and it will be difficult to enhance crop varieties going forward.</w:t>
      </w:r>
    </w:p>
    <w:p w14:paraId="5F00A10D" w14:textId="77777777" w:rsidR="00012874" w:rsidRPr="00A83FF7" w:rsidRDefault="00012874" w:rsidP="00A83FF7">
      <w:pPr>
        <w:spacing w:line="360" w:lineRule="auto"/>
        <w:ind w:left="567" w:right="567"/>
        <w:jc w:val="both"/>
        <w:rPr>
          <w:rFonts w:ascii="Times New Roman" w:hAnsi="Times New Roman" w:cs="Times New Roman"/>
        </w:rPr>
      </w:pPr>
    </w:p>
    <w:p w14:paraId="5A1715C9" w14:textId="77777777" w:rsidR="002E0671" w:rsidRPr="00A83FF7" w:rsidRDefault="002E0671" w:rsidP="00A83FF7">
      <w:pPr>
        <w:spacing w:line="360" w:lineRule="auto"/>
        <w:ind w:left="567" w:right="567"/>
        <w:jc w:val="both"/>
        <w:rPr>
          <w:rFonts w:ascii="Times New Roman" w:hAnsi="Times New Roman" w:cs="Times New Roman"/>
          <w:b/>
          <w:bCs/>
          <w:sz w:val="28"/>
          <w:szCs w:val="28"/>
        </w:rPr>
      </w:pPr>
    </w:p>
    <w:p w14:paraId="69E9A6EF" w14:textId="358CA825" w:rsidR="00AB706E" w:rsidRPr="00A83FF7" w:rsidRDefault="002E0671" w:rsidP="00A83FF7">
      <w:pPr>
        <w:spacing w:line="360" w:lineRule="auto"/>
        <w:ind w:left="567" w:right="567" w:firstLine="720"/>
        <w:jc w:val="both"/>
        <w:rPr>
          <w:rFonts w:ascii="Times New Roman" w:hAnsi="Times New Roman" w:cs="Times New Roman"/>
          <w:b/>
          <w:bCs/>
          <w:sz w:val="28"/>
          <w:szCs w:val="28"/>
        </w:rPr>
      </w:pPr>
      <w:r w:rsidRPr="00A83FF7">
        <w:rPr>
          <w:rFonts w:ascii="Times New Roman" w:hAnsi="Times New Roman" w:cs="Times New Roman"/>
          <w:b/>
          <w:bCs/>
          <w:sz w:val="24"/>
          <w:szCs w:val="24"/>
        </w:rPr>
        <w:t xml:space="preserve">Molecular markers </w:t>
      </w:r>
      <w:r w:rsidRPr="00A83FF7">
        <w:rPr>
          <w:rFonts w:ascii="Times New Roman" w:hAnsi="Times New Roman" w:cs="Times New Roman"/>
          <w:sz w:val="24"/>
          <w:szCs w:val="24"/>
        </w:rPr>
        <w:t>are heritable, identifiable DNA sequences</w:t>
      </w:r>
      <w:r w:rsidR="00415AED" w:rsidRPr="00A83FF7">
        <w:rPr>
          <w:rFonts w:ascii="Times New Roman" w:hAnsi="Times New Roman" w:cs="Times New Roman"/>
          <w:sz w:val="24"/>
          <w:szCs w:val="24"/>
        </w:rPr>
        <w:t xml:space="preserve"> that are found at specific locations within the genome and can be used to detect DNA polymorphism.</w:t>
      </w:r>
      <w:r w:rsidRPr="00A83FF7">
        <w:rPr>
          <w:rFonts w:ascii="Times New Roman" w:hAnsi="Times New Roman" w:cs="Times New Roman"/>
          <w:b/>
          <w:bCs/>
          <w:sz w:val="24"/>
          <w:szCs w:val="24"/>
        </w:rPr>
        <w:t xml:space="preserve"> </w:t>
      </w:r>
      <w:r w:rsidR="00AB706E" w:rsidRPr="00A83FF7">
        <w:rPr>
          <w:rFonts w:ascii="Times New Roman" w:hAnsi="Times New Roman" w:cs="Times New Roman"/>
          <w:sz w:val="24"/>
          <w:szCs w:val="24"/>
        </w:rPr>
        <w:t xml:space="preserve">Each and every organism has an own DNA sequence. Variations are mutations that happen in an organism’s DNA sequences, and they cause the emergence of new alleles in a population. Polymorphism is the existence of two or more alternative variants of a certain DNA sequence that can exist in various people or communities. Balanced polymorphism is the state in which non-identical alleles for a trait are preserved at frequencies higher than 1% in a population. The degree of polymorphism in a species’ gene pool determines both its chances of surviving </w:t>
      </w:r>
      <w:r w:rsidR="00AB706E" w:rsidRPr="00A83FF7">
        <w:rPr>
          <w:rFonts w:ascii="Times New Roman" w:hAnsi="Times New Roman" w:cs="Times New Roman"/>
          <w:sz w:val="24"/>
          <w:szCs w:val="24"/>
        </w:rPr>
        <w:lastRenderedPageBreak/>
        <w:t>and its capacity for evolution. The majority of plants have significant genetic variation in their natural populations, and these variations that set each plant apart (Sebastian, V. A., 2009).</w:t>
      </w:r>
    </w:p>
    <w:p w14:paraId="176B1501" w14:textId="77777777" w:rsidR="00415AED" w:rsidRPr="00A83FF7" w:rsidRDefault="00AB706E" w:rsidP="00A83FF7">
      <w:pPr>
        <w:spacing w:line="360" w:lineRule="auto"/>
        <w:ind w:left="567" w:right="567" w:firstLine="720"/>
        <w:jc w:val="both"/>
        <w:rPr>
          <w:rFonts w:ascii="Times New Roman" w:hAnsi="Times New Roman" w:cs="Times New Roman"/>
          <w:sz w:val="24"/>
          <w:szCs w:val="24"/>
        </w:rPr>
      </w:pPr>
      <w:r w:rsidRPr="00A83FF7">
        <w:rPr>
          <w:rFonts w:ascii="Times New Roman" w:hAnsi="Times New Roman" w:cs="Times New Roman"/>
          <w:sz w:val="24"/>
          <w:szCs w:val="24"/>
        </w:rPr>
        <w:t>A gene or DNA sequence that has a defined position on a chromosome and is always linked to a certain gene or trait is called a genetic marker. A genetic marker can be a long DNA sequence, such as mini- and microsatellites, or a short one, such as a single nucleotide polymorphism (SNP). DNA polymorphism is shown by molecular markers (Al-Samarai, F. R., 2015).</w:t>
      </w:r>
    </w:p>
    <w:p w14:paraId="3BA35A42" w14:textId="683369B4" w:rsidR="00AB706E" w:rsidRPr="00A83FF7" w:rsidRDefault="00AB706E" w:rsidP="00A83FF7">
      <w:pPr>
        <w:spacing w:line="360" w:lineRule="auto"/>
        <w:ind w:left="567" w:right="567" w:firstLine="720"/>
        <w:jc w:val="both"/>
        <w:rPr>
          <w:rFonts w:ascii="Times New Roman" w:hAnsi="Times New Roman" w:cs="Times New Roman"/>
          <w:sz w:val="24"/>
          <w:szCs w:val="24"/>
        </w:rPr>
      </w:pPr>
      <w:r w:rsidRPr="00A83FF7">
        <w:rPr>
          <w:rFonts w:ascii="Times New Roman" w:hAnsi="Times New Roman" w:cs="Times New Roman"/>
          <w:sz w:val="24"/>
          <w:szCs w:val="24"/>
        </w:rPr>
        <w:t xml:space="preserve">Allozymes and other physical and biochemical features have long been used to quantify genetic diversity within a species’ gene pool. But these days, allozymes are Insufficient to evaluate genetic diversity among populations (Heun </w:t>
      </w:r>
      <w:r w:rsidRPr="00BE14C5">
        <w:rPr>
          <w:rFonts w:ascii="Times New Roman" w:hAnsi="Times New Roman" w:cs="Times New Roman"/>
          <w:i/>
          <w:iCs/>
          <w:sz w:val="24"/>
          <w:szCs w:val="24"/>
        </w:rPr>
        <w:t>et al.</w:t>
      </w:r>
      <w:r w:rsidRPr="00A83FF7">
        <w:rPr>
          <w:rFonts w:ascii="Times New Roman" w:hAnsi="Times New Roman" w:cs="Times New Roman"/>
          <w:sz w:val="24"/>
          <w:szCs w:val="24"/>
        </w:rPr>
        <w:t xml:space="preserve"> 1994). These population-level investigations are now feasible because to a variety of molecular-based methods, such as RFLP (Restricted Fragment Length Polymorphism), ISSR (Inter Simple Sequence Repeat), and RAPD (Random Amplified Polymorphic DNA).</w:t>
      </w:r>
    </w:p>
    <w:p w14:paraId="7AE3A28A" w14:textId="77777777" w:rsidR="00415AED" w:rsidRPr="00A83FF7" w:rsidRDefault="00AB706E" w:rsidP="00A83FF7">
      <w:pPr>
        <w:spacing w:line="360" w:lineRule="auto"/>
        <w:ind w:left="567" w:right="567" w:firstLine="720"/>
        <w:jc w:val="both"/>
        <w:rPr>
          <w:rFonts w:ascii="Times New Roman" w:hAnsi="Times New Roman" w:cs="Times New Roman"/>
          <w:sz w:val="24"/>
          <w:szCs w:val="24"/>
        </w:rPr>
      </w:pPr>
      <w:r w:rsidRPr="00A83FF7">
        <w:rPr>
          <w:rFonts w:ascii="Times New Roman" w:hAnsi="Times New Roman" w:cs="Times New Roman"/>
          <w:sz w:val="24"/>
          <w:szCs w:val="24"/>
        </w:rPr>
        <w:t>Because of their simplicity and speed, RAPDs are among the molecular markers that have been utilized most frequently in genetic studies (Penner, 1996). Every technique has benefits and drawbacks of its own. The degree to which these techniques can address genetic Distinctions, the kinds of data they provide, and the extent of their applicability. Molecular markers find application in a wide range of fields, including population history, genetic mapping, paternity testing, cultivar identification, marker-assisted crop breeding, and the detection of mutant genes linked to hereditary disorders.</w:t>
      </w:r>
    </w:p>
    <w:p w14:paraId="0B199C83" w14:textId="09DF838B" w:rsidR="00540687" w:rsidRPr="00A83FF7" w:rsidRDefault="00415AED" w:rsidP="00A83FF7">
      <w:pPr>
        <w:spacing w:line="360" w:lineRule="auto"/>
        <w:ind w:left="567" w:right="567" w:firstLine="720"/>
        <w:jc w:val="both"/>
        <w:rPr>
          <w:rFonts w:ascii="Times New Roman" w:hAnsi="Times New Roman" w:cs="Times New Roman"/>
          <w:sz w:val="24"/>
          <w:szCs w:val="24"/>
        </w:rPr>
      </w:pPr>
      <w:r w:rsidRPr="00A83FF7">
        <w:rPr>
          <w:rFonts w:ascii="Times New Roman" w:hAnsi="Times New Roman" w:cs="Times New Roman"/>
          <w:b/>
          <w:bCs/>
          <w:sz w:val="24"/>
          <w:szCs w:val="24"/>
        </w:rPr>
        <w:t>R</w:t>
      </w:r>
      <w:r w:rsidR="00540687" w:rsidRPr="00A83FF7">
        <w:rPr>
          <w:rFonts w:ascii="Times New Roman" w:hAnsi="Times New Roman" w:cs="Times New Roman"/>
          <w:b/>
          <w:bCs/>
          <w:sz w:val="24"/>
          <w:szCs w:val="24"/>
        </w:rPr>
        <w:t xml:space="preserve">andom </w:t>
      </w:r>
      <w:r w:rsidRPr="00A83FF7">
        <w:rPr>
          <w:rFonts w:ascii="Times New Roman" w:hAnsi="Times New Roman" w:cs="Times New Roman"/>
          <w:b/>
          <w:bCs/>
          <w:sz w:val="24"/>
          <w:szCs w:val="24"/>
        </w:rPr>
        <w:t>A</w:t>
      </w:r>
      <w:r w:rsidR="00540687" w:rsidRPr="00A83FF7">
        <w:rPr>
          <w:rFonts w:ascii="Times New Roman" w:hAnsi="Times New Roman" w:cs="Times New Roman"/>
          <w:b/>
          <w:bCs/>
          <w:sz w:val="24"/>
          <w:szCs w:val="24"/>
        </w:rPr>
        <w:t xml:space="preserve">mplified </w:t>
      </w:r>
      <w:r w:rsidRPr="00A83FF7">
        <w:rPr>
          <w:rFonts w:ascii="Times New Roman" w:hAnsi="Times New Roman" w:cs="Times New Roman"/>
          <w:b/>
          <w:bCs/>
          <w:sz w:val="24"/>
          <w:szCs w:val="24"/>
        </w:rPr>
        <w:t>P</w:t>
      </w:r>
      <w:r w:rsidR="00540687" w:rsidRPr="00A83FF7">
        <w:rPr>
          <w:rFonts w:ascii="Times New Roman" w:hAnsi="Times New Roman" w:cs="Times New Roman"/>
          <w:b/>
          <w:bCs/>
          <w:sz w:val="24"/>
          <w:szCs w:val="24"/>
        </w:rPr>
        <w:t xml:space="preserve">olymorphic DNA </w:t>
      </w:r>
      <w:r w:rsidRPr="00A83FF7">
        <w:rPr>
          <w:rFonts w:ascii="Times New Roman" w:hAnsi="Times New Roman" w:cs="Times New Roman"/>
          <w:b/>
          <w:bCs/>
          <w:sz w:val="24"/>
          <w:szCs w:val="24"/>
        </w:rPr>
        <w:t xml:space="preserve">(RAPD) </w:t>
      </w:r>
      <w:r w:rsidR="00540687" w:rsidRPr="00A83FF7">
        <w:rPr>
          <w:rFonts w:ascii="Times New Roman" w:hAnsi="Times New Roman" w:cs="Times New Roman"/>
          <w:b/>
          <w:bCs/>
          <w:sz w:val="24"/>
          <w:szCs w:val="24"/>
        </w:rPr>
        <w:t>markers</w:t>
      </w:r>
      <w:r w:rsidR="00540687" w:rsidRPr="00A83FF7">
        <w:rPr>
          <w:rFonts w:ascii="Times New Roman" w:hAnsi="Times New Roman" w:cs="Times New Roman"/>
          <w:sz w:val="24"/>
          <w:szCs w:val="24"/>
        </w:rPr>
        <w:t xml:space="preserve"> are preferred among popular molecular markers because they can identify polymorphisms in nucleic acid sequences. For random amplification of polymorphic DNA, it is an independent, straightforward, fast, affordable method that takes a tiny amount of DNA. PD pronounces this method as rapid. It's a kind of PCR reaction in which the amplified DNA segments are chosen at random. Since the primer will bind to the targeted gene at an unknown location in the sequence, knowledge of the targeted gene's DNA sequence is not necessary for RAPD analysis, which is primarily used in molecular marker studies related to genetic diversity. This makes </w:t>
      </w:r>
      <w:r w:rsidR="00540687" w:rsidRPr="00A83FF7">
        <w:rPr>
          <w:rFonts w:ascii="Times New Roman" w:hAnsi="Times New Roman" w:cs="Times New Roman"/>
          <w:sz w:val="24"/>
          <w:szCs w:val="24"/>
        </w:rPr>
        <w:lastRenderedPageBreak/>
        <w:t>the method popular for comparing the DNA of biological systems that have not received much attention from the scientific community or in systems where relatively few DNA sequences are compared. The key to the achievement is the use of many genetic markers, which just needed a small quantity of DNA and didn't require cloning. Any type of molecular characterisation of the species' genome, including sequencing, is done using the RAPD method. Markers are longer oligonucleotide primers, typically 10 BP, that bind to complementary sequences throughout the genome to create band profiles. When the area between the opposing primer sides is within the amplifiable distances, PCR amplification takes place.</w:t>
      </w:r>
    </w:p>
    <w:p w14:paraId="0497BD64" w14:textId="77777777" w:rsidR="00714300" w:rsidRPr="00A83FF7" w:rsidRDefault="00714300" w:rsidP="00A83FF7">
      <w:pPr>
        <w:spacing w:line="360" w:lineRule="auto"/>
        <w:ind w:left="567" w:right="567"/>
        <w:jc w:val="both"/>
        <w:rPr>
          <w:rFonts w:ascii="Times New Roman" w:hAnsi="Times New Roman" w:cs="Times New Roman"/>
          <w:sz w:val="24"/>
          <w:szCs w:val="24"/>
        </w:rPr>
      </w:pPr>
    </w:p>
    <w:p w14:paraId="40530335" w14:textId="114CF0CC" w:rsidR="00714300" w:rsidRPr="00A83FF7" w:rsidRDefault="00540687" w:rsidP="00A83FF7">
      <w:pPr>
        <w:spacing w:line="360" w:lineRule="auto"/>
        <w:ind w:left="567" w:right="567"/>
        <w:jc w:val="both"/>
        <w:rPr>
          <w:rFonts w:ascii="Times New Roman" w:hAnsi="Times New Roman" w:cs="Times New Roman"/>
          <w:sz w:val="24"/>
          <w:szCs w:val="24"/>
        </w:rPr>
      </w:pPr>
      <w:r w:rsidRPr="00A83FF7">
        <w:rPr>
          <w:rFonts w:ascii="Times New Roman" w:hAnsi="Times New Roman" w:cs="Times New Roman"/>
          <w:sz w:val="24"/>
          <w:szCs w:val="24"/>
        </w:rPr>
        <w:t>The following benefits have led to the widespread usage of RAPD markers:</w:t>
      </w:r>
    </w:p>
    <w:p w14:paraId="45E472A2" w14:textId="18663594" w:rsidR="00540687" w:rsidRPr="00A83FF7" w:rsidRDefault="00540687" w:rsidP="00A83FF7">
      <w:pPr>
        <w:pStyle w:val="ListParagraph"/>
        <w:numPr>
          <w:ilvl w:val="0"/>
          <w:numId w:val="2"/>
        </w:numPr>
        <w:spacing w:line="360" w:lineRule="auto"/>
        <w:ind w:left="567" w:right="567"/>
        <w:jc w:val="both"/>
        <w:rPr>
          <w:rFonts w:ascii="Times New Roman" w:hAnsi="Times New Roman" w:cs="Times New Roman"/>
        </w:rPr>
      </w:pPr>
      <w:r w:rsidRPr="00A83FF7">
        <w:rPr>
          <w:rFonts w:ascii="Times New Roman" w:hAnsi="Times New Roman" w:cs="Times New Roman"/>
        </w:rPr>
        <w:t>DNA probes and sequence data are not required for the synthesis of specific primers.</w:t>
      </w:r>
    </w:p>
    <w:p w14:paraId="680E7FD3" w14:textId="3417A6C0" w:rsidR="00540687" w:rsidRPr="00A83FF7" w:rsidRDefault="00540687" w:rsidP="00A83FF7">
      <w:pPr>
        <w:pStyle w:val="ListParagraph"/>
        <w:numPr>
          <w:ilvl w:val="0"/>
          <w:numId w:val="2"/>
        </w:numPr>
        <w:spacing w:line="360" w:lineRule="auto"/>
        <w:ind w:left="567" w:right="567"/>
        <w:jc w:val="both"/>
        <w:rPr>
          <w:rFonts w:ascii="Times New Roman" w:hAnsi="Times New Roman" w:cs="Times New Roman"/>
        </w:rPr>
      </w:pPr>
      <w:r w:rsidRPr="00A83FF7">
        <w:rPr>
          <w:rFonts w:ascii="Times New Roman" w:hAnsi="Times New Roman" w:cs="Times New Roman"/>
        </w:rPr>
        <w:t>It is fast, easy to use, and efficient because it doesn't require any blotting or    hybridization processes.</w:t>
      </w:r>
    </w:p>
    <w:p w14:paraId="0F4AACBA" w14:textId="0A64D850" w:rsidR="00540687" w:rsidRPr="00A83FF7" w:rsidRDefault="00540687" w:rsidP="00A83FF7">
      <w:pPr>
        <w:pStyle w:val="ListParagraph"/>
        <w:numPr>
          <w:ilvl w:val="0"/>
          <w:numId w:val="2"/>
        </w:numPr>
        <w:spacing w:line="360" w:lineRule="auto"/>
        <w:ind w:left="567" w:right="567"/>
        <w:jc w:val="both"/>
        <w:rPr>
          <w:rFonts w:ascii="Times New Roman" w:hAnsi="Times New Roman" w:cs="Times New Roman"/>
        </w:rPr>
      </w:pPr>
      <w:r w:rsidRPr="00A83FF7">
        <w:rPr>
          <w:rFonts w:ascii="Times New Roman" w:hAnsi="Times New Roman" w:cs="Times New Roman"/>
        </w:rPr>
        <w:t>Only little amounts of DNA (about 10 mg) are required for each reaction, and it can be automated.</w:t>
      </w:r>
    </w:p>
    <w:p w14:paraId="3ED124B3" w14:textId="3CE0BA5C" w:rsidR="00540687" w:rsidRPr="00A83FF7" w:rsidRDefault="00540687" w:rsidP="00A83FF7">
      <w:pPr>
        <w:pStyle w:val="ListParagraph"/>
        <w:numPr>
          <w:ilvl w:val="0"/>
          <w:numId w:val="2"/>
        </w:numPr>
        <w:spacing w:line="360" w:lineRule="auto"/>
        <w:ind w:left="567" w:right="567"/>
        <w:jc w:val="both"/>
        <w:rPr>
          <w:rFonts w:ascii="Times New Roman" w:hAnsi="Times New Roman" w:cs="Times New Roman"/>
        </w:rPr>
      </w:pPr>
      <w:r w:rsidRPr="00A83FF7">
        <w:rPr>
          <w:rFonts w:ascii="Times New Roman" w:hAnsi="Times New Roman" w:cs="Times New Roman"/>
        </w:rPr>
        <w:t>A large quantity of fragments</w:t>
      </w:r>
      <w:r w:rsidR="00BE14C5">
        <w:rPr>
          <w:rFonts w:ascii="Times New Roman" w:hAnsi="Times New Roman" w:cs="Times New Roman"/>
        </w:rPr>
        <w:t xml:space="preserve"> can be generated.</w:t>
      </w:r>
    </w:p>
    <w:p w14:paraId="7879CBA7" w14:textId="145A3843" w:rsidR="00540687" w:rsidRPr="00A83FF7" w:rsidRDefault="00540687" w:rsidP="00A83FF7">
      <w:pPr>
        <w:pStyle w:val="ListParagraph"/>
        <w:numPr>
          <w:ilvl w:val="0"/>
          <w:numId w:val="2"/>
        </w:numPr>
        <w:spacing w:line="360" w:lineRule="auto"/>
        <w:ind w:left="567" w:right="567"/>
        <w:jc w:val="both"/>
        <w:rPr>
          <w:rFonts w:ascii="Times New Roman" w:hAnsi="Times New Roman" w:cs="Times New Roman"/>
        </w:rPr>
      </w:pPr>
      <w:r w:rsidRPr="00A83FF7">
        <w:rPr>
          <w:rFonts w:ascii="Times New Roman" w:hAnsi="Times New Roman" w:cs="Times New Roman"/>
        </w:rPr>
        <w:t>Easily obtainable are arbitrary primers</w:t>
      </w:r>
      <w:r w:rsidR="00BE14C5">
        <w:rPr>
          <w:rFonts w:ascii="Times New Roman" w:hAnsi="Times New Roman" w:cs="Times New Roman"/>
        </w:rPr>
        <w:t>.</w:t>
      </w:r>
    </w:p>
    <w:p w14:paraId="3AFFAED9" w14:textId="4F87521F" w:rsidR="00007C5D" w:rsidRPr="00A83FF7" w:rsidRDefault="00540687" w:rsidP="00A83FF7">
      <w:pPr>
        <w:pStyle w:val="ListParagraph"/>
        <w:numPr>
          <w:ilvl w:val="0"/>
          <w:numId w:val="2"/>
        </w:numPr>
        <w:spacing w:line="360" w:lineRule="auto"/>
        <w:ind w:left="567" w:right="567"/>
        <w:jc w:val="both"/>
        <w:rPr>
          <w:rFonts w:ascii="Times New Roman" w:hAnsi="Times New Roman" w:cs="Times New Roman"/>
        </w:rPr>
      </w:pPr>
      <w:r w:rsidRPr="00A83FF7">
        <w:rPr>
          <w:rFonts w:ascii="Times New Roman" w:hAnsi="Times New Roman" w:cs="Times New Roman"/>
        </w:rPr>
        <w:t>When compared to other marker technologies, the unit costs per test are minimal (Kumar, N. S., 2011).</w:t>
      </w:r>
    </w:p>
    <w:p w14:paraId="2C227232" w14:textId="77777777" w:rsidR="00415AED" w:rsidRDefault="00415AED" w:rsidP="00A83FF7">
      <w:pPr>
        <w:spacing w:line="360" w:lineRule="auto"/>
        <w:ind w:left="567" w:right="567"/>
        <w:jc w:val="both"/>
        <w:rPr>
          <w:rFonts w:ascii="Times New Roman" w:hAnsi="Times New Roman" w:cs="Times New Roman"/>
          <w:iCs/>
          <w:sz w:val="24"/>
          <w:szCs w:val="24"/>
        </w:rPr>
      </w:pPr>
    </w:p>
    <w:p w14:paraId="07F74E25" w14:textId="77777777" w:rsidR="00BE14C5" w:rsidRDefault="00BE14C5" w:rsidP="00A83FF7">
      <w:pPr>
        <w:spacing w:line="360" w:lineRule="auto"/>
        <w:ind w:left="567" w:right="567"/>
        <w:jc w:val="both"/>
        <w:rPr>
          <w:rFonts w:ascii="Times New Roman" w:hAnsi="Times New Roman" w:cs="Times New Roman"/>
          <w:iCs/>
          <w:sz w:val="24"/>
          <w:szCs w:val="24"/>
        </w:rPr>
      </w:pPr>
    </w:p>
    <w:p w14:paraId="2C42BE81" w14:textId="77777777" w:rsidR="00BE14C5" w:rsidRDefault="00BE14C5" w:rsidP="00A83FF7">
      <w:pPr>
        <w:spacing w:line="360" w:lineRule="auto"/>
        <w:ind w:left="567" w:right="567"/>
        <w:jc w:val="both"/>
        <w:rPr>
          <w:rFonts w:ascii="Times New Roman" w:hAnsi="Times New Roman" w:cs="Times New Roman"/>
          <w:iCs/>
          <w:sz w:val="24"/>
          <w:szCs w:val="24"/>
        </w:rPr>
      </w:pPr>
    </w:p>
    <w:p w14:paraId="026B70D2" w14:textId="77777777" w:rsidR="00BE14C5" w:rsidRDefault="00BE14C5" w:rsidP="00A83FF7">
      <w:pPr>
        <w:spacing w:line="360" w:lineRule="auto"/>
        <w:ind w:left="567" w:right="567"/>
        <w:jc w:val="both"/>
        <w:rPr>
          <w:rFonts w:ascii="Times New Roman" w:hAnsi="Times New Roman" w:cs="Times New Roman"/>
          <w:iCs/>
          <w:sz w:val="24"/>
          <w:szCs w:val="24"/>
        </w:rPr>
      </w:pPr>
    </w:p>
    <w:p w14:paraId="50C81E32" w14:textId="77777777" w:rsidR="00BE14C5" w:rsidRDefault="00BE14C5" w:rsidP="00A83FF7">
      <w:pPr>
        <w:spacing w:line="360" w:lineRule="auto"/>
        <w:ind w:left="567" w:right="567"/>
        <w:jc w:val="both"/>
        <w:rPr>
          <w:rFonts w:ascii="Times New Roman" w:hAnsi="Times New Roman" w:cs="Times New Roman"/>
          <w:iCs/>
          <w:sz w:val="24"/>
          <w:szCs w:val="24"/>
        </w:rPr>
      </w:pPr>
    </w:p>
    <w:p w14:paraId="04E0315D" w14:textId="77777777" w:rsidR="00BE14C5" w:rsidRDefault="00BE14C5" w:rsidP="00A83FF7">
      <w:pPr>
        <w:spacing w:line="360" w:lineRule="auto"/>
        <w:ind w:left="567" w:right="567"/>
        <w:jc w:val="both"/>
        <w:rPr>
          <w:rFonts w:ascii="Times New Roman" w:hAnsi="Times New Roman" w:cs="Times New Roman"/>
          <w:iCs/>
          <w:sz w:val="24"/>
          <w:szCs w:val="24"/>
        </w:rPr>
      </w:pPr>
    </w:p>
    <w:p w14:paraId="51CFED7D" w14:textId="77777777" w:rsidR="00BE14C5" w:rsidRDefault="00BE14C5" w:rsidP="00A83FF7">
      <w:pPr>
        <w:spacing w:line="360" w:lineRule="auto"/>
        <w:ind w:left="567" w:right="567"/>
        <w:jc w:val="both"/>
        <w:rPr>
          <w:rFonts w:ascii="Times New Roman" w:hAnsi="Times New Roman" w:cs="Times New Roman"/>
          <w:iCs/>
          <w:sz w:val="24"/>
          <w:szCs w:val="24"/>
        </w:rPr>
      </w:pPr>
    </w:p>
    <w:p w14:paraId="3A90B4C3" w14:textId="77777777" w:rsidR="00BE14C5" w:rsidRDefault="00BE14C5" w:rsidP="00A83FF7">
      <w:pPr>
        <w:spacing w:line="360" w:lineRule="auto"/>
        <w:ind w:left="567" w:right="567"/>
        <w:jc w:val="both"/>
        <w:rPr>
          <w:rFonts w:ascii="Times New Roman" w:hAnsi="Times New Roman" w:cs="Times New Roman"/>
          <w:iCs/>
          <w:sz w:val="24"/>
          <w:szCs w:val="24"/>
        </w:rPr>
      </w:pPr>
    </w:p>
    <w:p w14:paraId="546EC4F3" w14:textId="77777777" w:rsidR="00BE14C5" w:rsidRPr="00A83FF7" w:rsidRDefault="00BE14C5" w:rsidP="00A83FF7">
      <w:pPr>
        <w:spacing w:line="360" w:lineRule="auto"/>
        <w:ind w:left="567" w:right="567"/>
        <w:jc w:val="both"/>
        <w:rPr>
          <w:rFonts w:ascii="Times New Roman" w:hAnsi="Times New Roman" w:cs="Times New Roman"/>
          <w:iCs/>
          <w:sz w:val="24"/>
          <w:szCs w:val="24"/>
        </w:rPr>
      </w:pPr>
    </w:p>
    <w:p w14:paraId="16F351DA" w14:textId="77777777" w:rsidR="00415AED" w:rsidRDefault="00415AED" w:rsidP="00007C5D">
      <w:pPr>
        <w:spacing w:line="360" w:lineRule="auto"/>
        <w:jc w:val="both"/>
        <w:rPr>
          <w:rFonts w:ascii="Times New Roman" w:hAnsi="Times New Roman" w:cs="Times New Roman"/>
          <w:iCs/>
          <w:sz w:val="24"/>
          <w:szCs w:val="24"/>
        </w:rPr>
      </w:pPr>
    </w:p>
    <w:p w14:paraId="05E74326" w14:textId="1407B83D" w:rsidR="007B1D9D" w:rsidRPr="00BE14C5" w:rsidRDefault="00007C5D" w:rsidP="007B1D9D">
      <w:pPr>
        <w:spacing w:line="360" w:lineRule="auto"/>
        <w:ind w:left="567" w:right="567"/>
        <w:jc w:val="both"/>
        <w:rPr>
          <w:rFonts w:ascii="Times New Roman" w:hAnsi="Times New Roman" w:cs="Times New Roman"/>
          <w:b/>
          <w:bCs/>
          <w:iCs/>
          <w:sz w:val="28"/>
          <w:szCs w:val="28"/>
        </w:rPr>
      </w:pPr>
      <w:r w:rsidRPr="00BE14C5">
        <w:rPr>
          <w:rFonts w:ascii="Times New Roman" w:hAnsi="Times New Roman" w:cs="Times New Roman"/>
          <w:b/>
          <w:bCs/>
          <w:iCs/>
          <w:sz w:val="28"/>
          <w:szCs w:val="28"/>
        </w:rPr>
        <w:t>The objectives of the present study were;</w:t>
      </w:r>
    </w:p>
    <w:p w14:paraId="5FE97964" w14:textId="52339809" w:rsidR="00007C5D" w:rsidRDefault="00007C5D" w:rsidP="00BE14C5">
      <w:pPr>
        <w:spacing w:line="360" w:lineRule="auto"/>
        <w:ind w:left="567" w:right="567"/>
        <w:jc w:val="both"/>
        <w:rPr>
          <w:rFonts w:ascii="Times New Roman" w:hAnsi="Times New Roman" w:cs="Times New Roman"/>
        </w:rPr>
      </w:pPr>
      <w:r>
        <w:rPr>
          <w:rFonts w:ascii="Times New Roman" w:hAnsi="Times New Roman" w:cs="Times New Roman"/>
        </w:rPr>
        <w:t xml:space="preserve">       </w:t>
      </w:r>
    </w:p>
    <w:p w14:paraId="1CD184B3" w14:textId="77777777" w:rsidR="00BE14C5" w:rsidRDefault="00BE14C5" w:rsidP="007B1D9D">
      <w:pPr>
        <w:pStyle w:val="ListParagraph"/>
        <w:numPr>
          <w:ilvl w:val="0"/>
          <w:numId w:val="17"/>
        </w:numPr>
        <w:spacing w:line="360" w:lineRule="auto"/>
        <w:ind w:left="567" w:right="567"/>
        <w:jc w:val="both"/>
        <w:rPr>
          <w:rFonts w:ascii="Times New Roman" w:hAnsi="Times New Roman" w:cs="Times New Roman"/>
        </w:rPr>
      </w:pPr>
      <w:r w:rsidRPr="000F4704">
        <w:rPr>
          <w:rFonts w:ascii="Times New Roman" w:hAnsi="Times New Roman" w:cs="Times New Roman"/>
        </w:rPr>
        <w:t xml:space="preserve">Isolation and PCR amplification of genomic DNA </w:t>
      </w:r>
      <w:r>
        <w:rPr>
          <w:rFonts w:ascii="Times New Roman" w:hAnsi="Times New Roman" w:cs="Times New Roman"/>
        </w:rPr>
        <w:t>with</w:t>
      </w:r>
      <w:r w:rsidRPr="000F4704">
        <w:rPr>
          <w:rFonts w:ascii="Times New Roman" w:hAnsi="Times New Roman" w:cs="Times New Roman"/>
        </w:rPr>
        <w:t xml:space="preserve"> </w:t>
      </w:r>
      <w:r w:rsidRPr="007B1D9D">
        <w:rPr>
          <w:rFonts w:ascii="Times New Roman" w:hAnsi="Times New Roman" w:cs="Times New Roman"/>
          <w:b/>
          <w:bCs/>
        </w:rPr>
        <w:t>Random Amplified Polymorphic DNA (RAPD) markers</w:t>
      </w:r>
      <w:r>
        <w:rPr>
          <w:rFonts w:ascii="Times New Roman" w:hAnsi="Times New Roman" w:cs="Times New Roman"/>
        </w:rPr>
        <w:t>, by collecting samples from various locations of Kerala.</w:t>
      </w:r>
    </w:p>
    <w:p w14:paraId="37A2C1FA" w14:textId="77777777" w:rsidR="007B1D9D" w:rsidRDefault="007B1D9D" w:rsidP="007B1D9D">
      <w:pPr>
        <w:pStyle w:val="ListParagraph"/>
        <w:spacing w:line="360" w:lineRule="auto"/>
        <w:ind w:left="567" w:right="567"/>
        <w:jc w:val="both"/>
        <w:rPr>
          <w:rFonts w:ascii="Times New Roman" w:hAnsi="Times New Roman" w:cs="Times New Roman"/>
        </w:rPr>
      </w:pPr>
    </w:p>
    <w:p w14:paraId="6B99D9B4" w14:textId="4099D36D" w:rsidR="00BE14C5" w:rsidRPr="007B1D9D" w:rsidRDefault="00BE14C5" w:rsidP="007B1D9D">
      <w:pPr>
        <w:pStyle w:val="ListParagraph"/>
        <w:numPr>
          <w:ilvl w:val="0"/>
          <w:numId w:val="17"/>
        </w:numPr>
        <w:spacing w:line="360" w:lineRule="auto"/>
        <w:ind w:left="567" w:right="567"/>
        <w:jc w:val="both"/>
        <w:rPr>
          <w:rFonts w:ascii="Times New Roman" w:hAnsi="Times New Roman" w:cs="Times New Roman"/>
        </w:rPr>
      </w:pPr>
      <w:r w:rsidRPr="00BE14C5">
        <w:rPr>
          <w:rFonts w:ascii="Times New Roman" w:hAnsi="Times New Roman" w:cs="Times New Roman"/>
        </w:rPr>
        <w:t>Analysis</w:t>
      </w:r>
      <w:r w:rsidRPr="00BE14C5">
        <w:rPr>
          <w:rFonts w:ascii="Times New Roman" w:hAnsi="Times New Roman" w:cs="Times New Roman"/>
          <w:spacing w:val="-1"/>
        </w:rPr>
        <w:t xml:space="preserve"> </w:t>
      </w:r>
      <w:r w:rsidRPr="00BE14C5">
        <w:rPr>
          <w:rFonts w:ascii="Times New Roman" w:hAnsi="Times New Roman" w:cs="Times New Roman"/>
        </w:rPr>
        <w:t>of</w:t>
      </w:r>
      <w:r w:rsidRPr="00BE14C5">
        <w:rPr>
          <w:rFonts w:ascii="Times New Roman" w:hAnsi="Times New Roman" w:cs="Times New Roman"/>
          <w:spacing w:val="1"/>
        </w:rPr>
        <w:t xml:space="preserve"> </w:t>
      </w:r>
      <w:r w:rsidRPr="00BE14C5">
        <w:rPr>
          <w:rFonts w:ascii="Times New Roman" w:hAnsi="Times New Roman" w:cs="Times New Roman"/>
        </w:rPr>
        <w:t>genetic</w:t>
      </w:r>
      <w:r w:rsidRPr="00BE14C5">
        <w:rPr>
          <w:rFonts w:ascii="Times New Roman" w:hAnsi="Times New Roman" w:cs="Times New Roman"/>
          <w:spacing w:val="-2"/>
        </w:rPr>
        <w:t xml:space="preserve"> </w:t>
      </w:r>
      <w:r w:rsidRPr="00BE14C5">
        <w:rPr>
          <w:rFonts w:ascii="Times New Roman" w:hAnsi="Times New Roman" w:cs="Times New Roman"/>
        </w:rPr>
        <w:t>diversity</w:t>
      </w:r>
      <w:r w:rsidRPr="00BE14C5">
        <w:rPr>
          <w:rFonts w:ascii="Times New Roman" w:hAnsi="Times New Roman" w:cs="Times New Roman"/>
          <w:spacing w:val="-8"/>
        </w:rPr>
        <w:t xml:space="preserve"> </w:t>
      </w:r>
      <w:r w:rsidRPr="00BE14C5">
        <w:rPr>
          <w:rFonts w:ascii="Times New Roman" w:hAnsi="Times New Roman" w:cs="Times New Roman"/>
        </w:rPr>
        <w:t>in</w:t>
      </w:r>
      <w:r w:rsidRPr="00BE14C5">
        <w:rPr>
          <w:rFonts w:ascii="Times New Roman" w:hAnsi="Times New Roman" w:cs="Times New Roman"/>
          <w:spacing w:val="2"/>
        </w:rPr>
        <w:t xml:space="preserve"> </w:t>
      </w:r>
      <w:r w:rsidRPr="00BE14C5">
        <w:rPr>
          <w:rFonts w:ascii="Times New Roman" w:hAnsi="Times New Roman" w:cs="Times New Roman"/>
          <w:b/>
          <w:bCs/>
          <w:i/>
          <w:iCs/>
        </w:rPr>
        <w:t>Zamia furfuracea</w:t>
      </w:r>
      <w:r w:rsidRPr="00BE14C5">
        <w:rPr>
          <w:rFonts w:ascii="Times New Roman" w:hAnsi="Times New Roman" w:cs="Times New Roman"/>
          <w:b/>
          <w:bCs/>
        </w:rPr>
        <w:t xml:space="preserve"> </w:t>
      </w:r>
      <w:r w:rsidR="00224A04">
        <w:rPr>
          <w:rFonts w:ascii="Times New Roman" w:hAnsi="Times New Roman" w:cs="Times New Roman"/>
          <w:b/>
          <w:bCs/>
        </w:rPr>
        <w:t>(L.) f.</w:t>
      </w:r>
    </w:p>
    <w:p w14:paraId="38DA225F" w14:textId="77777777" w:rsidR="007B1D9D" w:rsidRPr="007B1D9D" w:rsidRDefault="007B1D9D" w:rsidP="007B1D9D">
      <w:pPr>
        <w:pStyle w:val="ListParagraph"/>
        <w:rPr>
          <w:rFonts w:ascii="Times New Roman" w:hAnsi="Times New Roman" w:cs="Times New Roman"/>
        </w:rPr>
      </w:pPr>
    </w:p>
    <w:p w14:paraId="48DBF1DA" w14:textId="77777777" w:rsidR="007B1D9D" w:rsidRPr="00BE14C5" w:rsidRDefault="007B1D9D" w:rsidP="007B1D9D">
      <w:pPr>
        <w:pStyle w:val="ListParagraph"/>
        <w:spacing w:line="360" w:lineRule="auto"/>
        <w:ind w:left="567" w:right="567"/>
        <w:jc w:val="both"/>
        <w:rPr>
          <w:rFonts w:ascii="Times New Roman" w:hAnsi="Times New Roman" w:cs="Times New Roman"/>
        </w:rPr>
      </w:pPr>
    </w:p>
    <w:p w14:paraId="3E289243" w14:textId="01BDA72A" w:rsidR="007B1D9D" w:rsidRDefault="00BE14C5" w:rsidP="00781227">
      <w:pPr>
        <w:pStyle w:val="ListParagraph"/>
        <w:numPr>
          <w:ilvl w:val="0"/>
          <w:numId w:val="17"/>
        </w:numPr>
        <w:spacing w:line="360" w:lineRule="auto"/>
        <w:ind w:left="567" w:right="567"/>
        <w:jc w:val="both"/>
        <w:rPr>
          <w:rFonts w:ascii="Times New Roman" w:hAnsi="Times New Roman" w:cs="Times New Roman"/>
        </w:rPr>
      </w:pPr>
      <w:r w:rsidRPr="007B1D9D">
        <w:rPr>
          <w:rFonts w:ascii="Times New Roman" w:hAnsi="Times New Roman" w:cs="Times New Roman"/>
        </w:rPr>
        <w:t xml:space="preserve">Determine the phytochemical compounds present in </w:t>
      </w:r>
      <w:r w:rsidRPr="007B1D9D">
        <w:rPr>
          <w:rFonts w:ascii="Times New Roman" w:hAnsi="Times New Roman" w:cs="Times New Roman"/>
          <w:b/>
          <w:bCs/>
          <w:i/>
          <w:iCs/>
        </w:rPr>
        <w:t>Z.  furfuracea</w:t>
      </w:r>
      <w:r w:rsidRPr="007B1D9D">
        <w:rPr>
          <w:rFonts w:ascii="Times New Roman" w:hAnsi="Times New Roman" w:cs="Times New Roman"/>
          <w:b/>
          <w:bCs/>
        </w:rPr>
        <w:t xml:space="preserve"> </w:t>
      </w:r>
      <w:r w:rsidR="00224A04">
        <w:rPr>
          <w:rFonts w:ascii="Times New Roman" w:hAnsi="Times New Roman" w:cs="Times New Roman"/>
          <w:b/>
          <w:bCs/>
        </w:rPr>
        <w:t>(L.) f.</w:t>
      </w:r>
      <w:r w:rsidRPr="007B1D9D">
        <w:rPr>
          <w:rFonts w:ascii="Times New Roman" w:hAnsi="Times New Roman" w:cs="Times New Roman"/>
        </w:rPr>
        <w:t xml:space="preserve"> </w:t>
      </w:r>
    </w:p>
    <w:p w14:paraId="526AE229" w14:textId="77777777" w:rsidR="007B1D9D" w:rsidRDefault="007B1D9D" w:rsidP="007B1D9D">
      <w:pPr>
        <w:pStyle w:val="ListParagraph"/>
        <w:spacing w:line="360" w:lineRule="auto"/>
        <w:ind w:left="567" w:right="567"/>
        <w:jc w:val="both"/>
        <w:rPr>
          <w:rFonts w:ascii="Times New Roman" w:hAnsi="Times New Roman" w:cs="Times New Roman"/>
        </w:rPr>
      </w:pPr>
    </w:p>
    <w:p w14:paraId="49DFB2B3" w14:textId="3C3E96C2" w:rsidR="00BE14C5" w:rsidRPr="00BE14C5" w:rsidRDefault="00BE14C5" w:rsidP="007B1D9D">
      <w:pPr>
        <w:pStyle w:val="ListParagraph"/>
        <w:numPr>
          <w:ilvl w:val="0"/>
          <w:numId w:val="17"/>
        </w:numPr>
        <w:spacing w:line="360" w:lineRule="auto"/>
        <w:ind w:left="567" w:right="567"/>
        <w:jc w:val="both"/>
        <w:rPr>
          <w:rFonts w:ascii="Times New Roman" w:hAnsi="Times New Roman" w:cs="Times New Roman"/>
        </w:rPr>
      </w:pPr>
      <w:r w:rsidRPr="00BE14C5">
        <w:rPr>
          <w:rFonts w:ascii="Times New Roman" w:hAnsi="Times New Roman" w:cs="Times New Roman"/>
        </w:rPr>
        <w:t xml:space="preserve">Determination of </w:t>
      </w:r>
      <w:r>
        <w:rPr>
          <w:rFonts w:ascii="Times New Roman" w:hAnsi="Times New Roman" w:cs="Times New Roman"/>
        </w:rPr>
        <w:t>a</w:t>
      </w:r>
      <w:r w:rsidRPr="00BE14C5">
        <w:rPr>
          <w:rFonts w:ascii="Times New Roman" w:hAnsi="Times New Roman" w:cs="Times New Roman"/>
        </w:rPr>
        <w:t>ntibacterial activity of</w:t>
      </w:r>
      <w:r>
        <w:rPr>
          <w:rFonts w:ascii="Times New Roman" w:hAnsi="Times New Roman" w:cs="Times New Roman"/>
          <w:b/>
          <w:bCs/>
          <w:i/>
          <w:iCs/>
        </w:rPr>
        <w:t xml:space="preserve"> </w:t>
      </w:r>
      <w:r w:rsidRPr="00BE14C5">
        <w:rPr>
          <w:rFonts w:ascii="Times New Roman" w:hAnsi="Times New Roman" w:cs="Times New Roman"/>
          <w:b/>
          <w:bCs/>
          <w:i/>
          <w:iCs/>
        </w:rPr>
        <w:t>Z</w:t>
      </w:r>
      <w:r>
        <w:rPr>
          <w:rFonts w:ascii="Times New Roman" w:hAnsi="Times New Roman" w:cs="Times New Roman"/>
          <w:b/>
          <w:bCs/>
          <w:i/>
          <w:iCs/>
        </w:rPr>
        <w:t xml:space="preserve">. </w:t>
      </w:r>
      <w:r w:rsidRPr="00BE14C5">
        <w:rPr>
          <w:rFonts w:ascii="Times New Roman" w:hAnsi="Times New Roman" w:cs="Times New Roman"/>
          <w:b/>
          <w:bCs/>
          <w:i/>
          <w:iCs/>
        </w:rPr>
        <w:t xml:space="preserve"> furfuracea</w:t>
      </w:r>
      <w:r w:rsidRPr="00BE14C5">
        <w:rPr>
          <w:rFonts w:ascii="Times New Roman" w:hAnsi="Times New Roman" w:cs="Times New Roman"/>
          <w:b/>
          <w:bCs/>
        </w:rPr>
        <w:t xml:space="preserve"> </w:t>
      </w:r>
      <w:r w:rsidR="00224A04">
        <w:rPr>
          <w:rFonts w:ascii="Times New Roman" w:hAnsi="Times New Roman" w:cs="Times New Roman"/>
          <w:b/>
          <w:bCs/>
        </w:rPr>
        <w:t>(L.) f.</w:t>
      </w:r>
    </w:p>
    <w:p w14:paraId="28BCF9C6" w14:textId="77777777" w:rsidR="000F4704" w:rsidRDefault="000F4704" w:rsidP="007B1D9D">
      <w:pPr>
        <w:pStyle w:val="ListParagraph"/>
        <w:spacing w:line="360" w:lineRule="auto"/>
        <w:ind w:left="567" w:right="567"/>
        <w:jc w:val="both"/>
        <w:rPr>
          <w:rFonts w:ascii="Times New Roman" w:hAnsi="Times New Roman" w:cs="Times New Roman"/>
        </w:rPr>
      </w:pPr>
    </w:p>
    <w:p w14:paraId="4C331721" w14:textId="50D7637B" w:rsidR="00007C5D" w:rsidRPr="000F4704" w:rsidRDefault="00007C5D" w:rsidP="000F4704">
      <w:pPr>
        <w:pStyle w:val="ListParagraph"/>
        <w:spacing w:line="360" w:lineRule="auto"/>
        <w:jc w:val="both"/>
        <w:rPr>
          <w:rFonts w:ascii="Times New Roman" w:hAnsi="Times New Roman" w:cs="Times New Roman"/>
        </w:rPr>
      </w:pPr>
    </w:p>
    <w:p w14:paraId="1F07DEA7" w14:textId="63E85739" w:rsidR="00714300" w:rsidRPr="00AD06E4" w:rsidRDefault="00714300" w:rsidP="00007C5D">
      <w:pPr>
        <w:pStyle w:val="ListParagraph"/>
        <w:spacing w:line="360" w:lineRule="auto"/>
        <w:ind w:left="644"/>
        <w:jc w:val="both"/>
        <w:rPr>
          <w:rFonts w:ascii="Times New Roman" w:hAnsi="Times New Roman" w:cs="Times New Roman"/>
        </w:rPr>
      </w:pPr>
      <w:r w:rsidRPr="00AD06E4">
        <w:rPr>
          <w:rFonts w:ascii="Times New Roman" w:hAnsi="Times New Roman" w:cs="Times New Roman"/>
        </w:rPr>
        <w:t>.</w:t>
      </w:r>
    </w:p>
    <w:p w14:paraId="21FE7D8B" w14:textId="77777777" w:rsidR="00714300" w:rsidRPr="00AD06E4" w:rsidRDefault="00714300" w:rsidP="00714300">
      <w:pPr>
        <w:spacing w:line="360" w:lineRule="auto"/>
        <w:jc w:val="both"/>
        <w:rPr>
          <w:rFonts w:ascii="Times New Roman" w:hAnsi="Times New Roman" w:cs="Times New Roman"/>
          <w:sz w:val="24"/>
          <w:szCs w:val="24"/>
          <w:lang w:val="en-US"/>
        </w:rPr>
      </w:pPr>
    </w:p>
    <w:p w14:paraId="1AC960B1" w14:textId="77777777" w:rsidR="00AB706E" w:rsidRPr="00AD06E4" w:rsidRDefault="00AB706E" w:rsidP="00961B4C">
      <w:pPr>
        <w:jc w:val="center"/>
        <w:rPr>
          <w:rFonts w:ascii="Times New Roman" w:hAnsi="Times New Roman" w:cs="Times New Roman"/>
          <w:sz w:val="28"/>
          <w:szCs w:val="28"/>
          <w:lang w:val="en-US"/>
        </w:rPr>
      </w:pPr>
    </w:p>
    <w:p w14:paraId="230CE8BA" w14:textId="77777777" w:rsidR="00AB706E" w:rsidRPr="00AD06E4" w:rsidRDefault="00AB706E" w:rsidP="00961B4C">
      <w:pPr>
        <w:jc w:val="center"/>
        <w:rPr>
          <w:rFonts w:ascii="Times New Roman" w:hAnsi="Times New Roman" w:cs="Times New Roman"/>
          <w:sz w:val="28"/>
          <w:szCs w:val="28"/>
          <w:lang w:val="en-US"/>
        </w:rPr>
      </w:pPr>
    </w:p>
    <w:p w14:paraId="2852101F" w14:textId="77777777" w:rsidR="00AB706E" w:rsidRPr="00AD06E4" w:rsidRDefault="00AB706E" w:rsidP="00961B4C">
      <w:pPr>
        <w:jc w:val="center"/>
        <w:rPr>
          <w:rFonts w:ascii="Times New Roman" w:hAnsi="Times New Roman" w:cs="Times New Roman"/>
          <w:sz w:val="28"/>
          <w:szCs w:val="28"/>
          <w:lang w:val="en-US"/>
        </w:rPr>
      </w:pPr>
    </w:p>
    <w:p w14:paraId="34067257" w14:textId="77777777" w:rsidR="00AB706E" w:rsidRPr="00AD06E4" w:rsidRDefault="00AB706E" w:rsidP="00961B4C">
      <w:pPr>
        <w:jc w:val="center"/>
        <w:rPr>
          <w:rFonts w:ascii="Times New Roman" w:hAnsi="Times New Roman" w:cs="Times New Roman"/>
          <w:sz w:val="28"/>
          <w:szCs w:val="28"/>
          <w:lang w:val="en-US"/>
        </w:rPr>
      </w:pPr>
    </w:p>
    <w:p w14:paraId="70FB87EA" w14:textId="77777777" w:rsidR="00AB706E" w:rsidRPr="00AD06E4" w:rsidRDefault="00AB706E" w:rsidP="00961B4C">
      <w:pPr>
        <w:jc w:val="center"/>
        <w:rPr>
          <w:rFonts w:ascii="Times New Roman" w:hAnsi="Times New Roman" w:cs="Times New Roman"/>
          <w:sz w:val="28"/>
          <w:szCs w:val="28"/>
          <w:lang w:val="en-US"/>
        </w:rPr>
      </w:pPr>
    </w:p>
    <w:p w14:paraId="5752B9A5" w14:textId="77777777" w:rsidR="00A244A3" w:rsidRPr="00AD06E4" w:rsidRDefault="00A244A3" w:rsidP="00961B4C">
      <w:pPr>
        <w:jc w:val="center"/>
        <w:rPr>
          <w:rFonts w:ascii="Times New Roman" w:hAnsi="Times New Roman" w:cs="Times New Roman"/>
          <w:sz w:val="28"/>
          <w:szCs w:val="28"/>
          <w:lang w:val="en-US"/>
        </w:rPr>
      </w:pPr>
    </w:p>
    <w:p w14:paraId="76BEDC1F" w14:textId="77777777" w:rsidR="00A244A3" w:rsidRPr="00AD06E4" w:rsidRDefault="00A244A3" w:rsidP="005E2210">
      <w:pPr>
        <w:rPr>
          <w:rFonts w:ascii="Times New Roman" w:hAnsi="Times New Roman" w:cs="Times New Roman"/>
          <w:sz w:val="28"/>
          <w:szCs w:val="28"/>
          <w:lang w:val="en-US"/>
        </w:rPr>
      </w:pPr>
    </w:p>
    <w:p w14:paraId="53418289" w14:textId="77777777" w:rsidR="00A244A3" w:rsidRPr="00AD06E4" w:rsidRDefault="00A244A3" w:rsidP="00961B4C">
      <w:pPr>
        <w:jc w:val="center"/>
        <w:rPr>
          <w:rFonts w:ascii="Times New Roman" w:hAnsi="Times New Roman" w:cs="Times New Roman"/>
          <w:sz w:val="28"/>
          <w:szCs w:val="28"/>
          <w:lang w:val="en-US"/>
        </w:rPr>
      </w:pPr>
    </w:p>
    <w:p w14:paraId="232AABD2" w14:textId="77777777" w:rsidR="00A244A3" w:rsidRPr="00AD06E4" w:rsidRDefault="00A244A3" w:rsidP="00961B4C">
      <w:pPr>
        <w:jc w:val="center"/>
        <w:rPr>
          <w:rFonts w:ascii="Times New Roman" w:hAnsi="Times New Roman" w:cs="Times New Roman"/>
          <w:b/>
          <w:bCs/>
          <w:sz w:val="28"/>
          <w:szCs w:val="28"/>
          <w:lang w:val="en-US"/>
        </w:rPr>
      </w:pPr>
    </w:p>
    <w:p w14:paraId="4930ED33" w14:textId="77777777" w:rsidR="00CD2806" w:rsidRDefault="00CD2806" w:rsidP="000F4704">
      <w:pPr>
        <w:rPr>
          <w:rFonts w:ascii="Times New Roman" w:hAnsi="Times New Roman" w:cs="Times New Roman"/>
          <w:b/>
          <w:bCs/>
          <w:sz w:val="28"/>
          <w:szCs w:val="28"/>
          <w:lang w:val="en-US"/>
        </w:rPr>
      </w:pPr>
    </w:p>
    <w:p w14:paraId="7F213A9F" w14:textId="77777777" w:rsidR="007B1D9D" w:rsidRPr="00AD06E4" w:rsidRDefault="007B1D9D" w:rsidP="000F4704">
      <w:pPr>
        <w:rPr>
          <w:rFonts w:ascii="Times New Roman" w:hAnsi="Times New Roman" w:cs="Times New Roman"/>
          <w:b/>
          <w:bCs/>
          <w:sz w:val="28"/>
          <w:szCs w:val="28"/>
          <w:lang w:val="en-US"/>
        </w:rPr>
      </w:pPr>
    </w:p>
    <w:p w14:paraId="53BA99DD" w14:textId="77777777" w:rsidR="00491D00" w:rsidRDefault="00491D00" w:rsidP="00961B4C">
      <w:pPr>
        <w:jc w:val="center"/>
        <w:rPr>
          <w:rFonts w:ascii="Times New Roman" w:hAnsi="Times New Roman" w:cs="Times New Roman"/>
          <w:b/>
          <w:bCs/>
          <w:sz w:val="28"/>
          <w:szCs w:val="28"/>
          <w:lang w:val="en-US"/>
        </w:rPr>
      </w:pPr>
    </w:p>
    <w:p w14:paraId="1804C0D9" w14:textId="7CFEA682" w:rsidR="00152E93" w:rsidRPr="007B1D9D" w:rsidRDefault="00152E93" w:rsidP="007B1D9D">
      <w:pPr>
        <w:spacing w:line="360" w:lineRule="auto"/>
        <w:ind w:left="567" w:right="567"/>
        <w:jc w:val="center"/>
        <w:rPr>
          <w:rFonts w:ascii="Times New Roman" w:hAnsi="Times New Roman" w:cs="Times New Roman"/>
          <w:b/>
          <w:bCs/>
          <w:sz w:val="28"/>
          <w:szCs w:val="28"/>
          <w:lang w:val="en-US"/>
        </w:rPr>
      </w:pPr>
      <w:r w:rsidRPr="007B1D9D">
        <w:rPr>
          <w:rFonts w:ascii="Times New Roman" w:hAnsi="Times New Roman" w:cs="Times New Roman"/>
          <w:b/>
          <w:bCs/>
          <w:sz w:val="28"/>
          <w:szCs w:val="28"/>
          <w:lang w:val="en-US"/>
        </w:rPr>
        <w:lastRenderedPageBreak/>
        <w:t xml:space="preserve">II. </w:t>
      </w:r>
      <w:r w:rsidR="00767229" w:rsidRPr="007B1D9D">
        <w:rPr>
          <w:rFonts w:ascii="Times New Roman" w:hAnsi="Times New Roman" w:cs="Times New Roman"/>
          <w:b/>
          <w:bCs/>
          <w:sz w:val="28"/>
          <w:szCs w:val="28"/>
          <w:lang w:val="en-US"/>
        </w:rPr>
        <w:t>REVIEW OF LITERATURE</w:t>
      </w:r>
    </w:p>
    <w:p w14:paraId="0CF8500D" w14:textId="77777777" w:rsidR="007B1D9D" w:rsidRPr="007B1D9D" w:rsidRDefault="007B1D9D" w:rsidP="007B1D9D">
      <w:pPr>
        <w:spacing w:line="360" w:lineRule="auto"/>
        <w:ind w:left="567" w:right="567"/>
        <w:jc w:val="both"/>
        <w:rPr>
          <w:rFonts w:ascii="Times New Roman" w:hAnsi="Times New Roman" w:cs="Times New Roman"/>
          <w:b/>
          <w:bCs/>
          <w:sz w:val="28"/>
          <w:szCs w:val="28"/>
          <w:lang w:val="en-US"/>
        </w:rPr>
      </w:pPr>
    </w:p>
    <w:p w14:paraId="3FBEC3F3" w14:textId="77777777" w:rsidR="00BF40D4" w:rsidRPr="007B1D9D" w:rsidRDefault="00BF40D4" w:rsidP="007B1D9D">
      <w:pPr>
        <w:spacing w:line="360" w:lineRule="auto"/>
        <w:ind w:left="567" w:right="567"/>
        <w:jc w:val="both"/>
        <w:rPr>
          <w:rFonts w:ascii="Times New Roman" w:hAnsi="Times New Roman" w:cs="Times New Roman"/>
          <w:b/>
          <w:bCs/>
          <w:sz w:val="28"/>
          <w:szCs w:val="28"/>
        </w:rPr>
      </w:pPr>
    </w:p>
    <w:p w14:paraId="34AE9AE5" w14:textId="1744C8EE" w:rsidR="00767229" w:rsidRPr="007B1D9D" w:rsidRDefault="00415AED" w:rsidP="007B1D9D">
      <w:pPr>
        <w:spacing w:line="360" w:lineRule="auto"/>
        <w:ind w:left="567" w:right="567"/>
        <w:jc w:val="both"/>
        <w:rPr>
          <w:rFonts w:ascii="Times New Roman" w:hAnsi="Times New Roman" w:cs="Times New Roman"/>
          <w:b/>
          <w:bCs/>
          <w:sz w:val="24"/>
          <w:szCs w:val="24"/>
        </w:rPr>
      </w:pPr>
      <w:r w:rsidRPr="007B1D9D">
        <w:rPr>
          <w:rFonts w:ascii="Times New Roman" w:hAnsi="Times New Roman" w:cs="Times New Roman"/>
          <w:b/>
          <w:bCs/>
          <w:sz w:val="24"/>
          <w:szCs w:val="24"/>
        </w:rPr>
        <w:t>2</w:t>
      </w:r>
      <w:r w:rsidR="00233775" w:rsidRPr="007B1D9D">
        <w:rPr>
          <w:rFonts w:ascii="Times New Roman" w:hAnsi="Times New Roman" w:cs="Times New Roman"/>
          <w:b/>
          <w:bCs/>
          <w:sz w:val="24"/>
          <w:szCs w:val="24"/>
        </w:rPr>
        <w:t>.</w:t>
      </w:r>
      <w:r w:rsidR="008F0A5A" w:rsidRPr="007B1D9D">
        <w:rPr>
          <w:rFonts w:ascii="Times New Roman" w:hAnsi="Times New Roman" w:cs="Times New Roman"/>
          <w:b/>
          <w:bCs/>
          <w:sz w:val="24"/>
          <w:szCs w:val="24"/>
        </w:rPr>
        <w:t>1</w:t>
      </w:r>
      <w:r w:rsidR="005761D0" w:rsidRPr="007B1D9D">
        <w:rPr>
          <w:rFonts w:ascii="Times New Roman" w:hAnsi="Times New Roman" w:cs="Times New Roman"/>
          <w:b/>
          <w:bCs/>
          <w:sz w:val="24"/>
          <w:szCs w:val="24"/>
        </w:rPr>
        <w:t xml:space="preserve"> </w:t>
      </w:r>
      <w:r w:rsidR="005A2AA2" w:rsidRPr="007B1D9D">
        <w:rPr>
          <w:rFonts w:ascii="Times New Roman" w:hAnsi="Times New Roman" w:cs="Times New Roman"/>
          <w:b/>
          <w:bCs/>
          <w:sz w:val="24"/>
          <w:szCs w:val="24"/>
        </w:rPr>
        <w:t>GENETIC DIVERSITY</w:t>
      </w:r>
    </w:p>
    <w:p w14:paraId="3BA6E7AB" w14:textId="1B5E4401" w:rsidR="005761D0" w:rsidRPr="007B1D9D" w:rsidRDefault="00767229" w:rsidP="007B1D9D">
      <w:pPr>
        <w:spacing w:after="0" w:line="360" w:lineRule="auto"/>
        <w:ind w:left="567" w:right="567"/>
        <w:jc w:val="both"/>
        <w:rPr>
          <w:rFonts w:ascii="Times New Roman" w:eastAsia="Times New Roman" w:hAnsi="Times New Roman" w:cs="Times New Roman"/>
          <w:sz w:val="24"/>
          <w:szCs w:val="24"/>
          <w:lang w:eastAsia="en-IN"/>
        </w:rPr>
      </w:pPr>
      <w:r w:rsidRPr="007B1D9D">
        <w:rPr>
          <w:rFonts w:ascii="Times New Roman" w:eastAsia="Times New Roman" w:hAnsi="Times New Roman" w:cs="Times New Roman"/>
          <w:sz w:val="24"/>
          <w:szCs w:val="24"/>
          <w:lang w:eastAsia="en-IN"/>
        </w:rPr>
        <w:t xml:space="preserve">               </w:t>
      </w:r>
      <w:r w:rsidR="005A2AA2" w:rsidRPr="007B1D9D">
        <w:rPr>
          <w:rFonts w:ascii="Times New Roman" w:eastAsia="Times New Roman" w:hAnsi="Times New Roman" w:cs="Times New Roman"/>
          <w:sz w:val="24"/>
          <w:szCs w:val="24"/>
          <w:lang w:eastAsia="en-IN"/>
        </w:rPr>
        <w:t xml:space="preserve">In 2008, Hughes, A. R. </w:t>
      </w:r>
      <w:r w:rsidR="005A2AA2" w:rsidRPr="007B1D9D">
        <w:rPr>
          <w:rFonts w:ascii="Times New Roman" w:eastAsia="Times New Roman" w:hAnsi="Times New Roman" w:cs="Times New Roman"/>
          <w:i/>
          <w:iCs/>
          <w:sz w:val="24"/>
          <w:szCs w:val="24"/>
          <w:lang w:eastAsia="en-IN"/>
        </w:rPr>
        <w:t xml:space="preserve">et al. </w:t>
      </w:r>
      <w:r w:rsidR="005A2AA2" w:rsidRPr="007B1D9D">
        <w:rPr>
          <w:rFonts w:ascii="Times New Roman" w:eastAsia="Times New Roman" w:hAnsi="Times New Roman" w:cs="Times New Roman"/>
          <w:sz w:val="24"/>
          <w:szCs w:val="24"/>
          <w:lang w:eastAsia="en-IN"/>
        </w:rPr>
        <w:t xml:space="preserve">published </w:t>
      </w:r>
      <w:proofErr w:type="gramStart"/>
      <w:r w:rsidR="005A2AA2" w:rsidRPr="007B1D9D">
        <w:rPr>
          <w:rFonts w:ascii="Times New Roman" w:eastAsia="Times New Roman" w:hAnsi="Times New Roman" w:cs="Times New Roman"/>
          <w:sz w:val="24"/>
          <w:szCs w:val="24"/>
          <w:lang w:eastAsia="en-IN"/>
        </w:rPr>
        <w:t>a research</w:t>
      </w:r>
      <w:proofErr w:type="gramEnd"/>
      <w:r w:rsidR="005A2AA2" w:rsidRPr="007B1D9D">
        <w:rPr>
          <w:rFonts w:ascii="Times New Roman" w:eastAsia="Times New Roman" w:hAnsi="Times New Roman" w:cs="Times New Roman"/>
          <w:sz w:val="24"/>
          <w:szCs w:val="24"/>
          <w:lang w:eastAsia="en-IN"/>
        </w:rPr>
        <w:t xml:space="preserve"> titled "Ecological consequences of Genetic Diversity." According to their research, genetic diversity has a major impact on ecological processes like population recovery, community structure, and primary productivity. Population recovery from disruption, competition between species, and nutrient and energy fluxes. Significant ecological effects of genetic variety can be shown in populations, communities, and 13 ecosystems. The ecological implications can occasionally be compared to the effects of species variety.</w:t>
      </w:r>
    </w:p>
    <w:p w14:paraId="06E10928" w14:textId="4E6EBB71" w:rsidR="005761D0" w:rsidRPr="007B1D9D" w:rsidRDefault="004B174C" w:rsidP="007B1D9D">
      <w:pPr>
        <w:spacing w:line="360" w:lineRule="auto"/>
        <w:ind w:left="567" w:right="567" w:firstLine="720"/>
        <w:jc w:val="both"/>
        <w:rPr>
          <w:rFonts w:ascii="Times New Roman" w:hAnsi="Times New Roman" w:cs="Times New Roman"/>
          <w:sz w:val="24"/>
          <w:szCs w:val="24"/>
        </w:rPr>
      </w:pPr>
      <w:r w:rsidRPr="007B1D9D">
        <w:rPr>
          <w:rFonts w:ascii="Times New Roman" w:eastAsia="Times New Roman" w:hAnsi="Times New Roman" w:cs="Times New Roman"/>
          <w:sz w:val="24"/>
          <w:szCs w:val="24"/>
          <w:lang w:eastAsia="en-IN"/>
        </w:rPr>
        <w:t xml:space="preserve">The study by Gonzalez-Astorga </w:t>
      </w:r>
      <w:r w:rsidRPr="007B1D9D">
        <w:rPr>
          <w:rFonts w:ascii="Times New Roman" w:eastAsia="Times New Roman" w:hAnsi="Times New Roman" w:cs="Times New Roman"/>
          <w:i/>
          <w:iCs/>
          <w:sz w:val="24"/>
          <w:szCs w:val="24"/>
          <w:lang w:eastAsia="en-IN"/>
        </w:rPr>
        <w:t>et al.</w:t>
      </w:r>
      <w:r w:rsidRPr="007B1D9D">
        <w:rPr>
          <w:rFonts w:ascii="Times New Roman" w:eastAsia="Times New Roman" w:hAnsi="Times New Roman" w:cs="Times New Roman"/>
          <w:sz w:val="24"/>
          <w:szCs w:val="24"/>
          <w:lang w:eastAsia="en-IN"/>
        </w:rPr>
        <w:t xml:space="preserve"> (2006) titled "Genetic diversity and structure of the cycad </w:t>
      </w:r>
      <w:r w:rsidRPr="007B1D9D">
        <w:rPr>
          <w:rFonts w:ascii="Times New Roman" w:eastAsia="Times New Roman" w:hAnsi="Times New Roman" w:cs="Times New Roman"/>
          <w:i/>
          <w:iCs/>
          <w:sz w:val="24"/>
          <w:szCs w:val="24"/>
          <w:lang w:eastAsia="en-IN"/>
        </w:rPr>
        <w:t>Zamia loddigesii</w:t>
      </w:r>
      <w:r w:rsidRPr="007B1D9D">
        <w:rPr>
          <w:rFonts w:ascii="Times New Roman" w:eastAsia="Times New Roman" w:hAnsi="Times New Roman" w:cs="Times New Roman"/>
          <w:sz w:val="24"/>
          <w:szCs w:val="24"/>
          <w:lang w:eastAsia="en-IN"/>
        </w:rPr>
        <w:t xml:space="preserve"> Miq</w:t>
      </w:r>
      <w:r w:rsidR="00ED5D4F" w:rsidRPr="007B1D9D">
        <w:rPr>
          <w:rFonts w:ascii="Times New Roman" w:eastAsia="Times New Roman" w:hAnsi="Times New Roman" w:cs="Times New Roman"/>
          <w:sz w:val="24"/>
          <w:szCs w:val="24"/>
          <w:lang w:eastAsia="en-IN"/>
        </w:rPr>
        <w:t xml:space="preserve">. </w:t>
      </w:r>
      <w:r w:rsidRPr="007B1D9D">
        <w:rPr>
          <w:rFonts w:ascii="Times New Roman" w:eastAsia="Times New Roman" w:hAnsi="Times New Roman" w:cs="Times New Roman"/>
          <w:sz w:val="24"/>
          <w:szCs w:val="24"/>
          <w:lang w:eastAsia="en-IN"/>
        </w:rPr>
        <w:t>(Zamiaceae): implications for evolution and conservation" focuses on the genetic composition and structure of this particular cycad species. Its genetic diversity and organization are examined in detail, and the study explores the potential consequences of the results for both conservation efforts and evolutionary processes.</w:t>
      </w:r>
      <w:r w:rsidRPr="007B1D9D">
        <w:rPr>
          <w:rFonts w:ascii="Times New Roman" w:hAnsi="Times New Roman" w:cs="Times New Roman"/>
          <w:sz w:val="24"/>
          <w:szCs w:val="24"/>
        </w:rPr>
        <w:t xml:space="preserve"> </w:t>
      </w:r>
      <w:r w:rsidRPr="007B1D9D">
        <w:rPr>
          <w:rFonts w:ascii="Times New Roman" w:eastAsia="Times New Roman" w:hAnsi="Times New Roman" w:cs="Times New Roman"/>
          <w:sz w:val="24"/>
          <w:szCs w:val="24"/>
          <w:lang w:eastAsia="en-IN"/>
        </w:rPr>
        <w:t xml:space="preserve">The genetic diversity of </w:t>
      </w:r>
      <w:r w:rsidRPr="007B1D9D">
        <w:rPr>
          <w:rFonts w:ascii="Times New Roman" w:eastAsia="Times New Roman" w:hAnsi="Times New Roman" w:cs="Times New Roman"/>
          <w:i/>
          <w:iCs/>
          <w:sz w:val="24"/>
          <w:szCs w:val="24"/>
          <w:lang w:eastAsia="en-IN"/>
        </w:rPr>
        <w:t>Zamia loddigesii</w:t>
      </w:r>
      <w:r w:rsidRPr="007B1D9D">
        <w:rPr>
          <w:rFonts w:ascii="Times New Roman" w:eastAsia="Times New Roman" w:hAnsi="Times New Roman" w:cs="Times New Roman"/>
          <w:sz w:val="24"/>
          <w:szCs w:val="24"/>
          <w:lang w:eastAsia="en-IN"/>
        </w:rPr>
        <w:t xml:space="preserve"> Miq</w:t>
      </w:r>
      <w:r w:rsidR="00ED5D4F" w:rsidRPr="007B1D9D">
        <w:rPr>
          <w:rFonts w:ascii="Times New Roman" w:eastAsia="Times New Roman" w:hAnsi="Times New Roman" w:cs="Times New Roman"/>
          <w:sz w:val="24"/>
          <w:szCs w:val="24"/>
          <w:lang w:eastAsia="en-IN"/>
        </w:rPr>
        <w:t>.</w:t>
      </w:r>
      <w:r w:rsidRPr="007B1D9D">
        <w:rPr>
          <w:rFonts w:ascii="Times New Roman" w:eastAsia="Times New Roman" w:hAnsi="Times New Roman" w:cs="Times New Roman"/>
          <w:sz w:val="24"/>
          <w:szCs w:val="24"/>
          <w:lang w:eastAsia="en-IN"/>
        </w:rPr>
        <w:t xml:space="preserve"> populations </w:t>
      </w:r>
      <w:proofErr w:type="gramStart"/>
      <w:r w:rsidRPr="007B1D9D">
        <w:rPr>
          <w:rFonts w:ascii="Times New Roman" w:eastAsia="Times New Roman" w:hAnsi="Times New Roman" w:cs="Times New Roman"/>
          <w:sz w:val="24"/>
          <w:szCs w:val="24"/>
          <w:lang w:eastAsia="en-IN"/>
        </w:rPr>
        <w:t>is</w:t>
      </w:r>
      <w:proofErr w:type="gramEnd"/>
      <w:r w:rsidRPr="007B1D9D">
        <w:rPr>
          <w:rFonts w:ascii="Times New Roman" w:eastAsia="Times New Roman" w:hAnsi="Times New Roman" w:cs="Times New Roman"/>
          <w:sz w:val="24"/>
          <w:szCs w:val="24"/>
          <w:lang w:eastAsia="en-IN"/>
        </w:rPr>
        <w:t xml:space="preserve"> thoroughly evaluated by the researchers. This probably includes using different methods like DNA analysis to find genetic variance among individuals</w:t>
      </w:r>
      <w:r w:rsidR="007C5F52" w:rsidRPr="007B1D9D">
        <w:rPr>
          <w:rFonts w:ascii="Times New Roman" w:eastAsia="Times New Roman" w:hAnsi="Times New Roman" w:cs="Times New Roman"/>
          <w:sz w:val="24"/>
          <w:szCs w:val="24"/>
          <w:lang w:eastAsia="en-IN"/>
        </w:rPr>
        <w:t>.</w:t>
      </w:r>
      <w:r w:rsidR="00617E57" w:rsidRPr="007B1D9D">
        <w:rPr>
          <w:rFonts w:ascii="Times New Roman" w:eastAsia="Times New Roman" w:hAnsi="Times New Roman" w:cs="Times New Roman"/>
          <w:sz w:val="24"/>
          <w:szCs w:val="24"/>
          <w:lang w:eastAsia="en-IN"/>
        </w:rPr>
        <w:t xml:space="preserve"> </w:t>
      </w:r>
      <w:r w:rsidR="007C5F52" w:rsidRPr="007B1D9D">
        <w:rPr>
          <w:rFonts w:ascii="Times New Roman" w:eastAsia="Times New Roman" w:hAnsi="Times New Roman" w:cs="Times New Roman"/>
          <w:sz w:val="24"/>
          <w:szCs w:val="24"/>
          <w:lang w:eastAsia="en-IN"/>
        </w:rPr>
        <w:t xml:space="preserve">The paper explores how </w:t>
      </w:r>
      <w:r w:rsidR="007C5F52" w:rsidRPr="007B1D9D">
        <w:rPr>
          <w:rFonts w:ascii="Times New Roman" w:eastAsia="Times New Roman" w:hAnsi="Times New Roman" w:cs="Times New Roman"/>
          <w:i/>
          <w:iCs/>
          <w:sz w:val="24"/>
          <w:szCs w:val="24"/>
          <w:lang w:eastAsia="en-IN"/>
        </w:rPr>
        <w:t>Zamia loddigesii</w:t>
      </w:r>
      <w:r w:rsidR="00264C14" w:rsidRPr="007B1D9D">
        <w:rPr>
          <w:rFonts w:ascii="Times New Roman" w:eastAsia="Times New Roman" w:hAnsi="Times New Roman" w:cs="Times New Roman"/>
          <w:sz w:val="24"/>
          <w:szCs w:val="24"/>
          <w:lang w:eastAsia="en-IN"/>
        </w:rPr>
        <w:t xml:space="preserve"> </w:t>
      </w:r>
      <w:r w:rsidR="007C5F52" w:rsidRPr="007B1D9D">
        <w:rPr>
          <w:rFonts w:ascii="Times New Roman" w:eastAsia="Times New Roman" w:hAnsi="Times New Roman" w:cs="Times New Roman"/>
          <w:sz w:val="24"/>
          <w:szCs w:val="24"/>
          <w:lang w:eastAsia="en-IN"/>
        </w:rPr>
        <w:t xml:space="preserve">'s population structure and genetic diversity patterns reveal information about the species' evolutionary past. This could entail knowledge of previous population fluctuations, evolutionary processes like speciation or adaptation, and the relationships between the </w:t>
      </w:r>
      <w:proofErr w:type="gramStart"/>
      <w:r w:rsidR="007C5F52" w:rsidRPr="007B1D9D">
        <w:rPr>
          <w:rFonts w:ascii="Times New Roman" w:eastAsia="Times New Roman" w:hAnsi="Times New Roman" w:cs="Times New Roman"/>
          <w:sz w:val="24"/>
          <w:szCs w:val="24"/>
          <w:lang w:eastAsia="en-IN"/>
        </w:rPr>
        <w:t>species'</w:t>
      </w:r>
      <w:proofErr w:type="gramEnd"/>
      <w:r w:rsidR="007C5F52" w:rsidRPr="007B1D9D">
        <w:rPr>
          <w:rFonts w:ascii="Times New Roman" w:eastAsia="Times New Roman" w:hAnsi="Times New Roman" w:cs="Times New Roman"/>
          <w:sz w:val="24"/>
          <w:szCs w:val="24"/>
          <w:lang w:eastAsia="en-IN"/>
        </w:rPr>
        <w:t> and other cycad taxa.</w:t>
      </w:r>
      <w:r w:rsidR="007C5F52" w:rsidRPr="007B1D9D">
        <w:rPr>
          <w:rFonts w:ascii="Times New Roman" w:hAnsi="Times New Roman" w:cs="Times New Roman"/>
          <w:sz w:val="24"/>
          <w:szCs w:val="24"/>
        </w:rPr>
        <w:t xml:space="preserve"> </w:t>
      </w:r>
      <w:r w:rsidR="007C5F52" w:rsidRPr="007B1D9D">
        <w:rPr>
          <w:rFonts w:ascii="Times New Roman" w:eastAsia="Times New Roman" w:hAnsi="Times New Roman" w:cs="Times New Roman"/>
          <w:sz w:val="24"/>
          <w:szCs w:val="24"/>
          <w:lang w:eastAsia="en-IN"/>
        </w:rPr>
        <w:t xml:space="preserve">The conservation of </w:t>
      </w:r>
      <w:r w:rsidR="007C5F52" w:rsidRPr="007B1D9D">
        <w:rPr>
          <w:rFonts w:ascii="Times New Roman" w:eastAsia="Times New Roman" w:hAnsi="Times New Roman" w:cs="Times New Roman"/>
          <w:i/>
          <w:iCs/>
          <w:sz w:val="24"/>
          <w:szCs w:val="24"/>
          <w:lang w:eastAsia="en-IN"/>
        </w:rPr>
        <w:t>Zamia loddigesii</w:t>
      </w:r>
      <w:r w:rsidR="007C5F52" w:rsidRPr="007B1D9D">
        <w:rPr>
          <w:rFonts w:ascii="Times New Roman" w:eastAsia="Times New Roman" w:hAnsi="Times New Roman" w:cs="Times New Roman"/>
          <w:sz w:val="24"/>
          <w:szCs w:val="24"/>
          <w:lang w:eastAsia="en-IN"/>
        </w:rPr>
        <w:t xml:space="preserve"> Miq</w:t>
      </w:r>
      <w:r w:rsidR="00ED5D4F" w:rsidRPr="007B1D9D">
        <w:rPr>
          <w:rFonts w:ascii="Times New Roman" w:eastAsia="Times New Roman" w:hAnsi="Times New Roman" w:cs="Times New Roman"/>
          <w:sz w:val="24"/>
          <w:szCs w:val="24"/>
          <w:lang w:eastAsia="en-IN"/>
        </w:rPr>
        <w:t>.</w:t>
      </w:r>
      <w:r w:rsidR="007C5F52" w:rsidRPr="007B1D9D">
        <w:rPr>
          <w:rFonts w:ascii="Times New Roman" w:eastAsia="Times New Roman" w:hAnsi="Times New Roman" w:cs="Times New Roman"/>
          <w:sz w:val="24"/>
          <w:szCs w:val="24"/>
          <w:lang w:eastAsia="en-IN"/>
        </w:rPr>
        <w:t xml:space="preserve"> and related cycad species is directly impacted by the findings. Designing successful conservation methods, such as selecting priority populations for preservation and managing genetic resources to guarantee the long-term survival of the species, necessitates an understanding of genetic diversity and population structure.</w:t>
      </w:r>
      <w:r w:rsidR="00E1149F" w:rsidRPr="007B1D9D">
        <w:rPr>
          <w:rFonts w:ascii="Times New Roman" w:hAnsi="Times New Roman" w:cs="Times New Roman"/>
          <w:sz w:val="24"/>
          <w:szCs w:val="24"/>
        </w:rPr>
        <w:t xml:space="preserve"> </w:t>
      </w:r>
    </w:p>
    <w:p w14:paraId="12E8B8B7" w14:textId="569933DC" w:rsidR="004B174C" w:rsidRPr="007B1D9D" w:rsidRDefault="00E1149F" w:rsidP="007B1D9D">
      <w:pPr>
        <w:spacing w:line="360" w:lineRule="auto"/>
        <w:ind w:left="567" w:right="567" w:firstLine="720"/>
        <w:jc w:val="both"/>
        <w:rPr>
          <w:rFonts w:ascii="Times New Roman" w:eastAsia="Times New Roman" w:hAnsi="Times New Roman" w:cs="Times New Roman"/>
          <w:sz w:val="24"/>
          <w:szCs w:val="24"/>
          <w:lang w:eastAsia="en-IN"/>
        </w:rPr>
      </w:pPr>
      <w:r w:rsidRPr="007B1D9D">
        <w:rPr>
          <w:rFonts w:ascii="Times New Roman" w:eastAsia="Times New Roman" w:hAnsi="Times New Roman" w:cs="Times New Roman"/>
          <w:sz w:val="24"/>
          <w:szCs w:val="24"/>
          <w:lang w:eastAsia="en-IN"/>
        </w:rPr>
        <w:t xml:space="preserve">The results have immediate implications for the conservation of </w:t>
      </w:r>
      <w:r w:rsidRPr="007B1D9D">
        <w:rPr>
          <w:rFonts w:ascii="Times New Roman" w:eastAsia="Times New Roman" w:hAnsi="Times New Roman" w:cs="Times New Roman"/>
          <w:i/>
          <w:iCs/>
          <w:sz w:val="24"/>
          <w:szCs w:val="24"/>
          <w:lang w:eastAsia="en-IN"/>
        </w:rPr>
        <w:t>Zamia loddigesii</w:t>
      </w:r>
      <w:r w:rsidRPr="007B1D9D">
        <w:rPr>
          <w:rFonts w:ascii="Times New Roman" w:eastAsia="Times New Roman" w:hAnsi="Times New Roman" w:cs="Times New Roman"/>
          <w:sz w:val="24"/>
          <w:szCs w:val="24"/>
          <w:lang w:eastAsia="en-IN"/>
        </w:rPr>
        <w:t xml:space="preserve"> Miq</w:t>
      </w:r>
      <w:r w:rsidR="00ED5D4F" w:rsidRPr="007B1D9D">
        <w:rPr>
          <w:rFonts w:ascii="Times New Roman" w:eastAsia="Times New Roman" w:hAnsi="Times New Roman" w:cs="Times New Roman"/>
          <w:sz w:val="24"/>
          <w:szCs w:val="24"/>
          <w:lang w:eastAsia="en-IN"/>
        </w:rPr>
        <w:t>.</w:t>
      </w:r>
      <w:r w:rsidRPr="007B1D9D">
        <w:rPr>
          <w:rFonts w:ascii="Times New Roman" w:eastAsia="Times New Roman" w:hAnsi="Times New Roman" w:cs="Times New Roman"/>
          <w:sz w:val="24"/>
          <w:szCs w:val="24"/>
          <w:lang w:eastAsia="en-IN"/>
        </w:rPr>
        <w:t xml:space="preserve"> and related cycad species. Understanding genetic diversity and </w:t>
      </w:r>
      <w:r w:rsidRPr="007B1D9D">
        <w:rPr>
          <w:rFonts w:ascii="Times New Roman" w:eastAsia="Times New Roman" w:hAnsi="Times New Roman" w:cs="Times New Roman"/>
          <w:sz w:val="24"/>
          <w:szCs w:val="24"/>
          <w:lang w:eastAsia="en-IN"/>
        </w:rPr>
        <w:lastRenderedPageBreak/>
        <w:t>population structure is essential to designing effective conservation strategies, such as prioritizing populations for preservation and managing genetic resources to ensure the species' long-term survival.</w:t>
      </w:r>
    </w:p>
    <w:p w14:paraId="2F03C440" w14:textId="77777777" w:rsidR="00821A00" w:rsidRPr="007B1D9D" w:rsidRDefault="00821A00" w:rsidP="007B1D9D">
      <w:pPr>
        <w:spacing w:line="360" w:lineRule="auto"/>
        <w:ind w:left="567" w:right="567"/>
        <w:jc w:val="both"/>
        <w:rPr>
          <w:rFonts w:ascii="Times New Roman" w:hAnsi="Times New Roman" w:cs="Times New Roman"/>
          <w:b/>
          <w:bCs/>
          <w:sz w:val="24"/>
          <w:szCs w:val="24"/>
        </w:rPr>
      </w:pPr>
    </w:p>
    <w:p w14:paraId="34A35528" w14:textId="77777777" w:rsidR="00821A00" w:rsidRPr="007B1D9D" w:rsidRDefault="00821A00" w:rsidP="007B1D9D">
      <w:pPr>
        <w:spacing w:line="360" w:lineRule="auto"/>
        <w:ind w:left="567" w:right="567"/>
        <w:jc w:val="both"/>
        <w:rPr>
          <w:rFonts w:ascii="Times New Roman" w:hAnsi="Times New Roman" w:cs="Times New Roman"/>
          <w:b/>
          <w:bCs/>
          <w:sz w:val="24"/>
          <w:szCs w:val="24"/>
        </w:rPr>
      </w:pPr>
    </w:p>
    <w:p w14:paraId="26B16ED5" w14:textId="3E8CA504" w:rsidR="00437F12" w:rsidRPr="007B1D9D" w:rsidRDefault="00437F12" w:rsidP="007B1D9D">
      <w:pPr>
        <w:spacing w:line="360" w:lineRule="auto"/>
        <w:ind w:left="567" w:right="567"/>
        <w:jc w:val="both"/>
        <w:rPr>
          <w:rFonts w:ascii="Times New Roman" w:hAnsi="Times New Roman" w:cs="Times New Roman"/>
          <w:b/>
          <w:bCs/>
          <w:sz w:val="24"/>
          <w:szCs w:val="24"/>
        </w:rPr>
      </w:pPr>
      <w:r w:rsidRPr="007B1D9D">
        <w:rPr>
          <w:rFonts w:ascii="Times New Roman" w:hAnsi="Times New Roman" w:cs="Times New Roman"/>
          <w:b/>
          <w:bCs/>
          <w:sz w:val="24"/>
          <w:szCs w:val="24"/>
        </w:rPr>
        <w:t>2.2 MOLECULAR MARKERS</w:t>
      </w:r>
    </w:p>
    <w:p w14:paraId="7FF5AF9A" w14:textId="1C0589F5" w:rsidR="00437F12" w:rsidRPr="007B1D9D" w:rsidRDefault="00437F12" w:rsidP="007B1D9D">
      <w:pPr>
        <w:spacing w:line="360" w:lineRule="auto"/>
        <w:ind w:left="567" w:right="567" w:firstLine="720"/>
        <w:jc w:val="both"/>
        <w:rPr>
          <w:rFonts w:ascii="Times New Roman" w:hAnsi="Times New Roman" w:cs="Times New Roman"/>
          <w:sz w:val="24"/>
          <w:szCs w:val="24"/>
        </w:rPr>
      </w:pPr>
      <w:r w:rsidRPr="007B1D9D">
        <w:rPr>
          <w:rFonts w:ascii="Times New Roman" w:hAnsi="Times New Roman" w:cs="Times New Roman"/>
          <w:sz w:val="24"/>
          <w:szCs w:val="24"/>
        </w:rPr>
        <w:t xml:space="preserve">The study by Amiteye (2021)., comprehensively covers the basic concepts and methodologies of DNA marker systems in plant molecular breeding. Some significant fundamental ideas related to marker applications, such as marker polymorphism, dominant or co-dominant mode of inheritance, agronomic trait-marker linkage, genetic mutations and variation, have been thoroughly explained together with the main principles of molecular marker approaches. The molecular marker methods that have been extensively reviewed are RFLP, RAPD, SCAR, AFLP, SSR, SSR, ISSR, RAMP etc. In this paper overall </w:t>
      </w:r>
      <w:r w:rsidR="00CB1AAA" w:rsidRPr="007B1D9D">
        <w:rPr>
          <w:rFonts w:ascii="Times New Roman" w:hAnsi="Times New Roman" w:cs="Times New Roman"/>
          <w:sz w:val="24"/>
          <w:szCs w:val="24"/>
        </w:rPr>
        <w:t>thirty-four</w:t>
      </w:r>
      <w:r w:rsidRPr="007B1D9D">
        <w:rPr>
          <w:rFonts w:ascii="Times New Roman" w:hAnsi="Times New Roman" w:cs="Times New Roman"/>
          <w:sz w:val="24"/>
          <w:szCs w:val="24"/>
        </w:rPr>
        <w:t xml:space="preserve"> markers have been presented.</w:t>
      </w:r>
    </w:p>
    <w:p w14:paraId="0F5E9910" w14:textId="13551CB0" w:rsidR="00437F12" w:rsidRPr="007B1D9D" w:rsidRDefault="00437F12" w:rsidP="007B1D9D">
      <w:pPr>
        <w:spacing w:line="360" w:lineRule="auto"/>
        <w:ind w:left="567" w:right="567" w:firstLine="720"/>
        <w:jc w:val="both"/>
        <w:rPr>
          <w:rFonts w:ascii="Times New Roman" w:hAnsi="Times New Roman" w:cs="Times New Roman"/>
          <w:sz w:val="24"/>
          <w:szCs w:val="24"/>
        </w:rPr>
      </w:pPr>
      <w:r w:rsidRPr="007B1D9D">
        <w:rPr>
          <w:rFonts w:ascii="Times New Roman" w:hAnsi="Times New Roman" w:cs="Times New Roman"/>
          <w:sz w:val="24"/>
          <w:szCs w:val="24"/>
        </w:rPr>
        <w:t xml:space="preserve">The work done by </w:t>
      </w:r>
      <w:r w:rsidR="00AD0AA6" w:rsidRPr="00AD0AA6">
        <w:rPr>
          <w:rFonts w:ascii="Times New Roman" w:hAnsi="Times New Roman" w:cs="Times New Roman"/>
          <w:color w:val="222222"/>
          <w:sz w:val="24"/>
          <w:szCs w:val="24"/>
          <w:shd w:val="clear" w:color="auto" w:fill="FFFFFF"/>
        </w:rPr>
        <w:t>Dave</w:t>
      </w:r>
      <w:r w:rsidR="00AD0AA6">
        <w:rPr>
          <w:rFonts w:ascii="Times New Roman" w:hAnsi="Times New Roman" w:cs="Times New Roman"/>
          <w:color w:val="222222"/>
          <w:sz w:val="24"/>
          <w:szCs w:val="24"/>
          <w:shd w:val="clear" w:color="auto" w:fill="FFFFFF"/>
        </w:rPr>
        <w:t xml:space="preserve"> </w:t>
      </w:r>
      <w:r w:rsidR="00AD0AA6" w:rsidRPr="00AD0AA6">
        <w:rPr>
          <w:rFonts w:ascii="Times New Roman" w:hAnsi="Times New Roman" w:cs="Times New Roman"/>
          <w:color w:val="222222"/>
          <w:sz w:val="24"/>
          <w:szCs w:val="24"/>
          <w:shd w:val="clear" w:color="auto" w:fill="FFFFFF"/>
        </w:rPr>
        <w:t>G.</w:t>
      </w:r>
      <w:r w:rsidR="00AD0AA6">
        <w:rPr>
          <w:rFonts w:ascii="Times New Roman" w:hAnsi="Times New Roman" w:cs="Times New Roman"/>
          <w:color w:val="222222"/>
          <w:sz w:val="24"/>
          <w:szCs w:val="24"/>
          <w:shd w:val="clear" w:color="auto" w:fill="FFFFFF"/>
        </w:rPr>
        <w:t xml:space="preserve"> </w:t>
      </w:r>
      <w:r w:rsidR="00AD0AA6" w:rsidRPr="00AD0AA6">
        <w:rPr>
          <w:rFonts w:ascii="Times New Roman" w:hAnsi="Times New Roman" w:cs="Times New Roman"/>
          <w:color w:val="222222"/>
          <w:sz w:val="24"/>
          <w:szCs w:val="24"/>
          <w:shd w:val="clear" w:color="auto" w:fill="FFFFFF"/>
        </w:rPr>
        <w:t>S</w:t>
      </w:r>
      <w:r w:rsidR="00AD0AA6" w:rsidRPr="00AD0AA6">
        <w:rPr>
          <w:rFonts w:ascii="Times New Roman" w:hAnsi="Times New Roman" w:cs="Times New Roman"/>
          <w:i/>
          <w:iCs/>
          <w:color w:val="222222"/>
          <w:sz w:val="24"/>
          <w:szCs w:val="24"/>
          <w:shd w:val="clear" w:color="auto" w:fill="FFFFFF"/>
        </w:rPr>
        <w:t>. et al.,</w:t>
      </w:r>
      <w:r w:rsidR="00AD0AA6" w:rsidRPr="00AD0AA6">
        <w:rPr>
          <w:rFonts w:ascii="Times New Roman" w:hAnsi="Times New Roman" w:cs="Times New Roman"/>
          <w:color w:val="222222"/>
          <w:sz w:val="24"/>
          <w:szCs w:val="24"/>
          <w:shd w:val="clear" w:color="auto" w:fill="FFFFFF"/>
        </w:rPr>
        <w:t xml:space="preserve"> (2017</w:t>
      </w:r>
      <w:r w:rsidRPr="007B1D9D">
        <w:rPr>
          <w:rFonts w:ascii="Times New Roman" w:hAnsi="Times New Roman" w:cs="Times New Roman"/>
          <w:sz w:val="24"/>
          <w:szCs w:val="24"/>
        </w:rPr>
        <w:t>) highlights the major advancements in genetic variation, cytogenetics, quantitative genetics, and molecular biology that have led to considerable advancements in plant breeding. Plant biotechnology emphasizes the value of molecular markers as effective instruments for polymorphism identification. These markers can be classified into two types: hybridization-based (RFLP) or PCR-based markers (RAPD, AFLP, SSR, SNP, etc.). The study gives a summary of the numerous kinds of molecular markers that are employed in plant biotechnology procedures.</w:t>
      </w:r>
    </w:p>
    <w:p w14:paraId="3B22C6DE" w14:textId="77777777" w:rsidR="00437F12" w:rsidRPr="007B1D9D" w:rsidRDefault="00437F12" w:rsidP="007B1D9D">
      <w:pPr>
        <w:spacing w:line="360" w:lineRule="auto"/>
        <w:ind w:left="567" w:right="567" w:firstLine="720"/>
        <w:jc w:val="both"/>
        <w:rPr>
          <w:rFonts w:ascii="Times New Roman" w:hAnsi="Times New Roman" w:cs="Times New Roman"/>
          <w:sz w:val="24"/>
          <w:szCs w:val="24"/>
        </w:rPr>
      </w:pPr>
      <w:r w:rsidRPr="007B1D9D">
        <w:rPr>
          <w:rFonts w:ascii="Times New Roman" w:hAnsi="Times New Roman" w:cs="Times New Roman"/>
          <w:sz w:val="24"/>
          <w:szCs w:val="24"/>
        </w:rPr>
        <w:t>The research paper by Zebire (2020) explores the utilization of molecular markers in genetic diversity studies of maize. Molecular markers are useful in maize for assessing the genetic diversity of inbred lines and grouping them into heterozygous groups. These markers are used to evaluate the genetic diversity of maize and identify the genetic similarities between the lines. Zebire discusses the application of different molecular markers such as RFLP, AFLP, SSR and SSLP for Genetic diversity assessment in maize.</w:t>
      </w:r>
    </w:p>
    <w:p w14:paraId="46337D1E" w14:textId="1F4181BC" w:rsidR="00437F12" w:rsidRPr="007B1D9D" w:rsidRDefault="00437F12" w:rsidP="007B1D9D">
      <w:pPr>
        <w:spacing w:line="360" w:lineRule="auto"/>
        <w:ind w:left="567" w:right="567" w:firstLine="720"/>
        <w:jc w:val="both"/>
        <w:rPr>
          <w:rFonts w:ascii="Times New Roman" w:hAnsi="Times New Roman" w:cs="Times New Roman"/>
          <w:sz w:val="24"/>
          <w:szCs w:val="24"/>
        </w:rPr>
      </w:pPr>
      <w:r w:rsidRPr="007B1D9D">
        <w:rPr>
          <w:rFonts w:ascii="Times New Roman" w:hAnsi="Times New Roman" w:cs="Times New Roman"/>
          <w:sz w:val="24"/>
          <w:szCs w:val="24"/>
        </w:rPr>
        <w:t>Pour</w:t>
      </w:r>
      <w:r w:rsidR="00E1088F">
        <w:rPr>
          <w:rFonts w:ascii="Times New Roman" w:hAnsi="Times New Roman" w:cs="Times New Roman"/>
          <w:sz w:val="24"/>
          <w:szCs w:val="24"/>
        </w:rPr>
        <w:t>m</w:t>
      </w:r>
      <w:r w:rsidRPr="007B1D9D">
        <w:rPr>
          <w:rFonts w:ascii="Times New Roman" w:hAnsi="Times New Roman" w:cs="Times New Roman"/>
          <w:sz w:val="24"/>
          <w:szCs w:val="24"/>
        </w:rPr>
        <w:t xml:space="preserve">ohammad, A., (2013) studied the application of molecular markers in medicinal plants. DNA-based techniques are widely used for the authentication </w:t>
      </w:r>
      <w:r w:rsidRPr="007B1D9D">
        <w:rPr>
          <w:rFonts w:ascii="Times New Roman" w:hAnsi="Times New Roman" w:cs="Times New Roman"/>
          <w:sz w:val="24"/>
          <w:szCs w:val="24"/>
        </w:rPr>
        <w:lastRenderedPageBreak/>
        <w:t xml:space="preserve">of medicinal important plant species. Geographical conditions influence the active ingredients of medicinal plants and their efficacy profile. DNA-based molecular markers help improve medicinal plant species. DNA markers are more reliable because the genetic information is unique to each species and independent of age, physiological condition, and environmental factors. RAPD markers have been reported to help distinguish different specimens of his </w:t>
      </w:r>
      <w:r w:rsidRPr="00CB1AAA">
        <w:rPr>
          <w:rFonts w:ascii="Times New Roman" w:hAnsi="Times New Roman" w:cs="Times New Roman"/>
          <w:i/>
          <w:iCs/>
          <w:sz w:val="24"/>
          <w:szCs w:val="24"/>
        </w:rPr>
        <w:t>Codonopsis pilosula</w:t>
      </w:r>
      <w:r w:rsidRPr="007B1D9D">
        <w:rPr>
          <w:rFonts w:ascii="Times New Roman" w:hAnsi="Times New Roman" w:cs="Times New Roman"/>
          <w:sz w:val="24"/>
          <w:szCs w:val="24"/>
        </w:rPr>
        <w:t xml:space="preserve">, </w:t>
      </w:r>
      <w:r w:rsidRPr="00CB1AAA">
        <w:rPr>
          <w:rFonts w:ascii="Times New Roman" w:hAnsi="Times New Roman" w:cs="Times New Roman"/>
          <w:i/>
          <w:iCs/>
          <w:sz w:val="24"/>
          <w:szCs w:val="24"/>
        </w:rPr>
        <w:t xml:space="preserve">Allium schoenoprasum </w:t>
      </w:r>
      <w:r w:rsidRPr="00CB1AAA">
        <w:rPr>
          <w:rFonts w:ascii="Times New Roman" w:hAnsi="Times New Roman" w:cs="Times New Roman"/>
          <w:sz w:val="24"/>
          <w:szCs w:val="24"/>
        </w:rPr>
        <w:t>L.</w:t>
      </w:r>
      <w:r w:rsidRPr="007B1D9D">
        <w:rPr>
          <w:rFonts w:ascii="Times New Roman" w:hAnsi="Times New Roman" w:cs="Times New Roman"/>
          <w:sz w:val="24"/>
          <w:szCs w:val="24"/>
        </w:rPr>
        <w:t xml:space="preserve">, and </w:t>
      </w:r>
      <w:r w:rsidRPr="00CB1AAA">
        <w:rPr>
          <w:rFonts w:ascii="Times New Roman" w:hAnsi="Times New Roman" w:cs="Times New Roman"/>
          <w:i/>
          <w:iCs/>
          <w:sz w:val="24"/>
          <w:szCs w:val="24"/>
        </w:rPr>
        <w:t>Andrographis paniculata</w:t>
      </w:r>
      <w:r w:rsidRPr="007B1D9D">
        <w:rPr>
          <w:rFonts w:ascii="Times New Roman" w:hAnsi="Times New Roman" w:cs="Times New Roman"/>
          <w:sz w:val="24"/>
          <w:szCs w:val="24"/>
        </w:rPr>
        <w:t xml:space="preserve"> collected from different geographic regions. Similarly, different specimens of Arabidopsis thaliana are distinguished by ISSR markers. RFLP technology was used to assess the intraspecific genetic diversity of the genus Capsicum and the DNA fingerprinting of pepper cultivars. Markers differ in their ability to discriminate, mechanism of polymorphism, and genomic coverage. Therefore, they can complement each other, depending on the technology available. Molecular techniques offer an independent method for describing medicinal plant materials.</w:t>
      </w:r>
    </w:p>
    <w:p w14:paraId="0205D0F3" w14:textId="77777777" w:rsidR="00437F12" w:rsidRDefault="00437F12" w:rsidP="007B1D9D">
      <w:pPr>
        <w:spacing w:line="360" w:lineRule="auto"/>
        <w:ind w:left="567" w:right="567" w:firstLine="720"/>
        <w:jc w:val="both"/>
        <w:rPr>
          <w:rFonts w:ascii="Times New Roman" w:hAnsi="Times New Roman" w:cs="Times New Roman"/>
          <w:sz w:val="24"/>
          <w:szCs w:val="24"/>
        </w:rPr>
      </w:pPr>
    </w:p>
    <w:p w14:paraId="707E3FBC" w14:textId="77777777" w:rsidR="007B1D9D" w:rsidRPr="007B1D9D" w:rsidRDefault="007B1D9D" w:rsidP="007B1D9D">
      <w:pPr>
        <w:spacing w:line="360" w:lineRule="auto"/>
        <w:ind w:left="567" w:right="567" w:firstLine="720"/>
        <w:jc w:val="both"/>
        <w:rPr>
          <w:rFonts w:ascii="Times New Roman" w:hAnsi="Times New Roman" w:cs="Times New Roman"/>
          <w:sz w:val="24"/>
          <w:szCs w:val="24"/>
        </w:rPr>
      </w:pPr>
    </w:p>
    <w:p w14:paraId="0B24E647" w14:textId="5ECCA449" w:rsidR="00437F12" w:rsidRPr="007B1D9D" w:rsidRDefault="00437F12" w:rsidP="007B1D9D">
      <w:pPr>
        <w:spacing w:line="360" w:lineRule="auto"/>
        <w:ind w:left="567" w:right="567"/>
        <w:jc w:val="both"/>
        <w:rPr>
          <w:rFonts w:ascii="Times New Roman" w:hAnsi="Times New Roman" w:cs="Times New Roman"/>
          <w:b/>
          <w:bCs/>
          <w:sz w:val="24"/>
          <w:szCs w:val="24"/>
        </w:rPr>
      </w:pPr>
      <w:r w:rsidRPr="007B1D9D">
        <w:rPr>
          <w:rFonts w:ascii="Times New Roman" w:hAnsi="Times New Roman" w:cs="Times New Roman"/>
          <w:b/>
          <w:bCs/>
          <w:sz w:val="24"/>
          <w:szCs w:val="24"/>
        </w:rPr>
        <w:t>2.3 RANDOM AMPLIFIED POLYMORPHIC DNA (RAPD) MARKERS</w:t>
      </w:r>
    </w:p>
    <w:p w14:paraId="06C98EAA" w14:textId="444E4E76" w:rsidR="00437F12" w:rsidRPr="007B1D9D" w:rsidRDefault="00437F12" w:rsidP="007B1D9D">
      <w:pPr>
        <w:spacing w:line="360" w:lineRule="auto"/>
        <w:ind w:left="567" w:right="567" w:firstLine="720"/>
        <w:jc w:val="both"/>
        <w:rPr>
          <w:rFonts w:ascii="Times New Roman" w:hAnsi="Times New Roman" w:cs="Times New Roman"/>
          <w:sz w:val="24"/>
          <w:szCs w:val="24"/>
        </w:rPr>
      </w:pPr>
      <w:r w:rsidRPr="007B1D9D">
        <w:rPr>
          <w:rFonts w:ascii="Times New Roman" w:hAnsi="Times New Roman" w:cs="Times New Roman"/>
          <w:sz w:val="24"/>
          <w:szCs w:val="24"/>
        </w:rPr>
        <w:t xml:space="preserve"> Bardakci, F., (2001) reported in a study that advances in molecular biology techniques have led to the development of a large number of highly informative DNA markers for the identification of genetic polymorphisms. Randomly amplified polymorphic DNA (RAPD) technology, based on the polymerase chain reaction (PCR), is one of the most commonly used molecular techniques for the development of DNA markers. The RAPD marker is the amplification product of an anonymous DNA sequence using single, short, and random oligonucleotide primers, so no prior knowledge of the DNA sequence is required. Although the reproducibility of RAPD profiles remains a focus of debate, the low cost, the efficiency of developing large numbers of DNA markers in a short time, and the need for less sophisticated equipment make the RAPD technique worthwhile.</w:t>
      </w:r>
    </w:p>
    <w:p w14:paraId="3E5F39D6" w14:textId="1992AE68" w:rsidR="00437F12" w:rsidRPr="007B1D9D" w:rsidRDefault="00437F12" w:rsidP="007B1D9D">
      <w:pPr>
        <w:spacing w:line="360" w:lineRule="auto"/>
        <w:ind w:left="567" w:right="567" w:firstLine="720"/>
        <w:jc w:val="both"/>
        <w:rPr>
          <w:rFonts w:ascii="Times New Roman" w:eastAsia="Times New Roman" w:hAnsi="Times New Roman" w:cs="Times New Roman"/>
          <w:sz w:val="24"/>
          <w:szCs w:val="24"/>
          <w:lang w:eastAsia="en-IN"/>
        </w:rPr>
      </w:pPr>
      <w:r w:rsidRPr="007B1D9D">
        <w:rPr>
          <w:rFonts w:ascii="Times New Roman" w:eastAsia="Times New Roman" w:hAnsi="Times New Roman" w:cs="Times New Roman"/>
          <w:sz w:val="24"/>
          <w:szCs w:val="24"/>
          <w:lang w:eastAsia="en-IN"/>
        </w:rPr>
        <w:t xml:space="preserve">B.k. Chikkaswamy </w:t>
      </w:r>
      <w:r w:rsidR="00EB1893" w:rsidRPr="007B1D9D">
        <w:rPr>
          <w:rFonts w:ascii="Times New Roman" w:eastAsia="Times New Roman" w:hAnsi="Times New Roman" w:cs="Times New Roman"/>
          <w:sz w:val="24"/>
          <w:szCs w:val="24"/>
          <w:lang w:eastAsia="en-IN"/>
        </w:rPr>
        <w:t xml:space="preserve">(2015) in the international journal: Assessment of genetic diversity and relationships of medicinal plants using RAPD marker provided the result that Molecular genetic fingerprints of medicinal species were developed using Randomly Amplified Polymorphic DNA (RAPD) marker to </w:t>
      </w:r>
      <w:r w:rsidR="00EB1893" w:rsidRPr="007B1D9D">
        <w:rPr>
          <w:rFonts w:ascii="Times New Roman" w:eastAsia="Times New Roman" w:hAnsi="Times New Roman" w:cs="Times New Roman"/>
          <w:sz w:val="24"/>
          <w:szCs w:val="24"/>
          <w:lang w:eastAsia="en-IN"/>
        </w:rPr>
        <w:lastRenderedPageBreak/>
        <w:t xml:space="preserve">elucidate the genetic diversity among the 18 species. DNA was isolated using the CTAB method. The amplification was accomplished by using 10 primers and the specific PCR working program. Some of the RAPD markers were useful for species discrimination and identification. Most of the RAPD markers studied showed different level of genetic polymorphism. </w:t>
      </w:r>
    </w:p>
    <w:p w14:paraId="22C36F6F" w14:textId="77777777" w:rsidR="00437F12" w:rsidRDefault="00437F12" w:rsidP="007B1D9D">
      <w:pPr>
        <w:spacing w:line="360" w:lineRule="auto"/>
        <w:ind w:left="567" w:right="567"/>
        <w:jc w:val="both"/>
        <w:rPr>
          <w:rFonts w:ascii="Times New Roman" w:eastAsia="Times New Roman" w:hAnsi="Times New Roman" w:cs="Times New Roman"/>
          <w:sz w:val="24"/>
          <w:szCs w:val="24"/>
          <w:lang w:eastAsia="en-IN"/>
        </w:rPr>
      </w:pPr>
    </w:p>
    <w:p w14:paraId="1A292253" w14:textId="77777777" w:rsidR="007B1D9D" w:rsidRPr="007B1D9D" w:rsidRDefault="007B1D9D" w:rsidP="007B1D9D">
      <w:pPr>
        <w:spacing w:line="360" w:lineRule="auto"/>
        <w:ind w:left="567" w:right="567"/>
        <w:jc w:val="both"/>
        <w:rPr>
          <w:rFonts w:ascii="Times New Roman" w:eastAsia="Times New Roman" w:hAnsi="Times New Roman" w:cs="Times New Roman"/>
          <w:sz w:val="24"/>
          <w:szCs w:val="24"/>
          <w:lang w:eastAsia="en-IN"/>
        </w:rPr>
      </w:pPr>
    </w:p>
    <w:p w14:paraId="5046B426" w14:textId="4425E941" w:rsidR="008F0A5A" w:rsidRPr="007B1D9D" w:rsidRDefault="008F0A5A" w:rsidP="007B1D9D">
      <w:pPr>
        <w:spacing w:line="360" w:lineRule="auto"/>
        <w:ind w:left="567" w:right="567"/>
        <w:jc w:val="both"/>
        <w:rPr>
          <w:rFonts w:ascii="Times New Roman" w:eastAsia="Times New Roman" w:hAnsi="Times New Roman" w:cs="Times New Roman"/>
          <w:b/>
          <w:bCs/>
          <w:sz w:val="24"/>
          <w:szCs w:val="24"/>
        </w:rPr>
      </w:pPr>
      <w:r w:rsidRPr="007B1D9D">
        <w:rPr>
          <w:rFonts w:ascii="Times New Roman" w:eastAsia="Times New Roman" w:hAnsi="Times New Roman" w:cs="Times New Roman"/>
          <w:b/>
          <w:bCs/>
          <w:sz w:val="24"/>
          <w:szCs w:val="24"/>
        </w:rPr>
        <w:t>2.</w:t>
      </w:r>
      <w:r w:rsidR="00EB1893" w:rsidRPr="007B1D9D">
        <w:rPr>
          <w:rFonts w:ascii="Times New Roman" w:eastAsia="Times New Roman" w:hAnsi="Times New Roman" w:cs="Times New Roman"/>
          <w:b/>
          <w:bCs/>
          <w:sz w:val="24"/>
          <w:szCs w:val="24"/>
        </w:rPr>
        <w:t xml:space="preserve">4 </w:t>
      </w:r>
      <w:r w:rsidRPr="007B1D9D">
        <w:rPr>
          <w:rFonts w:ascii="Times New Roman" w:eastAsia="Times New Roman" w:hAnsi="Times New Roman" w:cs="Times New Roman"/>
          <w:b/>
          <w:bCs/>
          <w:sz w:val="24"/>
          <w:szCs w:val="24"/>
        </w:rPr>
        <w:t>PHYTOCHEMICAL ANALYSIS</w:t>
      </w:r>
    </w:p>
    <w:p w14:paraId="4D1F5523" w14:textId="77777777" w:rsidR="005B0671" w:rsidRPr="007B1D9D" w:rsidRDefault="00C66264" w:rsidP="007B1D9D">
      <w:pPr>
        <w:spacing w:line="360" w:lineRule="auto"/>
        <w:ind w:left="567" w:right="567" w:firstLine="720"/>
        <w:jc w:val="both"/>
        <w:rPr>
          <w:rFonts w:ascii="Times New Roman" w:eastAsia="Times New Roman" w:hAnsi="Times New Roman" w:cs="Times New Roman"/>
          <w:sz w:val="24"/>
          <w:szCs w:val="24"/>
        </w:rPr>
      </w:pPr>
      <w:r w:rsidRPr="007B1D9D">
        <w:rPr>
          <w:rFonts w:ascii="Times New Roman" w:eastAsia="Times New Roman" w:hAnsi="Times New Roman" w:cs="Times New Roman"/>
          <w:sz w:val="24"/>
          <w:szCs w:val="24"/>
        </w:rPr>
        <w:t>Amit Vashishth (2023) in the Asian journal of chemistry ‘Phytochemicals from Medicinal Plants as Antiviral Agents: Recent Trends and Advancements.’ provide</w:t>
      </w:r>
      <w:r w:rsidR="005B0671" w:rsidRPr="007B1D9D">
        <w:rPr>
          <w:rFonts w:ascii="Times New Roman" w:eastAsia="Times New Roman" w:hAnsi="Times New Roman" w:cs="Times New Roman"/>
          <w:sz w:val="24"/>
          <w:szCs w:val="24"/>
        </w:rPr>
        <w:t>d</w:t>
      </w:r>
      <w:r w:rsidRPr="007B1D9D">
        <w:rPr>
          <w:rFonts w:ascii="Times New Roman" w:eastAsia="Times New Roman" w:hAnsi="Times New Roman" w:cs="Times New Roman"/>
          <w:sz w:val="24"/>
          <w:szCs w:val="24"/>
        </w:rPr>
        <w:t xml:space="preserve"> an overview of a number of phytochemicals, their synthesis and their medicinal qualities, which offer a wide range of therapeutic effects for the treatment of various viral infections. Many compounds from therapeutic plants have been studied as potential antiviral agents. To control the spread, phytochemicals are employed to decrease viral copy production. This evaluation will be helpful to the scientific community's investigations into microbes and their infection. Other common viruses that are impacted by the phytochemicals of medicinal plants include herpes simplex, DNA viruses, poliovirus, cytomegalovirus, influenza, para influenza type 3 and herpes simplex. The root of the plant is the most important and effective part for manufacturing strong phytochemicals. This review provides an overview of a number of phytochemicals, their synthesis</w:t>
      </w:r>
    </w:p>
    <w:p w14:paraId="4379F770" w14:textId="0956419A" w:rsidR="008F0A5A" w:rsidRPr="007B1D9D" w:rsidRDefault="008F0A5A" w:rsidP="007B1D9D">
      <w:pPr>
        <w:spacing w:line="360" w:lineRule="auto"/>
        <w:ind w:left="567" w:right="567" w:firstLine="720"/>
        <w:jc w:val="both"/>
        <w:rPr>
          <w:rFonts w:ascii="Times New Roman" w:eastAsia="Times New Roman" w:hAnsi="Times New Roman" w:cs="Times New Roman"/>
          <w:sz w:val="24"/>
          <w:szCs w:val="24"/>
        </w:rPr>
      </w:pPr>
      <w:r w:rsidRPr="007B1D9D">
        <w:rPr>
          <w:rFonts w:ascii="Times New Roman" w:eastAsia="Times New Roman" w:hAnsi="Times New Roman" w:cs="Times New Roman"/>
          <w:sz w:val="24"/>
          <w:szCs w:val="24"/>
        </w:rPr>
        <w:t xml:space="preserve">The research conducted by Sakshi Pathak and Bharti Jain </w:t>
      </w:r>
      <w:r w:rsidRPr="007B1D9D">
        <w:rPr>
          <w:rFonts w:ascii="Times New Roman" w:eastAsia="Times New Roman" w:hAnsi="Times New Roman" w:cs="Times New Roman"/>
          <w:color w:val="0D0D0D"/>
          <w:sz w:val="24"/>
          <w:szCs w:val="24"/>
          <w:shd w:val="clear" w:color="auto" w:fill="FFFFFF"/>
        </w:rPr>
        <w:t xml:space="preserve">in 2023, explores the phytochemical composition of dried </w:t>
      </w:r>
      <w:r w:rsidRPr="007B1D9D">
        <w:rPr>
          <w:rFonts w:ascii="Times New Roman" w:eastAsia="Times New Roman" w:hAnsi="Times New Roman" w:cs="Times New Roman"/>
          <w:i/>
          <w:iCs/>
          <w:color w:val="0D0D0D"/>
          <w:sz w:val="24"/>
          <w:szCs w:val="24"/>
          <w:shd w:val="clear" w:color="auto" w:fill="FFFFFF"/>
        </w:rPr>
        <w:t>Moringa oleifera</w:t>
      </w:r>
      <w:r w:rsidRPr="007B1D9D">
        <w:rPr>
          <w:rFonts w:ascii="Times New Roman" w:eastAsia="Times New Roman" w:hAnsi="Times New Roman" w:cs="Times New Roman"/>
          <w:color w:val="0D0D0D"/>
          <w:sz w:val="24"/>
          <w:szCs w:val="24"/>
          <w:shd w:val="clear" w:color="auto" w:fill="FFFFFF"/>
        </w:rPr>
        <w:t xml:space="preserve"> leaf powder.</w:t>
      </w:r>
      <w:r w:rsidRPr="007B1D9D">
        <w:rPr>
          <w:rFonts w:ascii="Times New Roman" w:eastAsia="Times New Roman" w:hAnsi="Times New Roman" w:cs="Times New Roman"/>
          <w:sz w:val="24"/>
          <w:szCs w:val="24"/>
        </w:rPr>
        <w:t xml:space="preserve"> The investigation explores the identification and measurement of several bioactive compounds present in the powder. The authors examine the existence of phytochemicals such as flavonoids, phenolics, alkaloids, and other antioxidants using methods including chromatography and spectroscopy. Alkaloids were found to contain the greatest amount of these phytochemicals in dried</w:t>
      </w:r>
      <w:r w:rsidRPr="007B1D9D">
        <w:rPr>
          <w:rFonts w:ascii="Times New Roman" w:eastAsia="Times New Roman" w:hAnsi="Times New Roman" w:cs="Times New Roman"/>
          <w:i/>
          <w:iCs/>
          <w:sz w:val="24"/>
          <w:szCs w:val="24"/>
        </w:rPr>
        <w:t xml:space="preserve"> M. oleifera</w:t>
      </w:r>
      <w:r w:rsidRPr="007B1D9D">
        <w:rPr>
          <w:rFonts w:ascii="Times New Roman" w:eastAsia="Times New Roman" w:hAnsi="Times New Roman" w:cs="Times New Roman"/>
          <w:sz w:val="24"/>
          <w:szCs w:val="24"/>
        </w:rPr>
        <w:t xml:space="preserve"> leaves. The results advance knowledge of </w:t>
      </w:r>
      <w:r w:rsidRPr="007B1D9D">
        <w:rPr>
          <w:rFonts w:ascii="Times New Roman" w:eastAsia="Times New Roman" w:hAnsi="Times New Roman" w:cs="Times New Roman"/>
          <w:i/>
          <w:iCs/>
          <w:sz w:val="24"/>
          <w:szCs w:val="24"/>
        </w:rPr>
        <w:t>M. oleifera’s</w:t>
      </w:r>
      <w:r w:rsidRPr="007B1D9D">
        <w:rPr>
          <w:rFonts w:ascii="Times New Roman" w:eastAsia="Times New Roman" w:hAnsi="Times New Roman" w:cs="Times New Roman"/>
          <w:sz w:val="24"/>
          <w:szCs w:val="24"/>
        </w:rPr>
        <w:t xml:space="preserve"> nutritional and therapeutic qualities, which may have consequences for the plant’s use in food, medicine, and nutraceuticals.</w:t>
      </w:r>
    </w:p>
    <w:p w14:paraId="7B190803" w14:textId="77777777" w:rsidR="00C66264" w:rsidRPr="007B1D9D" w:rsidRDefault="00EB1893" w:rsidP="007B1D9D">
      <w:pPr>
        <w:spacing w:line="360" w:lineRule="auto"/>
        <w:ind w:left="567" w:right="567" w:firstLine="720"/>
        <w:jc w:val="both"/>
        <w:rPr>
          <w:rFonts w:ascii="Times New Roman" w:eastAsia="Times New Roman" w:hAnsi="Times New Roman" w:cs="Times New Roman"/>
          <w:sz w:val="24"/>
          <w:szCs w:val="24"/>
        </w:rPr>
      </w:pPr>
      <w:r w:rsidRPr="007B1D9D">
        <w:rPr>
          <w:rFonts w:ascii="Times New Roman" w:eastAsia="Times New Roman" w:hAnsi="Times New Roman" w:cs="Times New Roman"/>
          <w:sz w:val="24"/>
          <w:szCs w:val="24"/>
        </w:rPr>
        <w:lastRenderedPageBreak/>
        <w:t xml:space="preserve">In the study conducted by Dubale </w:t>
      </w:r>
      <w:r w:rsidRPr="007B1D9D">
        <w:rPr>
          <w:rFonts w:ascii="Times New Roman" w:eastAsia="Times New Roman" w:hAnsi="Times New Roman" w:cs="Times New Roman"/>
          <w:i/>
          <w:iCs/>
          <w:sz w:val="24"/>
          <w:szCs w:val="24"/>
        </w:rPr>
        <w:t>et</w:t>
      </w:r>
      <w:r w:rsidRPr="007B1D9D">
        <w:rPr>
          <w:rFonts w:ascii="Times New Roman" w:eastAsia="Times New Roman" w:hAnsi="Times New Roman" w:cs="Times New Roman"/>
          <w:sz w:val="24"/>
          <w:szCs w:val="24"/>
        </w:rPr>
        <w:t xml:space="preserve"> </w:t>
      </w:r>
      <w:r w:rsidRPr="007B1D9D">
        <w:rPr>
          <w:rFonts w:ascii="Times New Roman" w:eastAsia="Times New Roman" w:hAnsi="Times New Roman" w:cs="Times New Roman"/>
          <w:i/>
          <w:iCs/>
          <w:sz w:val="24"/>
          <w:szCs w:val="24"/>
        </w:rPr>
        <w:t>al</w:t>
      </w:r>
      <w:r w:rsidRPr="007B1D9D">
        <w:rPr>
          <w:rFonts w:ascii="Times New Roman" w:eastAsia="Times New Roman" w:hAnsi="Times New Roman" w:cs="Times New Roman"/>
          <w:sz w:val="24"/>
          <w:szCs w:val="24"/>
        </w:rPr>
        <w:t>. (2023), a total of chosen medicinal plants from Ethiopia were screened using phytochemicals, and their antibacterial activity was assessed. The phytochemical components of the plants were extracted by the researchers using conventional techniques, and they then carried out qualitative and quantitative studies to determine the presence of several bioactive elements like alkaloids, flavonoids, tannins, saponins, and phenols. Additionally, the plant extracts’ antibacterial activity was evaluated against a variety of microbiological species, including bacteria and fungi, using known methodologies. The results of the study demonstrated that the chosen medicinal plants included a variety of phytochemical substances, suggesting that these compounds might possess therapeutic value.</w:t>
      </w:r>
    </w:p>
    <w:p w14:paraId="28348B0E" w14:textId="2C31346F" w:rsidR="008F0A5A" w:rsidRPr="007B1D9D" w:rsidRDefault="008F0A5A" w:rsidP="007B1D9D">
      <w:pPr>
        <w:spacing w:line="360" w:lineRule="auto"/>
        <w:ind w:left="567" w:right="567" w:firstLine="720"/>
        <w:jc w:val="both"/>
        <w:rPr>
          <w:rFonts w:ascii="Times New Roman" w:eastAsia="Times New Roman" w:hAnsi="Times New Roman" w:cs="Times New Roman"/>
          <w:sz w:val="24"/>
          <w:szCs w:val="24"/>
        </w:rPr>
      </w:pPr>
      <w:r w:rsidRPr="007B1D9D">
        <w:rPr>
          <w:rFonts w:ascii="Times New Roman" w:hAnsi="Times New Roman" w:cs="Times New Roman"/>
          <w:sz w:val="24"/>
          <w:szCs w:val="24"/>
          <w:lang w:val="en-US"/>
        </w:rPr>
        <w:t xml:space="preserve">In the ‘research article preliminary investigation of various secondary metabolites from some gymnosperm species’ by </w:t>
      </w:r>
      <w:r w:rsidR="00D0257F" w:rsidRPr="00D0257F">
        <w:rPr>
          <w:rFonts w:ascii="Times New Roman" w:hAnsi="Times New Roman" w:cs="Times New Roman"/>
          <w:sz w:val="24"/>
          <w:szCs w:val="24"/>
          <w:shd w:val="clear" w:color="auto" w:fill="FFFFFF"/>
        </w:rPr>
        <w:t>Thite, S. V</w:t>
      </w:r>
      <w:r w:rsidR="00D0257F" w:rsidRPr="00D0257F">
        <w:rPr>
          <w:rFonts w:ascii="Times New Roman" w:hAnsi="Times New Roman" w:cs="Times New Roman"/>
          <w:i/>
          <w:iCs/>
          <w:sz w:val="24"/>
          <w:szCs w:val="24"/>
          <w:shd w:val="clear" w:color="auto" w:fill="FFFFFF"/>
        </w:rPr>
        <w:t>. et al.,</w:t>
      </w:r>
      <w:r w:rsidRPr="007B1D9D">
        <w:rPr>
          <w:rFonts w:ascii="Times New Roman" w:hAnsi="Times New Roman" w:cs="Times New Roman"/>
          <w:sz w:val="24"/>
          <w:szCs w:val="24"/>
          <w:lang w:val="en-US"/>
        </w:rPr>
        <w:t xml:space="preserve"> in Jan 2013; t</w:t>
      </w:r>
      <w:r w:rsidRPr="007B1D9D">
        <w:rPr>
          <w:rFonts w:ascii="Times New Roman" w:hAnsi="Times New Roman" w:cs="Times New Roman"/>
          <w:color w:val="0D0D0D"/>
          <w:sz w:val="24"/>
          <w:szCs w:val="24"/>
          <w:shd w:val="clear" w:color="auto" w:fill="FFFFFF"/>
        </w:rPr>
        <w:t>he preliminary investigation revealed a wide array of secondary metabolites across the examined gymnosperm species. Phenolic compounds such as flavonoids, lignans, and tannins were prominent in many species, exhibiting diverse structural variations. Terpenoids, including mono-, sesqui-, and diterpenes, were also abundant, with species-specific profiles. Alkaloids, although less common, were detected in certain taxa, indicating potential chemotaxonomic significance. Additionally, flavonoids, steroids, and other miscellaneous compounds were identified in some extracts. Significant variations in secondary metabolite composition were observed both within and among species, suggesting genetic, environmental, and developmental influences.</w:t>
      </w:r>
    </w:p>
    <w:p w14:paraId="766DE92E" w14:textId="77777777" w:rsidR="007B1D9D" w:rsidRPr="007B1D9D" w:rsidRDefault="007B1D9D" w:rsidP="007B1D9D">
      <w:pPr>
        <w:spacing w:line="360" w:lineRule="auto"/>
        <w:ind w:left="567" w:right="567"/>
        <w:jc w:val="both"/>
        <w:rPr>
          <w:rFonts w:ascii="Times New Roman" w:hAnsi="Times New Roman" w:cs="Times New Roman"/>
          <w:sz w:val="24"/>
          <w:szCs w:val="24"/>
          <w:lang w:val="en-US"/>
        </w:rPr>
      </w:pPr>
    </w:p>
    <w:p w14:paraId="36C3D5C8" w14:textId="77777777" w:rsidR="008F0A5A" w:rsidRPr="007B1D9D" w:rsidRDefault="008F0A5A" w:rsidP="007B1D9D">
      <w:pPr>
        <w:spacing w:line="360" w:lineRule="auto"/>
        <w:ind w:left="567" w:right="567"/>
        <w:jc w:val="both"/>
        <w:rPr>
          <w:rFonts w:ascii="Times New Roman" w:hAnsi="Times New Roman" w:cs="Times New Roman"/>
          <w:sz w:val="24"/>
          <w:szCs w:val="24"/>
          <w:lang w:val="en-US"/>
        </w:rPr>
      </w:pPr>
    </w:p>
    <w:p w14:paraId="11ED2B09" w14:textId="212D0F55" w:rsidR="008F0A5A" w:rsidRPr="007B1D9D" w:rsidRDefault="008F0A5A" w:rsidP="007B1D9D">
      <w:pPr>
        <w:spacing w:line="360" w:lineRule="auto"/>
        <w:ind w:left="567" w:right="567"/>
        <w:jc w:val="both"/>
        <w:rPr>
          <w:rFonts w:ascii="Times New Roman" w:eastAsia="Times New Roman" w:hAnsi="Times New Roman" w:cs="Times New Roman"/>
          <w:b/>
          <w:bCs/>
          <w:color w:val="000000" w:themeColor="text1"/>
          <w:sz w:val="24"/>
          <w:szCs w:val="24"/>
          <w:shd w:val="clear" w:color="auto" w:fill="FFFFFF"/>
        </w:rPr>
      </w:pPr>
      <w:r w:rsidRPr="007B1D9D">
        <w:rPr>
          <w:rFonts w:ascii="Times New Roman" w:eastAsia="Times New Roman" w:hAnsi="Times New Roman" w:cs="Times New Roman"/>
          <w:b/>
          <w:bCs/>
          <w:color w:val="000000" w:themeColor="text1"/>
          <w:sz w:val="24"/>
          <w:szCs w:val="24"/>
          <w:shd w:val="clear" w:color="auto" w:fill="FFFFFF"/>
        </w:rPr>
        <w:t>2.</w:t>
      </w:r>
      <w:r w:rsidR="00EB1893" w:rsidRPr="007B1D9D">
        <w:rPr>
          <w:rFonts w:ascii="Times New Roman" w:eastAsia="Times New Roman" w:hAnsi="Times New Roman" w:cs="Times New Roman"/>
          <w:b/>
          <w:bCs/>
          <w:color w:val="000000" w:themeColor="text1"/>
          <w:sz w:val="24"/>
          <w:szCs w:val="24"/>
          <w:shd w:val="clear" w:color="auto" w:fill="FFFFFF"/>
        </w:rPr>
        <w:t>5</w:t>
      </w:r>
      <w:r w:rsidRPr="007B1D9D">
        <w:rPr>
          <w:rFonts w:ascii="Times New Roman" w:eastAsia="Times New Roman" w:hAnsi="Times New Roman" w:cs="Times New Roman"/>
          <w:b/>
          <w:bCs/>
          <w:color w:val="000000" w:themeColor="text1"/>
          <w:sz w:val="24"/>
          <w:szCs w:val="24"/>
          <w:shd w:val="clear" w:color="auto" w:fill="FFFFFF"/>
        </w:rPr>
        <w:t xml:space="preserve"> ANTIBACTERIAL ANALYSIS</w:t>
      </w:r>
    </w:p>
    <w:p w14:paraId="050BDA5F" w14:textId="77777777" w:rsidR="005B0671" w:rsidRPr="007B1D9D" w:rsidRDefault="005B0671" w:rsidP="007B1D9D">
      <w:pPr>
        <w:spacing w:line="360" w:lineRule="auto"/>
        <w:ind w:left="567" w:right="567" w:firstLine="720"/>
        <w:jc w:val="both"/>
        <w:rPr>
          <w:rFonts w:ascii="Times New Roman" w:hAnsi="Times New Roman" w:cs="Times New Roman"/>
          <w:sz w:val="24"/>
          <w:szCs w:val="24"/>
          <w:shd w:val="clear" w:color="auto" w:fill="FFFFFF"/>
        </w:rPr>
      </w:pPr>
      <w:r w:rsidRPr="007B1D9D">
        <w:rPr>
          <w:rFonts w:ascii="Times New Roman" w:hAnsi="Times New Roman" w:cs="Times New Roman"/>
          <w:sz w:val="24"/>
          <w:szCs w:val="24"/>
          <w:shd w:val="clear" w:color="auto" w:fill="FFFFFF"/>
        </w:rPr>
        <w:t xml:space="preserve">Nascimento </w:t>
      </w:r>
      <w:r w:rsidRPr="00D0257F">
        <w:rPr>
          <w:rFonts w:ascii="Times New Roman" w:hAnsi="Times New Roman" w:cs="Times New Roman"/>
          <w:i/>
          <w:iCs/>
          <w:sz w:val="24"/>
          <w:szCs w:val="24"/>
          <w:shd w:val="clear" w:color="auto" w:fill="FFFFFF"/>
        </w:rPr>
        <w:t>et al.</w:t>
      </w:r>
      <w:r w:rsidRPr="007B1D9D">
        <w:rPr>
          <w:rFonts w:ascii="Times New Roman" w:hAnsi="Times New Roman" w:cs="Times New Roman"/>
          <w:sz w:val="24"/>
          <w:szCs w:val="24"/>
          <w:shd w:val="clear" w:color="auto" w:fill="FFFFFF"/>
        </w:rPr>
        <w:t xml:space="preserve"> (2000) investigated the antibacterial activity of plant extracts and phytochemicals against antibiotic-resistant bacteria. They conducted tests using different methods such as disc diffusion and MIC determination. The results revealed that several plant extracts and phytochemicals exhibited significant antibacterial effects against antibiotic-resistant bacteria. These findings highlight the potential of natural compounds derived from plants as alternative treatments </w:t>
      </w:r>
      <w:r w:rsidRPr="007B1D9D">
        <w:rPr>
          <w:rFonts w:ascii="Times New Roman" w:hAnsi="Times New Roman" w:cs="Times New Roman"/>
          <w:sz w:val="24"/>
          <w:szCs w:val="24"/>
          <w:shd w:val="clear" w:color="auto" w:fill="FFFFFF"/>
        </w:rPr>
        <w:lastRenderedPageBreak/>
        <w:t>for infections caused by antibiotic-resistant bacteria, suggesting a promising avenue for further research in combating antibiotic resistance.</w:t>
      </w:r>
    </w:p>
    <w:p w14:paraId="757B6737" w14:textId="5E5885A4" w:rsidR="005B0671" w:rsidRPr="007B1D9D" w:rsidRDefault="005B0671" w:rsidP="007B1D9D">
      <w:pPr>
        <w:spacing w:line="360" w:lineRule="auto"/>
        <w:ind w:left="567" w:right="567" w:firstLine="720"/>
        <w:jc w:val="both"/>
        <w:rPr>
          <w:rFonts w:ascii="Times New Roman" w:hAnsi="Times New Roman" w:cs="Times New Roman"/>
          <w:sz w:val="24"/>
          <w:szCs w:val="24"/>
          <w:shd w:val="clear" w:color="auto" w:fill="FFFFFF"/>
        </w:rPr>
      </w:pPr>
      <w:r w:rsidRPr="007B1D9D">
        <w:rPr>
          <w:rFonts w:ascii="Times New Roman" w:hAnsi="Times New Roman" w:cs="Times New Roman"/>
          <w:color w:val="0D0D0D"/>
          <w:sz w:val="24"/>
          <w:szCs w:val="24"/>
          <w:shd w:val="clear" w:color="auto" w:fill="FFFFFF"/>
        </w:rPr>
        <w:t>The study conducted by Kumar et al. (2012) aimed to evaluate the antibacterial properties of plant extracts against various bacterial pathogens. They used different methods to assess the effectiveness of these extracts, including agar well diffusion and minimum inhibitory concentration (MIC) determination. Results showed that certain plant extracts exhibited significant antibacterial activity against the tested pathogens, suggesting their potential as natural antibacterial agents. The study underscores the importance of exploring plant-derived compounds as alternatives to conventional antibiotics in combating bacterial infections.</w:t>
      </w:r>
    </w:p>
    <w:p w14:paraId="5298A66D" w14:textId="358975DD" w:rsidR="008F0A5A" w:rsidRPr="007B1D9D" w:rsidRDefault="008F0A5A" w:rsidP="007B1D9D">
      <w:pPr>
        <w:spacing w:line="360" w:lineRule="auto"/>
        <w:ind w:left="567" w:right="567" w:firstLine="720"/>
        <w:jc w:val="both"/>
        <w:rPr>
          <w:rFonts w:ascii="Times New Roman" w:eastAsia="Times New Roman" w:hAnsi="Times New Roman" w:cs="Times New Roman"/>
          <w:color w:val="000000" w:themeColor="text1"/>
          <w:sz w:val="24"/>
          <w:szCs w:val="24"/>
          <w:shd w:val="clear" w:color="auto" w:fill="FFFFFF"/>
        </w:rPr>
      </w:pPr>
      <w:r w:rsidRPr="007B1D9D">
        <w:rPr>
          <w:rFonts w:ascii="Times New Roman" w:eastAsia="Times New Roman" w:hAnsi="Times New Roman" w:cs="Times New Roman"/>
          <w:color w:val="000000" w:themeColor="text1"/>
          <w:sz w:val="24"/>
          <w:szCs w:val="24"/>
          <w:shd w:val="clear" w:color="auto" w:fill="FFFFFF"/>
        </w:rPr>
        <w:t xml:space="preserve">The paper by R.M. Tripathi, 2023 examined </w:t>
      </w:r>
      <w:r w:rsidRPr="007B1D9D">
        <w:rPr>
          <w:rFonts w:ascii="Times New Roman" w:eastAsia="Times New Roman" w:hAnsi="Times New Roman" w:cs="Times New Roman"/>
          <w:color w:val="030303"/>
          <w:sz w:val="24"/>
          <w:szCs w:val="24"/>
          <w:shd w:val="clear" w:color="auto" w:fill="FFFFFF"/>
        </w:rPr>
        <w:t>the comparative antimicrobial activities of extracts of Aloe vera (Aloe-vera), Neem (</w:t>
      </w:r>
      <w:r w:rsidRPr="007B1D9D">
        <w:rPr>
          <w:rFonts w:ascii="Times New Roman" w:eastAsia="Times New Roman" w:hAnsi="Times New Roman" w:cs="Times New Roman"/>
          <w:i/>
          <w:iCs/>
          <w:color w:val="030303"/>
          <w:sz w:val="24"/>
          <w:szCs w:val="24"/>
          <w:shd w:val="clear" w:color="auto" w:fill="FFFFFF"/>
        </w:rPr>
        <w:t>Azadirachta indica)</w:t>
      </w:r>
      <w:r w:rsidRPr="007B1D9D">
        <w:rPr>
          <w:rFonts w:ascii="Times New Roman" w:eastAsia="Times New Roman" w:hAnsi="Times New Roman" w:cs="Times New Roman"/>
          <w:color w:val="030303"/>
          <w:sz w:val="24"/>
          <w:szCs w:val="24"/>
          <w:shd w:val="clear" w:color="auto" w:fill="FFFFFF"/>
        </w:rPr>
        <w:t xml:space="preserve"> and Tulsi (</w:t>
      </w:r>
      <w:r w:rsidRPr="007B1D9D">
        <w:rPr>
          <w:rFonts w:ascii="Times New Roman" w:eastAsia="Times New Roman" w:hAnsi="Times New Roman" w:cs="Times New Roman"/>
          <w:i/>
          <w:iCs/>
          <w:color w:val="030303"/>
          <w:sz w:val="24"/>
          <w:szCs w:val="24"/>
          <w:shd w:val="clear" w:color="auto" w:fill="FFFFFF"/>
        </w:rPr>
        <w:t>Ocimum sanctum</w:t>
      </w:r>
      <w:r w:rsidRPr="007B1D9D">
        <w:rPr>
          <w:rFonts w:ascii="Times New Roman" w:eastAsia="Times New Roman" w:hAnsi="Times New Roman" w:cs="Times New Roman"/>
          <w:color w:val="030303"/>
          <w:sz w:val="24"/>
          <w:szCs w:val="24"/>
          <w:shd w:val="clear" w:color="auto" w:fill="FFFFFF"/>
        </w:rPr>
        <w:t>). The phytochemical analysis identified metabolites that are responsible for the antibacterial activity of plants, including oilphenolic compound, saponin, flavonoid, alkaloid, carbohydrate, and glycoside. In order to compare the antibacterial properties of plant extracts from Neem (</w:t>
      </w:r>
      <w:r w:rsidRPr="007B1D9D">
        <w:rPr>
          <w:rFonts w:ascii="Times New Roman" w:eastAsia="Times New Roman" w:hAnsi="Times New Roman" w:cs="Times New Roman"/>
          <w:i/>
          <w:iCs/>
          <w:color w:val="030303"/>
          <w:sz w:val="24"/>
          <w:szCs w:val="24"/>
          <w:shd w:val="clear" w:color="auto" w:fill="FFFFFF"/>
        </w:rPr>
        <w:t>Azadirachta</w:t>
      </w:r>
      <w:r w:rsidRPr="007B1D9D">
        <w:rPr>
          <w:rFonts w:ascii="Times New Roman" w:eastAsia="Times New Roman" w:hAnsi="Times New Roman" w:cs="Times New Roman"/>
          <w:color w:val="030303"/>
          <w:sz w:val="24"/>
          <w:szCs w:val="24"/>
          <w:shd w:val="clear" w:color="auto" w:fill="FFFFFF"/>
        </w:rPr>
        <w:t xml:space="preserve"> </w:t>
      </w:r>
      <w:r w:rsidRPr="007B1D9D">
        <w:rPr>
          <w:rFonts w:ascii="Times New Roman" w:eastAsia="Times New Roman" w:hAnsi="Times New Roman" w:cs="Times New Roman"/>
          <w:i/>
          <w:iCs/>
          <w:color w:val="030303"/>
          <w:sz w:val="24"/>
          <w:szCs w:val="24"/>
          <w:shd w:val="clear" w:color="auto" w:fill="FFFFFF"/>
        </w:rPr>
        <w:t>indica</w:t>
      </w:r>
      <w:r w:rsidRPr="007B1D9D">
        <w:rPr>
          <w:rFonts w:ascii="Times New Roman" w:eastAsia="Times New Roman" w:hAnsi="Times New Roman" w:cs="Times New Roman"/>
          <w:color w:val="030303"/>
          <w:sz w:val="24"/>
          <w:szCs w:val="24"/>
          <w:shd w:val="clear" w:color="auto" w:fill="FFFFFF"/>
        </w:rPr>
        <w:t>), Tulsi (</w:t>
      </w:r>
      <w:r w:rsidRPr="007B1D9D">
        <w:rPr>
          <w:rFonts w:ascii="Times New Roman" w:eastAsia="Times New Roman" w:hAnsi="Times New Roman" w:cs="Times New Roman"/>
          <w:i/>
          <w:iCs/>
          <w:color w:val="030303"/>
          <w:sz w:val="24"/>
          <w:szCs w:val="24"/>
          <w:shd w:val="clear" w:color="auto" w:fill="FFFFFF"/>
        </w:rPr>
        <w:t>Ocimum</w:t>
      </w:r>
      <w:r w:rsidRPr="007B1D9D">
        <w:rPr>
          <w:rFonts w:ascii="Times New Roman" w:eastAsia="Times New Roman" w:hAnsi="Times New Roman" w:cs="Times New Roman"/>
          <w:color w:val="030303"/>
          <w:sz w:val="24"/>
          <w:szCs w:val="24"/>
          <w:shd w:val="clear" w:color="auto" w:fill="FFFFFF"/>
        </w:rPr>
        <w:t xml:space="preserve"> </w:t>
      </w:r>
      <w:r w:rsidRPr="007B1D9D">
        <w:rPr>
          <w:rFonts w:ascii="Times New Roman" w:eastAsia="Times New Roman" w:hAnsi="Times New Roman" w:cs="Times New Roman"/>
          <w:i/>
          <w:iCs/>
          <w:color w:val="030303"/>
          <w:sz w:val="24"/>
          <w:szCs w:val="24"/>
          <w:shd w:val="clear" w:color="auto" w:fill="FFFFFF"/>
        </w:rPr>
        <w:t>sanctum</w:t>
      </w:r>
      <w:r w:rsidRPr="007B1D9D">
        <w:rPr>
          <w:rFonts w:ascii="Times New Roman" w:eastAsia="Times New Roman" w:hAnsi="Times New Roman" w:cs="Times New Roman"/>
          <w:color w:val="030303"/>
          <w:sz w:val="24"/>
          <w:szCs w:val="24"/>
          <w:shd w:val="clear" w:color="auto" w:fill="FFFFFF"/>
        </w:rPr>
        <w:t xml:space="preserve">), and </w:t>
      </w:r>
      <w:r w:rsidRPr="007B1D9D">
        <w:rPr>
          <w:rFonts w:ascii="Times New Roman" w:eastAsia="Times New Roman" w:hAnsi="Times New Roman" w:cs="Times New Roman"/>
          <w:i/>
          <w:iCs/>
          <w:color w:val="030303"/>
          <w:sz w:val="24"/>
          <w:szCs w:val="24"/>
          <w:shd w:val="clear" w:color="auto" w:fill="FFFFFF"/>
        </w:rPr>
        <w:t>Aloe</w:t>
      </w:r>
      <w:r w:rsidRPr="007B1D9D">
        <w:rPr>
          <w:rFonts w:ascii="Times New Roman" w:eastAsia="Times New Roman" w:hAnsi="Times New Roman" w:cs="Times New Roman"/>
          <w:color w:val="030303"/>
          <w:sz w:val="24"/>
          <w:szCs w:val="24"/>
          <w:shd w:val="clear" w:color="auto" w:fill="FFFFFF"/>
        </w:rPr>
        <w:t xml:space="preserve"> </w:t>
      </w:r>
      <w:r w:rsidRPr="007B1D9D">
        <w:rPr>
          <w:rFonts w:ascii="Times New Roman" w:eastAsia="Times New Roman" w:hAnsi="Times New Roman" w:cs="Times New Roman"/>
          <w:i/>
          <w:iCs/>
          <w:color w:val="030303"/>
          <w:sz w:val="24"/>
          <w:szCs w:val="24"/>
          <w:shd w:val="clear" w:color="auto" w:fill="FFFFFF"/>
        </w:rPr>
        <w:t>vera</w:t>
      </w:r>
      <w:r w:rsidRPr="007B1D9D">
        <w:rPr>
          <w:rFonts w:ascii="Times New Roman" w:eastAsia="Times New Roman" w:hAnsi="Times New Roman" w:cs="Times New Roman"/>
          <w:color w:val="030303"/>
          <w:sz w:val="24"/>
          <w:szCs w:val="24"/>
          <w:shd w:val="clear" w:color="auto" w:fill="FFFFFF"/>
        </w:rPr>
        <w:t xml:space="preserve">, diffusion and dilution methods have been used. The bacterium strains found were </w:t>
      </w:r>
      <w:r w:rsidRPr="007B1D9D">
        <w:rPr>
          <w:rFonts w:ascii="Times New Roman" w:eastAsia="Times New Roman" w:hAnsi="Times New Roman" w:cs="Times New Roman"/>
          <w:i/>
          <w:iCs/>
          <w:color w:val="030303"/>
          <w:sz w:val="24"/>
          <w:szCs w:val="24"/>
          <w:shd w:val="clear" w:color="auto" w:fill="FFFFFF"/>
        </w:rPr>
        <w:t>Escherichia</w:t>
      </w:r>
      <w:r w:rsidRPr="007B1D9D">
        <w:rPr>
          <w:rFonts w:ascii="Times New Roman" w:eastAsia="Times New Roman" w:hAnsi="Times New Roman" w:cs="Times New Roman"/>
          <w:color w:val="030303"/>
          <w:sz w:val="24"/>
          <w:szCs w:val="24"/>
          <w:shd w:val="clear" w:color="auto" w:fill="FFFFFF"/>
        </w:rPr>
        <w:t xml:space="preserve"> </w:t>
      </w:r>
      <w:r w:rsidRPr="007B1D9D">
        <w:rPr>
          <w:rFonts w:ascii="Times New Roman" w:eastAsia="Times New Roman" w:hAnsi="Times New Roman" w:cs="Times New Roman"/>
          <w:i/>
          <w:iCs/>
          <w:color w:val="030303"/>
          <w:sz w:val="24"/>
          <w:szCs w:val="24"/>
          <w:shd w:val="clear" w:color="auto" w:fill="FFFFFF"/>
        </w:rPr>
        <w:t>coli</w:t>
      </w:r>
      <w:r w:rsidRPr="007B1D9D">
        <w:rPr>
          <w:rFonts w:ascii="Times New Roman" w:eastAsia="Times New Roman" w:hAnsi="Times New Roman" w:cs="Times New Roman"/>
          <w:color w:val="030303"/>
          <w:sz w:val="24"/>
          <w:szCs w:val="24"/>
          <w:shd w:val="clear" w:color="auto" w:fill="FFFFFF"/>
        </w:rPr>
        <w:t xml:space="preserve">, </w:t>
      </w:r>
      <w:r w:rsidRPr="007B1D9D">
        <w:rPr>
          <w:rFonts w:ascii="Times New Roman" w:eastAsia="Times New Roman" w:hAnsi="Times New Roman" w:cs="Times New Roman"/>
          <w:i/>
          <w:iCs/>
          <w:color w:val="030303"/>
          <w:sz w:val="24"/>
          <w:szCs w:val="24"/>
          <w:shd w:val="clear" w:color="auto" w:fill="FFFFFF"/>
        </w:rPr>
        <w:t>Pseudomonas</w:t>
      </w:r>
      <w:r w:rsidRPr="007B1D9D">
        <w:rPr>
          <w:rFonts w:ascii="Times New Roman" w:eastAsia="Times New Roman" w:hAnsi="Times New Roman" w:cs="Times New Roman"/>
          <w:color w:val="030303"/>
          <w:sz w:val="24"/>
          <w:szCs w:val="24"/>
          <w:shd w:val="clear" w:color="auto" w:fill="FFFFFF"/>
        </w:rPr>
        <w:t xml:space="preserve"> </w:t>
      </w:r>
      <w:r w:rsidRPr="007B1D9D">
        <w:rPr>
          <w:rFonts w:ascii="Times New Roman" w:eastAsia="Times New Roman" w:hAnsi="Times New Roman" w:cs="Times New Roman"/>
          <w:i/>
          <w:iCs/>
          <w:color w:val="030303"/>
          <w:sz w:val="24"/>
          <w:szCs w:val="24"/>
          <w:shd w:val="clear" w:color="auto" w:fill="FFFFFF"/>
        </w:rPr>
        <w:t>fluorescence</w:t>
      </w:r>
      <w:r w:rsidRPr="007B1D9D">
        <w:rPr>
          <w:rFonts w:ascii="Times New Roman" w:eastAsia="Times New Roman" w:hAnsi="Times New Roman" w:cs="Times New Roman"/>
          <w:color w:val="030303"/>
          <w:sz w:val="24"/>
          <w:szCs w:val="24"/>
          <w:shd w:val="clear" w:color="auto" w:fill="FFFFFF"/>
        </w:rPr>
        <w:t xml:space="preserve">, </w:t>
      </w:r>
      <w:r w:rsidRPr="007B1D9D">
        <w:rPr>
          <w:rFonts w:ascii="Times New Roman" w:eastAsia="Times New Roman" w:hAnsi="Times New Roman" w:cs="Times New Roman"/>
          <w:i/>
          <w:iCs/>
          <w:color w:val="030303"/>
          <w:sz w:val="24"/>
          <w:szCs w:val="24"/>
          <w:shd w:val="clear" w:color="auto" w:fill="FFFFFF"/>
        </w:rPr>
        <w:t>Bacillus</w:t>
      </w:r>
      <w:r w:rsidRPr="007B1D9D">
        <w:rPr>
          <w:rFonts w:ascii="Times New Roman" w:eastAsia="Times New Roman" w:hAnsi="Times New Roman" w:cs="Times New Roman"/>
          <w:color w:val="030303"/>
          <w:sz w:val="24"/>
          <w:szCs w:val="24"/>
          <w:shd w:val="clear" w:color="auto" w:fill="FFFFFF"/>
        </w:rPr>
        <w:t xml:space="preserve"> </w:t>
      </w:r>
      <w:r w:rsidRPr="007B1D9D">
        <w:rPr>
          <w:rFonts w:ascii="Times New Roman" w:eastAsia="Times New Roman" w:hAnsi="Times New Roman" w:cs="Times New Roman"/>
          <w:i/>
          <w:iCs/>
          <w:color w:val="030303"/>
          <w:sz w:val="24"/>
          <w:szCs w:val="24"/>
          <w:shd w:val="clear" w:color="auto" w:fill="FFFFFF"/>
        </w:rPr>
        <w:t>subtilis</w:t>
      </w:r>
      <w:r w:rsidRPr="007B1D9D">
        <w:rPr>
          <w:rFonts w:ascii="Times New Roman" w:eastAsia="Times New Roman" w:hAnsi="Times New Roman" w:cs="Times New Roman"/>
          <w:color w:val="030303"/>
          <w:sz w:val="24"/>
          <w:szCs w:val="24"/>
          <w:shd w:val="clear" w:color="auto" w:fill="FFFFFF"/>
        </w:rPr>
        <w:t xml:space="preserve">, Bacillus cereus, and Staphylococcus aureus. The extracts of the plants under research were utilized against these bacteria. The bacteria were isolated from the semi-arid soil in the Banasthali region. </w:t>
      </w:r>
      <w:r w:rsidRPr="007B1D9D">
        <w:rPr>
          <w:rFonts w:ascii="Times New Roman" w:eastAsia="Times New Roman" w:hAnsi="Times New Roman" w:cs="Times New Roman"/>
          <w:i/>
          <w:iCs/>
          <w:color w:val="030303"/>
          <w:sz w:val="24"/>
          <w:szCs w:val="24"/>
          <w:shd w:val="clear" w:color="auto" w:fill="FFFFFF"/>
        </w:rPr>
        <w:t>Aloe</w:t>
      </w:r>
      <w:r w:rsidRPr="007B1D9D">
        <w:rPr>
          <w:rFonts w:ascii="Times New Roman" w:eastAsia="Times New Roman" w:hAnsi="Times New Roman" w:cs="Times New Roman"/>
          <w:color w:val="030303"/>
          <w:sz w:val="24"/>
          <w:szCs w:val="24"/>
          <w:shd w:val="clear" w:color="auto" w:fill="FFFFFF"/>
        </w:rPr>
        <w:t xml:space="preserve"> </w:t>
      </w:r>
      <w:r w:rsidRPr="007B1D9D">
        <w:rPr>
          <w:rFonts w:ascii="Times New Roman" w:eastAsia="Times New Roman" w:hAnsi="Times New Roman" w:cs="Times New Roman"/>
          <w:i/>
          <w:iCs/>
          <w:color w:val="030303"/>
          <w:sz w:val="24"/>
          <w:szCs w:val="24"/>
          <w:shd w:val="clear" w:color="auto" w:fill="FFFFFF"/>
        </w:rPr>
        <w:t>vera</w:t>
      </w:r>
      <w:r w:rsidRPr="007B1D9D">
        <w:rPr>
          <w:rFonts w:ascii="Times New Roman" w:eastAsia="Times New Roman" w:hAnsi="Times New Roman" w:cs="Times New Roman"/>
          <w:color w:val="030303"/>
          <w:sz w:val="24"/>
          <w:szCs w:val="24"/>
          <w:shd w:val="clear" w:color="auto" w:fill="FFFFFF"/>
        </w:rPr>
        <w:t xml:space="preserve"> demonstrated maximum zone against Pseudomonas fluroscens and maximum inhibition against S. aureus, while </w:t>
      </w:r>
      <w:r w:rsidRPr="007B1D9D">
        <w:rPr>
          <w:rFonts w:ascii="Times New Roman" w:eastAsia="Times New Roman" w:hAnsi="Times New Roman" w:cs="Times New Roman"/>
          <w:i/>
          <w:iCs/>
          <w:color w:val="030303"/>
          <w:sz w:val="24"/>
          <w:szCs w:val="24"/>
          <w:shd w:val="clear" w:color="auto" w:fill="FFFFFF"/>
        </w:rPr>
        <w:t>Ocimum</w:t>
      </w:r>
      <w:r w:rsidRPr="007B1D9D">
        <w:rPr>
          <w:rFonts w:ascii="Times New Roman" w:eastAsia="Times New Roman" w:hAnsi="Times New Roman" w:cs="Times New Roman"/>
          <w:color w:val="030303"/>
          <w:sz w:val="24"/>
          <w:szCs w:val="24"/>
          <w:shd w:val="clear" w:color="auto" w:fill="FFFFFF"/>
        </w:rPr>
        <w:t xml:space="preserve"> </w:t>
      </w:r>
      <w:r w:rsidRPr="007B1D9D">
        <w:rPr>
          <w:rFonts w:ascii="Times New Roman" w:eastAsia="Times New Roman" w:hAnsi="Times New Roman" w:cs="Times New Roman"/>
          <w:i/>
          <w:iCs/>
          <w:color w:val="030303"/>
          <w:sz w:val="24"/>
          <w:szCs w:val="24"/>
          <w:shd w:val="clear" w:color="auto" w:fill="FFFFFF"/>
        </w:rPr>
        <w:t>sanctum</w:t>
      </w:r>
      <w:r w:rsidRPr="007B1D9D">
        <w:rPr>
          <w:rFonts w:ascii="Times New Roman" w:eastAsia="Times New Roman" w:hAnsi="Times New Roman" w:cs="Times New Roman"/>
          <w:color w:val="030303"/>
          <w:sz w:val="24"/>
          <w:szCs w:val="24"/>
          <w:shd w:val="clear" w:color="auto" w:fill="FFFFFF"/>
        </w:rPr>
        <w:t xml:space="preserve"> showed maximum zone against </w:t>
      </w:r>
      <w:r w:rsidRPr="007B1D9D">
        <w:rPr>
          <w:rFonts w:ascii="Times New Roman" w:eastAsia="Times New Roman" w:hAnsi="Times New Roman" w:cs="Times New Roman"/>
          <w:i/>
          <w:iCs/>
          <w:color w:val="030303"/>
          <w:sz w:val="24"/>
          <w:szCs w:val="24"/>
          <w:shd w:val="clear" w:color="auto" w:fill="FFFFFF"/>
        </w:rPr>
        <w:t>E</w:t>
      </w:r>
      <w:r w:rsidRPr="007B1D9D">
        <w:rPr>
          <w:rFonts w:ascii="Times New Roman" w:eastAsia="Times New Roman" w:hAnsi="Times New Roman" w:cs="Times New Roman"/>
          <w:color w:val="030303"/>
          <w:sz w:val="24"/>
          <w:szCs w:val="24"/>
          <w:shd w:val="clear" w:color="auto" w:fill="FFFFFF"/>
        </w:rPr>
        <w:t xml:space="preserve">. </w:t>
      </w:r>
      <w:r w:rsidRPr="007B1D9D">
        <w:rPr>
          <w:rFonts w:ascii="Times New Roman" w:eastAsia="Times New Roman" w:hAnsi="Times New Roman" w:cs="Times New Roman"/>
          <w:i/>
          <w:iCs/>
          <w:color w:val="030303"/>
          <w:sz w:val="24"/>
          <w:szCs w:val="24"/>
          <w:shd w:val="clear" w:color="auto" w:fill="FFFFFF"/>
        </w:rPr>
        <w:t>coli</w:t>
      </w:r>
      <w:r w:rsidRPr="007B1D9D">
        <w:rPr>
          <w:rFonts w:ascii="Times New Roman" w:eastAsia="Times New Roman" w:hAnsi="Times New Roman" w:cs="Times New Roman"/>
          <w:color w:val="030303"/>
          <w:sz w:val="24"/>
          <w:szCs w:val="24"/>
          <w:shd w:val="clear" w:color="auto" w:fill="FFFFFF"/>
        </w:rPr>
        <w:t>. When tested separately for antibacterial action against these infections, the aqueous extracts of different leaves demonstrated decreased inhibitory effect against the majority of the test bacterial pathogens</w:t>
      </w:r>
    </w:p>
    <w:p w14:paraId="4535793E" w14:textId="77777777" w:rsidR="008F0A5A" w:rsidRPr="007B1D9D" w:rsidRDefault="008F0A5A" w:rsidP="007B1D9D">
      <w:pPr>
        <w:spacing w:line="360" w:lineRule="auto"/>
        <w:ind w:left="567" w:right="567" w:firstLine="720"/>
        <w:jc w:val="both"/>
        <w:rPr>
          <w:rFonts w:ascii="Times New Roman" w:hAnsi="Times New Roman" w:cs="Times New Roman"/>
          <w:color w:val="0D0D0D"/>
          <w:sz w:val="24"/>
          <w:szCs w:val="24"/>
          <w:shd w:val="clear" w:color="auto" w:fill="FFFFFF"/>
        </w:rPr>
      </w:pPr>
      <w:r w:rsidRPr="007B1D9D">
        <w:rPr>
          <w:rFonts w:ascii="Times New Roman" w:hAnsi="Times New Roman" w:cs="Times New Roman"/>
          <w:sz w:val="24"/>
          <w:szCs w:val="24"/>
          <w:lang w:val="en-US"/>
        </w:rPr>
        <w:t xml:space="preserve">Antibacterial potential of three naked – seeded plants by Sharad Bissa, A. Bohra in Oct 2008 study </w:t>
      </w:r>
      <w:r w:rsidRPr="007B1D9D">
        <w:rPr>
          <w:rFonts w:ascii="Times New Roman" w:hAnsi="Times New Roman" w:cs="Times New Roman"/>
          <w:color w:val="0D0D0D"/>
          <w:sz w:val="24"/>
          <w:szCs w:val="24"/>
          <w:shd w:val="clear" w:color="auto" w:fill="FFFFFF"/>
        </w:rPr>
        <w:t xml:space="preserve">highlighted the antibacterial potential of three naked-seeded gymnosperm plants. The observed activity against a panel of pathogenic bacteria underscores the therapeutic potential of these plants in combating bacterial infections. Further research is needed to isolate and identify the active compounds responsible for the antibacterial activity and to elucidate their mechanisms of action. Additionally, exploring the synergistic effects of these compounds with </w:t>
      </w:r>
      <w:r w:rsidRPr="007B1D9D">
        <w:rPr>
          <w:rFonts w:ascii="Times New Roman" w:hAnsi="Times New Roman" w:cs="Times New Roman"/>
          <w:color w:val="0D0D0D"/>
          <w:sz w:val="24"/>
          <w:szCs w:val="24"/>
          <w:shd w:val="clear" w:color="auto" w:fill="FFFFFF"/>
        </w:rPr>
        <w:lastRenderedPageBreak/>
        <w:t>conventional antibiotics could provide insights into the development of novel antibacterial therapies.</w:t>
      </w:r>
    </w:p>
    <w:p w14:paraId="39F2581A" w14:textId="36634401" w:rsidR="00821A00" w:rsidRPr="007B1D9D" w:rsidRDefault="00821A00" w:rsidP="007B1D9D">
      <w:pPr>
        <w:spacing w:line="360" w:lineRule="auto"/>
        <w:ind w:left="567" w:right="567" w:firstLine="720"/>
        <w:jc w:val="both"/>
        <w:rPr>
          <w:rFonts w:ascii="Times New Roman" w:hAnsi="Times New Roman" w:cs="Times New Roman"/>
          <w:sz w:val="24"/>
          <w:szCs w:val="24"/>
          <w:lang w:val="en-US"/>
        </w:rPr>
      </w:pPr>
      <w:r w:rsidRPr="007B1D9D">
        <w:rPr>
          <w:rFonts w:ascii="Times New Roman" w:hAnsi="Times New Roman" w:cs="Times New Roman"/>
          <w:color w:val="0D0D0D"/>
          <w:sz w:val="24"/>
          <w:szCs w:val="24"/>
          <w:shd w:val="clear" w:color="auto" w:fill="FFFFFF"/>
        </w:rPr>
        <w:t xml:space="preserve">El-Seadawy </w:t>
      </w:r>
      <w:r w:rsidRPr="00C93BCF">
        <w:rPr>
          <w:rFonts w:ascii="Times New Roman" w:hAnsi="Times New Roman" w:cs="Times New Roman"/>
          <w:i/>
          <w:iCs/>
          <w:color w:val="0D0D0D"/>
          <w:sz w:val="24"/>
          <w:szCs w:val="24"/>
          <w:shd w:val="clear" w:color="auto" w:fill="FFFFFF"/>
        </w:rPr>
        <w:t>et al.</w:t>
      </w:r>
      <w:r w:rsidRPr="007B1D9D">
        <w:rPr>
          <w:rFonts w:ascii="Times New Roman" w:hAnsi="Times New Roman" w:cs="Times New Roman"/>
          <w:color w:val="0D0D0D"/>
          <w:sz w:val="24"/>
          <w:szCs w:val="24"/>
          <w:shd w:val="clear" w:color="auto" w:fill="FFFFFF"/>
        </w:rPr>
        <w:t xml:space="preserve"> (2023) conducted a mini-review focusing on the phytochemical profile, ethnobotanical significance, and biological impacts of various Zamia species. The study examined the chemical composition of these plants, their traditional uses in different cultures, and their biological effects such as antioxidant, antimicrobial, and anti-inflammatory properties. The review highlights the importance of Zamia species in traditional medicine and suggests their potential therapeutic applications in modern medicine, emphasizing the need for further research to fully understand their pharmacological properties.</w:t>
      </w:r>
    </w:p>
    <w:p w14:paraId="71F15EAD" w14:textId="77777777" w:rsidR="00E1149F" w:rsidRPr="007B1D9D" w:rsidRDefault="00E1149F" w:rsidP="007B1D9D">
      <w:pPr>
        <w:spacing w:line="360" w:lineRule="auto"/>
        <w:ind w:left="567" w:right="567"/>
        <w:jc w:val="both"/>
        <w:rPr>
          <w:rFonts w:ascii="Times New Roman" w:eastAsia="Times New Roman" w:hAnsi="Times New Roman" w:cs="Times New Roman"/>
          <w:sz w:val="24"/>
          <w:szCs w:val="24"/>
          <w:lang w:eastAsia="en-IN"/>
        </w:rPr>
      </w:pPr>
    </w:p>
    <w:p w14:paraId="791BF83F" w14:textId="77777777" w:rsidR="009164A0" w:rsidRPr="007B1D9D" w:rsidRDefault="009164A0" w:rsidP="007B1D9D">
      <w:pPr>
        <w:spacing w:line="360" w:lineRule="auto"/>
        <w:ind w:left="567" w:right="567"/>
        <w:jc w:val="both"/>
        <w:rPr>
          <w:rFonts w:ascii="Times New Roman" w:eastAsia="Times New Roman" w:hAnsi="Times New Roman" w:cs="Times New Roman"/>
          <w:sz w:val="24"/>
          <w:szCs w:val="24"/>
          <w:lang w:eastAsia="en-IN"/>
        </w:rPr>
      </w:pPr>
    </w:p>
    <w:p w14:paraId="379964F4" w14:textId="77777777" w:rsidR="00BF40D4" w:rsidRPr="007B1D9D" w:rsidRDefault="00BF40D4" w:rsidP="007B1D9D">
      <w:pPr>
        <w:spacing w:line="360" w:lineRule="auto"/>
        <w:ind w:left="567" w:right="567"/>
        <w:jc w:val="both"/>
        <w:rPr>
          <w:rFonts w:ascii="Times New Roman" w:hAnsi="Times New Roman" w:cs="Times New Roman"/>
          <w:sz w:val="24"/>
          <w:szCs w:val="24"/>
        </w:rPr>
      </w:pPr>
    </w:p>
    <w:p w14:paraId="08EADB9E" w14:textId="77777777" w:rsidR="00E6660B" w:rsidRPr="007B1D9D" w:rsidRDefault="00E6660B" w:rsidP="007B1D9D">
      <w:pPr>
        <w:spacing w:line="360" w:lineRule="auto"/>
        <w:ind w:left="567" w:right="567"/>
        <w:jc w:val="both"/>
        <w:rPr>
          <w:rFonts w:ascii="Times New Roman" w:hAnsi="Times New Roman" w:cs="Times New Roman"/>
          <w:sz w:val="24"/>
          <w:szCs w:val="24"/>
        </w:rPr>
      </w:pPr>
    </w:p>
    <w:p w14:paraId="287AA1E0" w14:textId="77777777" w:rsidR="00E6660B" w:rsidRPr="007B1D9D" w:rsidRDefault="00E6660B" w:rsidP="007B1D9D">
      <w:pPr>
        <w:spacing w:line="360" w:lineRule="auto"/>
        <w:ind w:left="567" w:right="567"/>
        <w:jc w:val="both"/>
        <w:rPr>
          <w:rFonts w:ascii="Times New Roman" w:hAnsi="Times New Roman" w:cs="Times New Roman"/>
        </w:rPr>
      </w:pPr>
    </w:p>
    <w:p w14:paraId="74336C15" w14:textId="77777777" w:rsidR="00233775" w:rsidRPr="007B1D9D" w:rsidRDefault="00233775" w:rsidP="007B1D9D">
      <w:pPr>
        <w:spacing w:line="360" w:lineRule="auto"/>
        <w:ind w:left="567" w:right="567"/>
        <w:jc w:val="both"/>
        <w:rPr>
          <w:rFonts w:ascii="Times New Roman" w:hAnsi="Times New Roman" w:cs="Times New Roman"/>
        </w:rPr>
      </w:pPr>
    </w:p>
    <w:p w14:paraId="00A18A85" w14:textId="77777777" w:rsidR="00415AED" w:rsidRPr="007B1D9D" w:rsidRDefault="00415AED" w:rsidP="007B1D9D">
      <w:pPr>
        <w:spacing w:line="360" w:lineRule="auto"/>
        <w:ind w:left="567" w:right="567"/>
        <w:jc w:val="both"/>
        <w:rPr>
          <w:rFonts w:ascii="Times New Roman" w:hAnsi="Times New Roman" w:cs="Times New Roman"/>
          <w:b/>
          <w:bCs/>
          <w:sz w:val="28"/>
          <w:szCs w:val="28"/>
        </w:rPr>
      </w:pPr>
    </w:p>
    <w:p w14:paraId="4CC96486" w14:textId="77777777" w:rsidR="00415AED" w:rsidRPr="007B1D9D" w:rsidRDefault="00415AED" w:rsidP="007B1D9D">
      <w:pPr>
        <w:spacing w:line="360" w:lineRule="auto"/>
        <w:ind w:left="567" w:right="567"/>
        <w:jc w:val="both"/>
        <w:rPr>
          <w:rFonts w:ascii="Times New Roman" w:hAnsi="Times New Roman" w:cs="Times New Roman"/>
          <w:b/>
          <w:bCs/>
          <w:sz w:val="28"/>
          <w:szCs w:val="28"/>
        </w:rPr>
      </w:pPr>
    </w:p>
    <w:p w14:paraId="2EBBA76C" w14:textId="77777777" w:rsidR="00F74169" w:rsidRPr="007B1D9D" w:rsidRDefault="00F74169" w:rsidP="007B1D9D">
      <w:pPr>
        <w:spacing w:line="360" w:lineRule="auto"/>
        <w:ind w:left="567" w:right="567"/>
        <w:jc w:val="both"/>
        <w:rPr>
          <w:rFonts w:ascii="Times New Roman" w:hAnsi="Times New Roman" w:cs="Times New Roman"/>
          <w:b/>
          <w:bCs/>
          <w:sz w:val="28"/>
          <w:szCs w:val="28"/>
        </w:rPr>
      </w:pPr>
    </w:p>
    <w:p w14:paraId="25B02111" w14:textId="77777777" w:rsidR="00415AED" w:rsidRPr="007B1D9D" w:rsidRDefault="00415AED" w:rsidP="007B1D9D">
      <w:pPr>
        <w:spacing w:line="360" w:lineRule="auto"/>
        <w:ind w:left="567" w:right="567"/>
        <w:jc w:val="both"/>
        <w:rPr>
          <w:rFonts w:ascii="Times New Roman" w:hAnsi="Times New Roman" w:cs="Times New Roman"/>
          <w:b/>
          <w:bCs/>
          <w:sz w:val="28"/>
          <w:szCs w:val="28"/>
        </w:rPr>
      </w:pPr>
    </w:p>
    <w:p w14:paraId="0758D44E" w14:textId="77777777" w:rsidR="00C53D61" w:rsidRPr="007B1D9D" w:rsidRDefault="00C53D61" w:rsidP="007B1D9D">
      <w:pPr>
        <w:spacing w:line="360" w:lineRule="auto"/>
        <w:ind w:left="567" w:right="567"/>
        <w:jc w:val="both"/>
        <w:rPr>
          <w:rFonts w:ascii="Times New Roman" w:hAnsi="Times New Roman" w:cs="Times New Roman"/>
          <w:b/>
          <w:bCs/>
          <w:sz w:val="28"/>
          <w:szCs w:val="28"/>
        </w:rPr>
      </w:pPr>
    </w:p>
    <w:p w14:paraId="15BA76B9" w14:textId="77777777" w:rsidR="00C53D61" w:rsidRDefault="00C53D61" w:rsidP="00233775">
      <w:pPr>
        <w:jc w:val="center"/>
        <w:rPr>
          <w:rFonts w:ascii="Times New Roman" w:hAnsi="Times New Roman" w:cs="Times New Roman"/>
          <w:b/>
          <w:bCs/>
          <w:sz w:val="28"/>
          <w:szCs w:val="28"/>
        </w:rPr>
      </w:pPr>
    </w:p>
    <w:p w14:paraId="3B856BB2" w14:textId="77777777" w:rsidR="00C53D61" w:rsidRDefault="00C53D61" w:rsidP="00233775">
      <w:pPr>
        <w:jc w:val="center"/>
        <w:rPr>
          <w:rFonts w:ascii="Times New Roman" w:hAnsi="Times New Roman" w:cs="Times New Roman"/>
          <w:b/>
          <w:bCs/>
          <w:sz w:val="28"/>
          <w:szCs w:val="28"/>
        </w:rPr>
      </w:pPr>
    </w:p>
    <w:p w14:paraId="67980F56" w14:textId="77777777" w:rsidR="00821A00" w:rsidRDefault="00821A00" w:rsidP="00821A00">
      <w:pPr>
        <w:rPr>
          <w:rFonts w:ascii="Times New Roman" w:hAnsi="Times New Roman" w:cs="Times New Roman"/>
          <w:b/>
          <w:bCs/>
          <w:sz w:val="28"/>
          <w:szCs w:val="28"/>
        </w:rPr>
      </w:pPr>
    </w:p>
    <w:p w14:paraId="1BD3A45A" w14:textId="77777777" w:rsidR="00821A00" w:rsidRDefault="00821A00" w:rsidP="00821A00">
      <w:pPr>
        <w:rPr>
          <w:rFonts w:ascii="Times New Roman" w:hAnsi="Times New Roman" w:cs="Times New Roman"/>
          <w:b/>
          <w:bCs/>
          <w:sz w:val="28"/>
          <w:szCs w:val="28"/>
        </w:rPr>
      </w:pPr>
    </w:p>
    <w:p w14:paraId="11EE1049" w14:textId="77777777" w:rsidR="00821A00" w:rsidRDefault="00821A00" w:rsidP="00233775">
      <w:pPr>
        <w:jc w:val="center"/>
        <w:rPr>
          <w:rFonts w:ascii="Times New Roman" w:hAnsi="Times New Roman" w:cs="Times New Roman"/>
          <w:b/>
          <w:bCs/>
          <w:sz w:val="28"/>
          <w:szCs w:val="28"/>
        </w:rPr>
      </w:pPr>
    </w:p>
    <w:p w14:paraId="5DE603ED" w14:textId="77777777" w:rsidR="007B1D9D" w:rsidRDefault="007B1D9D" w:rsidP="00233775">
      <w:pPr>
        <w:jc w:val="center"/>
        <w:rPr>
          <w:rFonts w:ascii="Times New Roman" w:hAnsi="Times New Roman" w:cs="Times New Roman"/>
          <w:b/>
          <w:bCs/>
          <w:sz w:val="28"/>
          <w:szCs w:val="28"/>
        </w:rPr>
      </w:pPr>
    </w:p>
    <w:p w14:paraId="7567B2EB" w14:textId="77777777" w:rsidR="007B1D9D" w:rsidRDefault="007B1D9D" w:rsidP="00233775">
      <w:pPr>
        <w:jc w:val="center"/>
        <w:rPr>
          <w:rFonts w:ascii="Times New Roman" w:hAnsi="Times New Roman" w:cs="Times New Roman"/>
          <w:b/>
          <w:bCs/>
          <w:sz w:val="28"/>
          <w:szCs w:val="28"/>
        </w:rPr>
      </w:pPr>
    </w:p>
    <w:p w14:paraId="16CC60C6" w14:textId="4F913D6B" w:rsidR="00961B4C" w:rsidRPr="00AD06E4" w:rsidRDefault="00152E93" w:rsidP="00233775">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I</w:t>
      </w:r>
      <w:r w:rsidR="00415AED">
        <w:rPr>
          <w:rFonts w:ascii="Times New Roman" w:hAnsi="Times New Roman" w:cs="Times New Roman"/>
          <w:b/>
          <w:bCs/>
          <w:sz w:val="28"/>
          <w:szCs w:val="28"/>
        </w:rPr>
        <w:t>II</w:t>
      </w:r>
      <w:r>
        <w:rPr>
          <w:rFonts w:ascii="Times New Roman" w:hAnsi="Times New Roman" w:cs="Times New Roman"/>
          <w:b/>
          <w:bCs/>
          <w:sz w:val="28"/>
          <w:szCs w:val="28"/>
        </w:rPr>
        <w:t xml:space="preserve">. </w:t>
      </w:r>
      <w:r w:rsidR="00A244A3" w:rsidRPr="00AD06E4">
        <w:rPr>
          <w:rFonts w:ascii="Times New Roman" w:hAnsi="Times New Roman" w:cs="Times New Roman"/>
          <w:b/>
          <w:bCs/>
          <w:sz w:val="28"/>
          <w:szCs w:val="28"/>
        </w:rPr>
        <w:t>MATERIALS AND METHODS</w:t>
      </w:r>
    </w:p>
    <w:p w14:paraId="6F19B3E3" w14:textId="77777777" w:rsidR="007B1D9D" w:rsidRPr="00AD06E4" w:rsidRDefault="007B1D9D" w:rsidP="00961B4C">
      <w:pPr>
        <w:jc w:val="center"/>
        <w:rPr>
          <w:rFonts w:ascii="Times New Roman" w:hAnsi="Times New Roman" w:cs="Times New Roman"/>
        </w:rPr>
      </w:pPr>
    </w:p>
    <w:p w14:paraId="0D3BA1BF" w14:textId="77777777" w:rsidR="00FA5007" w:rsidRPr="00AD06E4" w:rsidRDefault="00FA5007" w:rsidP="00961B4C">
      <w:pPr>
        <w:jc w:val="center"/>
        <w:rPr>
          <w:rFonts w:ascii="Times New Roman" w:hAnsi="Times New Roman" w:cs="Times New Roman"/>
        </w:rPr>
      </w:pPr>
    </w:p>
    <w:p w14:paraId="2113582E" w14:textId="0FB61BF7" w:rsidR="006F2915" w:rsidRDefault="00415AED" w:rsidP="000E458F">
      <w:pPr>
        <w:pStyle w:val="Heading2"/>
        <w:tabs>
          <w:tab w:val="left" w:pos="660"/>
        </w:tabs>
        <w:spacing w:line="360" w:lineRule="auto"/>
        <w:ind w:left="567" w:right="567"/>
        <w:jc w:val="both"/>
        <w:rPr>
          <w:rFonts w:ascii="Times New Roman" w:hAnsi="Times New Roman" w:cs="Times New Roman"/>
          <w:b/>
          <w:bCs/>
          <w:color w:val="auto"/>
          <w:spacing w:val="-2"/>
          <w:sz w:val="24"/>
          <w:szCs w:val="24"/>
        </w:rPr>
      </w:pPr>
      <w:r w:rsidRPr="007B1D9D">
        <w:rPr>
          <w:rFonts w:ascii="Times New Roman" w:hAnsi="Times New Roman" w:cs="Times New Roman"/>
          <w:b/>
          <w:bCs/>
          <w:color w:val="auto"/>
          <w:sz w:val="24"/>
          <w:szCs w:val="24"/>
        </w:rPr>
        <w:t>3.1</w:t>
      </w:r>
      <w:r w:rsidR="00152E93" w:rsidRPr="007B1D9D">
        <w:rPr>
          <w:rFonts w:ascii="Times New Roman" w:hAnsi="Times New Roman" w:cs="Times New Roman"/>
          <w:b/>
          <w:bCs/>
          <w:color w:val="auto"/>
          <w:sz w:val="24"/>
          <w:szCs w:val="24"/>
        </w:rPr>
        <w:t xml:space="preserve"> </w:t>
      </w:r>
      <w:r w:rsidR="00FA5007" w:rsidRPr="007B1D9D">
        <w:rPr>
          <w:rFonts w:ascii="Times New Roman" w:hAnsi="Times New Roman" w:cs="Times New Roman"/>
          <w:b/>
          <w:bCs/>
          <w:color w:val="auto"/>
          <w:sz w:val="24"/>
          <w:szCs w:val="24"/>
        </w:rPr>
        <w:t>PLANT</w:t>
      </w:r>
      <w:r w:rsidR="00FA5007" w:rsidRPr="007B1D9D">
        <w:rPr>
          <w:rFonts w:ascii="Times New Roman" w:hAnsi="Times New Roman" w:cs="Times New Roman"/>
          <w:b/>
          <w:bCs/>
          <w:color w:val="auto"/>
          <w:spacing w:val="-4"/>
          <w:sz w:val="24"/>
          <w:szCs w:val="24"/>
        </w:rPr>
        <w:t xml:space="preserve"> </w:t>
      </w:r>
      <w:r w:rsidR="00FA5007" w:rsidRPr="007B1D9D">
        <w:rPr>
          <w:rFonts w:ascii="Times New Roman" w:hAnsi="Times New Roman" w:cs="Times New Roman"/>
          <w:b/>
          <w:bCs/>
          <w:color w:val="auto"/>
          <w:spacing w:val="-2"/>
          <w:sz w:val="24"/>
          <w:szCs w:val="24"/>
        </w:rPr>
        <w:t>MATERIALS</w:t>
      </w:r>
    </w:p>
    <w:p w14:paraId="49F37407" w14:textId="77777777" w:rsidR="007B1D9D" w:rsidRPr="007B1D9D" w:rsidRDefault="007B1D9D" w:rsidP="007B1D9D"/>
    <w:p w14:paraId="4554E601" w14:textId="1E5FF58C" w:rsidR="00F74169" w:rsidRPr="007B1D9D" w:rsidRDefault="006F2915" w:rsidP="007B1D9D">
      <w:pPr>
        <w:pStyle w:val="BodyText"/>
        <w:spacing w:line="360" w:lineRule="auto"/>
        <w:ind w:left="567" w:right="567" w:firstLine="720"/>
        <w:jc w:val="both"/>
        <w:rPr>
          <w:lang w:eastAsia="en-IN"/>
        </w:rPr>
      </w:pPr>
      <w:r w:rsidRPr="007B1D9D">
        <w:rPr>
          <w:i/>
          <w:iCs/>
        </w:rPr>
        <w:t>Zamia furfuracea</w:t>
      </w:r>
      <w:r w:rsidR="007B1D9D">
        <w:rPr>
          <w:i/>
          <w:iCs/>
        </w:rPr>
        <w:t xml:space="preserve"> </w:t>
      </w:r>
      <w:r w:rsidR="00224A04">
        <w:t>(L.) f.</w:t>
      </w:r>
      <w:r w:rsidRPr="007B1D9D">
        <w:rPr>
          <w:i/>
          <w:iCs/>
        </w:rPr>
        <w:t xml:space="preserve"> </w:t>
      </w:r>
      <w:r w:rsidRPr="007B1D9D">
        <w:t xml:space="preserve">is a cycad, despite not being a palm tree (Arecaceae), it bears a superficial resemblance to a palm, hence its popular name, cardboard palm. The plant has short, occasionally underground trunk that grow </w:t>
      </w:r>
      <w:r w:rsidR="005252B7" w:rsidRPr="007B1D9D">
        <w:t>up to</w:t>
      </w:r>
      <w:r w:rsidRPr="007B1D9D">
        <w:t xml:space="preserve"> 20 cm in width and height. Old leaf bases often leave scars </w:t>
      </w:r>
      <w:r w:rsidR="005252B7">
        <w:t xml:space="preserve">present </w:t>
      </w:r>
      <w:r w:rsidRPr="007B1D9D">
        <w:t>on the trunk. When it is young, it develops very slowly; but as the trunk matures, it expands more quickly. The entire plant, including the leaves, usually reaches a height of 1.3 m and width of roughly 2 m.</w:t>
      </w:r>
      <w:r w:rsidRPr="007B1D9D">
        <w:rPr>
          <w:lang w:eastAsia="en-IN"/>
        </w:rPr>
        <w:t xml:space="preserve"> </w:t>
      </w:r>
    </w:p>
    <w:p w14:paraId="13279F5E" w14:textId="77777777" w:rsidR="00F74169" w:rsidRPr="007B1D9D" w:rsidRDefault="00F74169" w:rsidP="007B1D9D">
      <w:pPr>
        <w:pStyle w:val="BodyText"/>
        <w:spacing w:line="360" w:lineRule="auto"/>
        <w:ind w:right="737" w:firstLine="720"/>
        <w:jc w:val="both"/>
        <w:rPr>
          <w:lang w:eastAsia="en-IN"/>
        </w:rPr>
      </w:pPr>
    </w:p>
    <w:p w14:paraId="5CC99E8A" w14:textId="65E301D8" w:rsidR="00F74169" w:rsidRPr="007B1D9D" w:rsidRDefault="00F74169" w:rsidP="007B1D9D">
      <w:pPr>
        <w:pStyle w:val="BodyText"/>
        <w:spacing w:line="360" w:lineRule="auto"/>
        <w:ind w:right="737" w:firstLine="720"/>
        <w:jc w:val="center"/>
        <w:rPr>
          <w:lang w:eastAsia="en-IN"/>
        </w:rPr>
      </w:pPr>
      <w:r w:rsidRPr="007B1D9D">
        <w:rPr>
          <w:b/>
          <w:bCs/>
          <w:i/>
          <w:iCs/>
          <w:noProof/>
        </w:rPr>
        <w:drawing>
          <wp:inline distT="0" distB="0" distL="0" distR="0" wp14:anchorId="50CA9E86" wp14:editId="3704E4DA">
            <wp:extent cx="2309299" cy="1733957"/>
            <wp:effectExtent l="0" t="0" r="0" b="0"/>
            <wp:docPr id="1214751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8640" cy="1748479"/>
                    </a:xfrm>
                    <a:prstGeom prst="rect">
                      <a:avLst/>
                    </a:prstGeom>
                    <a:noFill/>
                  </pic:spPr>
                </pic:pic>
              </a:graphicData>
            </a:graphic>
          </wp:inline>
        </w:drawing>
      </w:r>
    </w:p>
    <w:p w14:paraId="0A84CB48" w14:textId="7667599D" w:rsidR="00F74169" w:rsidRPr="007B1D9D" w:rsidRDefault="00C53D61" w:rsidP="007B1D9D">
      <w:pPr>
        <w:pStyle w:val="BodyText"/>
        <w:spacing w:line="360" w:lineRule="auto"/>
        <w:ind w:right="737" w:firstLine="720"/>
        <w:jc w:val="center"/>
        <w:rPr>
          <w:b/>
          <w:bCs/>
          <w:i/>
          <w:iCs/>
          <w:lang w:eastAsia="en-IN"/>
        </w:rPr>
      </w:pPr>
      <w:r w:rsidRPr="007B1D9D">
        <w:rPr>
          <w:b/>
          <w:bCs/>
          <w:lang w:eastAsia="en-IN"/>
        </w:rPr>
        <w:t xml:space="preserve">Plate 1: </w:t>
      </w:r>
      <w:r w:rsidRPr="007B1D9D">
        <w:rPr>
          <w:b/>
          <w:bCs/>
          <w:i/>
          <w:iCs/>
          <w:lang w:eastAsia="en-IN"/>
        </w:rPr>
        <w:t>Zamia furfuracea</w:t>
      </w:r>
      <w:r w:rsidR="007B1D9D" w:rsidRPr="007B1D9D">
        <w:rPr>
          <w:b/>
          <w:bCs/>
          <w:lang w:eastAsia="en-IN"/>
        </w:rPr>
        <w:t xml:space="preserve"> </w:t>
      </w:r>
      <w:r w:rsidR="00224A04">
        <w:rPr>
          <w:b/>
          <w:bCs/>
          <w:lang w:eastAsia="en-IN"/>
        </w:rPr>
        <w:t>(L.) f.</w:t>
      </w:r>
    </w:p>
    <w:p w14:paraId="3E93DDE5" w14:textId="77777777" w:rsidR="00C53D61" w:rsidRPr="007B1D9D" w:rsidRDefault="00C53D61" w:rsidP="007B1D9D">
      <w:pPr>
        <w:pStyle w:val="BodyText"/>
        <w:spacing w:line="360" w:lineRule="auto"/>
        <w:ind w:right="737"/>
        <w:jc w:val="both"/>
        <w:rPr>
          <w:lang w:eastAsia="en-IN"/>
        </w:rPr>
      </w:pPr>
    </w:p>
    <w:p w14:paraId="2705AAE8" w14:textId="0B8D00F3" w:rsidR="006F2915" w:rsidRDefault="006F2915" w:rsidP="007B1D9D">
      <w:pPr>
        <w:pStyle w:val="BodyText"/>
        <w:spacing w:line="360" w:lineRule="auto"/>
        <w:ind w:left="567" w:right="567" w:firstLine="720"/>
        <w:jc w:val="both"/>
        <w:rPr>
          <w:shd w:val="clear" w:color="auto" w:fill="FFFFFF"/>
        </w:rPr>
      </w:pPr>
      <w:r w:rsidRPr="007B1D9D">
        <w:rPr>
          <w:lang w:eastAsia="en-IN"/>
        </w:rPr>
        <w:t xml:space="preserve">From the centre of the trunk, the green leaves radiate forth; each leaf is between 50 and 150 cm long, with a petiole that is between 15 and 30 cm long and 6- 12 pairs of incredibly stiff, pubescent green leaflets. These leaflets measure 3-5 cm in width and 8-20 cm in length. The leaflets are sometimes serrated toward the tips. The leaf crowns are round and resemble the fronds of palm trees or ferns. They stand straight in the sun and lay flat in the shade. </w:t>
      </w:r>
      <w:r w:rsidR="00491D00" w:rsidRPr="007B1D9D">
        <w:rPr>
          <w:rStyle w:val="Emphasis"/>
          <w:bdr w:val="none" w:sz="0" w:space="0" w:color="auto" w:frame="1"/>
          <w:shd w:val="clear" w:color="auto" w:fill="FFFFFF"/>
        </w:rPr>
        <w:t>Z</w:t>
      </w:r>
      <w:r w:rsidR="005252B7">
        <w:rPr>
          <w:rStyle w:val="Emphasis"/>
          <w:bdr w:val="none" w:sz="0" w:space="0" w:color="auto" w:frame="1"/>
          <w:shd w:val="clear" w:color="auto" w:fill="FFFFFF"/>
        </w:rPr>
        <w:t>.</w:t>
      </w:r>
      <w:r w:rsidR="00491D00" w:rsidRPr="007B1D9D">
        <w:rPr>
          <w:rStyle w:val="Emphasis"/>
          <w:bdr w:val="none" w:sz="0" w:space="0" w:color="auto" w:frame="1"/>
          <w:shd w:val="clear" w:color="auto" w:fill="FFFFFF"/>
        </w:rPr>
        <w:t xml:space="preserve"> furfuracea</w:t>
      </w:r>
      <w:r w:rsidR="005252B7">
        <w:rPr>
          <w:rStyle w:val="Emphasis"/>
          <w:bdr w:val="none" w:sz="0" w:space="0" w:color="auto" w:frame="1"/>
          <w:shd w:val="clear" w:color="auto" w:fill="FFFFFF"/>
        </w:rPr>
        <w:t xml:space="preserve"> </w:t>
      </w:r>
      <w:r w:rsidR="00224A04">
        <w:rPr>
          <w:rStyle w:val="Emphasis"/>
          <w:i w:val="0"/>
          <w:iCs w:val="0"/>
          <w:bdr w:val="none" w:sz="0" w:space="0" w:color="auto" w:frame="1"/>
          <w:shd w:val="clear" w:color="auto" w:fill="FFFFFF"/>
        </w:rPr>
        <w:t>(L.) f.</w:t>
      </w:r>
      <w:r w:rsidR="00491D00" w:rsidRPr="007B1D9D">
        <w:rPr>
          <w:shd w:val="clear" w:color="auto" w:fill="FFFFFF"/>
        </w:rPr>
        <w:t xml:space="preserve"> has small yellow-green flowers with six petals and six sepals. The seeds are small and black, and the seedlings are small and green. </w:t>
      </w:r>
    </w:p>
    <w:p w14:paraId="6B027AEE" w14:textId="77777777" w:rsidR="005252B7" w:rsidRDefault="005252B7" w:rsidP="007B1D9D">
      <w:pPr>
        <w:pStyle w:val="BodyText"/>
        <w:spacing w:line="360" w:lineRule="auto"/>
        <w:ind w:left="567" w:right="567" w:firstLine="720"/>
        <w:jc w:val="both"/>
        <w:rPr>
          <w:shd w:val="clear" w:color="auto" w:fill="FFFFFF"/>
        </w:rPr>
      </w:pPr>
    </w:p>
    <w:p w14:paraId="1050E2C2" w14:textId="77777777" w:rsidR="005252B7" w:rsidRDefault="005252B7" w:rsidP="007B1D9D">
      <w:pPr>
        <w:pStyle w:val="BodyText"/>
        <w:spacing w:line="360" w:lineRule="auto"/>
        <w:ind w:left="567" w:right="567" w:firstLine="720"/>
        <w:jc w:val="both"/>
        <w:rPr>
          <w:shd w:val="clear" w:color="auto" w:fill="FFFFFF"/>
        </w:rPr>
      </w:pPr>
    </w:p>
    <w:p w14:paraId="50D206FE" w14:textId="77777777" w:rsidR="005252B7" w:rsidRDefault="005252B7" w:rsidP="007B1D9D">
      <w:pPr>
        <w:pStyle w:val="BodyText"/>
        <w:spacing w:line="360" w:lineRule="auto"/>
        <w:ind w:left="567" w:right="567" w:firstLine="720"/>
        <w:jc w:val="both"/>
        <w:rPr>
          <w:shd w:val="clear" w:color="auto" w:fill="FFFFFF"/>
        </w:rPr>
      </w:pPr>
    </w:p>
    <w:p w14:paraId="0AD728BC" w14:textId="4080877E" w:rsidR="005252B7" w:rsidRPr="007B1D9D" w:rsidRDefault="005252B7" w:rsidP="007B1D9D">
      <w:pPr>
        <w:pStyle w:val="BodyText"/>
        <w:spacing w:line="360" w:lineRule="auto"/>
        <w:ind w:left="567" w:right="567" w:firstLine="720"/>
        <w:jc w:val="both"/>
      </w:pPr>
    </w:p>
    <w:p w14:paraId="3FCD67D5" w14:textId="2B5440B0" w:rsidR="00F166F5" w:rsidRDefault="00FA5007" w:rsidP="00F166F5">
      <w:pPr>
        <w:pStyle w:val="BodyText"/>
        <w:spacing w:line="360" w:lineRule="auto"/>
        <w:ind w:left="567" w:right="567" w:firstLine="720"/>
        <w:jc w:val="both"/>
      </w:pPr>
      <w:r w:rsidRPr="005252B7">
        <w:lastRenderedPageBreak/>
        <w:t>A</w:t>
      </w:r>
      <w:r w:rsidRPr="005252B7">
        <w:rPr>
          <w:spacing w:val="-2"/>
        </w:rPr>
        <w:t xml:space="preserve"> </w:t>
      </w:r>
      <w:r w:rsidRPr="005252B7">
        <w:t>total</w:t>
      </w:r>
      <w:r w:rsidRPr="005252B7">
        <w:rPr>
          <w:spacing w:val="-1"/>
        </w:rPr>
        <w:t xml:space="preserve"> </w:t>
      </w:r>
      <w:r w:rsidRPr="005252B7">
        <w:t>of</w:t>
      </w:r>
      <w:r w:rsidR="00CE5978" w:rsidRPr="005252B7">
        <w:rPr>
          <w:spacing w:val="-2"/>
        </w:rPr>
        <w:t xml:space="preserve"> 6 </w:t>
      </w:r>
      <w:r w:rsidRPr="005252B7">
        <w:t>genotypes</w:t>
      </w:r>
      <w:r w:rsidRPr="005252B7">
        <w:rPr>
          <w:spacing w:val="-1"/>
        </w:rPr>
        <w:t xml:space="preserve"> </w:t>
      </w:r>
      <w:r w:rsidRPr="005252B7">
        <w:t xml:space="preserve">of </w:t>
      </w:r>
      <w:r w:rsidRPr="005252B7">
        <w:rPr>
          <w:i/>
        </w:rPr>
        <w:t>Z</w:t>
      </w:r>
      <w:r w:rsidR="005252B7">
        <w:rPr>
          <w:i/>
        </w:rPr>
        <w:t xml:space="preserve">. </w:t>
      </w:r>
      <w:r w:rsidR="005252B7" w:rsidRPr="007B1D9D">
        <w:rPr>
          <w:rStyle w:val="Emphasis"/>
          <w:bdr w:val="none" w:sz="0" w:space="0" w:color="auto" w:frame="1"/>
          <w:shd w:val="clear" w:color="auto" w:fill="FFFFFF"/>
        </w:rPr>
        <w:t>furfuracea</w:t>
      </w:r>
      <w:r w:rsidR="005252B7">
        <w:rPr>
          <w:rStyle w:val="Emphasis"/>
          <w:bdr w:val="none" w:sz="0" w:space="0" w:color="auto" w:frame="1"/>
          <w:shd w:val="clear" w:color="auto" w:fill="FFFFFF"/>
        </w:rPr>
        <w:t xml:space="preserve"> </w:t>
      </w:r>
      <w:r w:rsidR="00224A04">
        <w:rPr>
          <w:rStyle w:val="Emphasis"/>
          <w:i w:val="0"/>
          <w:iCs w:val="0"/>
          <w:bdr w:val="none" w:sz="0" w:space="0" w:color="auto" w:frame="1"/>
          <w:shd w:val="clear" w:color="auto" w:fill="FFFFFF"/>
        </w:rPr>
        <w:t>(L.) f.</w:t>
      </w:r>
      <w:r w:rsidR="005252B7" w:rsidRPr="007B1D9D">
        <w:rPr>
          <w:shd w:val="clear" w:color="auto" w:fill="FFFFFF"/>
        </w:rPr>
        <w:t> </w:t>
      </w:r>
      <w:proofErr w:type="gramStart"/>
      <w:r w:rsidRPr="005252B7">
        <w:t>were</w:t>
      </w:r>
      <w:proofErr w:type="gramEnd"/>
      <w:r w:rsidRPr="005252B7">
        <w:rPr>
          <w:spacing w:val="-1"/>
        </w:rPr>
        <w:t xml:space="preserve"> </w:t>
      </w:r>
      <w:r w:rsidRPr="005252B7">
        <w:t>collected</w:t>
      </w:r>
      <w:r w:rsidRPr="005252B7">
        <w:rPr>
          <w:spacing w:val="-1"/>
        </w:rPr>
        <w:t xml:space="preserve"> </w:t>
      </w:r>
      <w:r w:rsidRPr="005252B7">
        <w:t>from</w:t>
      </w:r>
      <w:r w:rsidRPr="005252B7">
        <w:rPr>
          <w:spacing w:val="-1"/>
        </w:rPr>
        <w:t xml:space="preserve"> </w:t>
      </w:r>
      <w:r w:rsidRPr="005252B7">
        <w:t>different regions of Kerala</w:t>
      </w:r>
      <w:r w:rsidR="005252B7">
        <w:t>.</w:t>
      </w:r>
      <w:r w:rsidRPr="005252B7">
        <w:t xml:space="preserve"> These plants were then successfully maintained in the lab facilities at KSCSTE- Malabar Botanical Garden and Institute for Plant Science, Calicut, Kerala, India. Plant populations are named </w:t>
      </w:r>
      <w:r w:rsidR="00F30648" w:rsidRPr="005252B7">
        <w:t>Z</w:t>
      </w:r>
      <w:r w:rsidRPr="005252B7">
        <w:t>1 (</w:t>
      </w:r>
      <w:r w:rsidR="005252B7" w:rsidRPr="005252B7">
        <w:rPr>
          <w:i/>
        </w:rPr>
        <w:t>Z</w:t>
      </w:r>
      <w:r w:rsidR="005252B7">
        <w:rPr>
          <w:i/>
        </w:rPr>
        <w:t xml:space="preserve">. </w:t>
      </w:r>
      <w:r w:rsidR="005252B7" w:rsidRPr="007B1D9D">
        <w:rPr>
          <w:rStyle w:val="Emphasis"/>
          <w:bdr w:val="none" w:sz="0" w:space="0" w:color="auto" w:frame="1"/>
          <w:shd w:val="clear" w:color="auto" w:fill="FFFFFF"/>
        </w:rPr>
        <w:t>furfuracea</w:t>
      </w:r>
      <w:r w:rsidR="005252B7">
        <w:rPr>
          <w:rStyle w:val="Emphasis"/>
          <w:bdr w:val="none" w:sz="0" w:space="0" w:color="auto" w:frame="1"/>
          <w:shd w:val="clear" w:color="auto" w:fill="FFFFFF"/>
        </w:rPr>
        <w:t xml:space="preserve"> </w:t>
      </w:r>
      <w:r w:rsidR="00224A04">
        <w:rPr>
          <w:rStyle w:val="Emphasis"/>
          <w:i w:val="0"/>
          <w:iCs w:val="0"/>
          <w:bdr w:val="none" w:sz="0" w:space="0" w:color="auto" w:frame="1"/>
          <w:shd w:val="clear" w:color="auto" w:fill="FFFFFF"/>
        </w:rPr>
        <w:t>(L.) f.</w:t>
      </w:r>
      <w:r w:rsidRPr="005252B7">
        <w:rPr>
          <w:i/>
        </w:rPr>
        <w:t xml:space="preserve"> </w:t>
      </w:r>
      <w:r w:rsidRPr="005252B7">
        <w:t xml:space="preserve">1) to </w:t>
      </w:r>
      <w:r w:rsidR="00F30648" w:rsidRPr="005252B7">
        <w:t>Z</w:t>
      </w:r>
      <w:r w:rsidRPr="005252B7">
        <w:t>6 (</w:t>
      </w:r>
      <w:r w:rsidR="005252B7" w:rsidRPr="005252B7">
        <w:rPr>
          <w:i/>
        </w:rPr>
        <w:t>Z</w:t>
      </w:r>
      <w:r w:rsidR="005252B7">
        <w:rPr>
          <w:i/>
        </w:rPr>
        <w:t xml:space="preserve">. </w:t>
      </w:r>
      <w:r w:rsidR="005252B7" w:rsidRPr="007B1D9D">
        <w:rPr>
          <w:rStyle w:val="Emphasis"/>
          <w:bdr w:val="none" w:sz="0" w:space="0" w:color="auto" w:frame="1"/>
          <w:shd w:val="clear" w:color="auto" w:fill="FFFFFF"/>
        </w:rPr>
        <w:t>furfuracea</w:t>
      </w:r>
      <w:r w:rsidR="005252B7">
        <w:rPr>
          <w:rStyle w:val="Emphasis"/>
          <w:bdr w:val="none" w:sz="0" w:space="0" w:color="auto" w:frame="1"/>
          <w:shd w:val="clear" w:color="auto" w:fill="FFFFFF"/>
        </w:rPr>
        <w:t xml:space="preserve"> </w:t>
      </w:r>
      <w:r w:rsidR="00224A04">
        <w:rPr>
          <w:rStyle w:val="Emphasis"/>
          <w:i w:val="0"/>
          <w:iCs w:val="0"/>
          <w:bdr w:val="none" w:sz="0" w:space="0" w:color="auto" w:frame="1"/>
          <w:shd w:val="clear" w:color="auto" w:fill="FFFFFF"/>
        </w:rPr>
        <w:t>(L.) f.</w:t>
      </w:r>
      <w:r w:rsidRPr="005252B7">
        <w:rPr>
          <w:i/>
        </w:rPr>
        <w:t xml:space="preserve"> </w:t>
      </w:r>
      <w:r w:rsidRPr="005252B7">
        <w:rPr>
          <w:iCs/>
        </w:rPr>
        <w:t>6</w:t>
      </w:r>
      <w:r w:rsidRPr="005252B7">
        <w:t>)</w:t>
      </w:r>
      <w:r w:rsidR="00233775" w:rsidRPr="005252B7">
        <w:t xml:space="preserve"> </w:t>
      </w:r>
      <w:r w:rsidRPr="005252B7">
        <w:t xml:space="preserve">(Table 1). </w:t>
      </w:r>
      <w:r w:rsidR="00CE5978" w:rsidRPr="005252B7">
        <w:t>Two samples were collected from same region (</w:t>
      </w:r>
      <w:r w:rsidR="00F30648" w:rsidRPr="005252B7">
        <w:t>Z</w:t>
      </w:r>
      <w:r w:rsidR="00CE5978" w:rsidRPr="005252B7">
        <w:t xml:space="preserve">2 &amp; </w:t>
      </w:r>
      <w:r w:rsidR="00F30648" w:rsidRPr="005252B7">
        <w:t>Z</w:t>
      </w:r>
      <w:r w:rsidR="00CE5978" w:rsidRPr="005252B7">
        <w:t>6).</w:t>
      </w:r>
      <w:r w:rsidR="00202642" w:rsidRPr="005252B7">
        <w:t xml:space="preserve"> </w:t>
      </w:r>
    </w:p>
    <w:p w14:paraId="5688F31C" w14:textId="77777777" w:rsidR="00F166F5" w:rsidRDefault="00F166F5" w:rsidP="00F166F5">
      <w:pPr>
        <w:pStyle w:val="BodyText"/>
        <w:spacing w:line="360" w:lineRule="auto"/>
        <w:ind w:left="567" w:right="567" w:firstLine="720"/>
        <w:jc w:val="both"/>
      </w:pPr>
    </w:p>
    <w:p w14:paraId="3512EF96" w14:textId="77777777" w:rsidR="00F166F5" w:rsidRDefault="00F166F5" w:rsidP="007B1D9D">
      <w:pPr>
        <w:spacing w:line="360" w:lineRule="auto"/>
        <w:rPr>
          <w:rFonts w:ascii="Times New Roman" w:hAnsi="Times New Roman" w:cs="Times New Roman"/>
          <w:sz w:val="24"/>
          <w:szCs w:val="24"/>
        </w:rPr>
      </w:pPr>
    </w:p>
    <w:p w14:paraId="76032522" w14:textId="46152AAC" w:rsidR="00E6660B" w:rsidRPr="007B1D9D" w:rsidRDefault="00415AED" w:rsidP="00F166F5">
      <w:pPr>
        <w:spacing w:line="360" w:lineRule="auto"/>
        <w:ind w:left="567" w:right="567"/>
        <w:jc w:val="both"/>
        <w:rPr>
          <w:rFonts w:ascii="Times New Roman" w:hAnsi="Times New Roman" w:cs="Times New Roman"/>
          <w:sz w:val="24"/>
          <w:szCs w:val="24"/>
        </w:rPr>
      </w:pPr>
      <w:r w:rsidRPr="007B1D9D">
        <w:rPr>
          <w:rFonts w:ascii="Times New Roman" w:hAnsi="Times New Roman" w:cs="Times New Roman"/>
          <w:b/>
          <w:bCs/>
          <w:sz w:val="24"/>
          <w:szCs w:val="24"/>
        </w:rPr>
        <w:t>3</w:t>
      </w:r>
      <w:r w:rsidR="005F1A42" w:rsidRPr="007B1D9D">
        <w:rPr>
          <w:rFonts w:ascii="Times New Roman" w:hAnsi="Times New Roman" w:cs="Times New Roman"/>
          <w:b/>
          <w:bCs/>
          <w:sz w:val="24"/>
          <w:szCs w:val="24"/>
        </w:rPr>
        <w:t xml:space="preserve">.2 </w:t>
      </w:r>
      <w:r w:rsidR="00E6660B" w:rsidRPr="007B1D9D">
        <w:rPr>
          <w:rFonts w:ascii="Times New Roman" w:hAnsi="Times New Roman" w:cs="Times New Roman"/>
          <w:b/>
          <w:bCs/>
          <w:sz w:val="24"/>
          <w:szCs w:val="24"/>
        </w:rPr>
        <w:t>PREPARATION OF GENOMIC DNA FROM PLANT TISSUE</w:t>
      </w:r>
    </w:p>
    <w:p w14:paraId="2D96DB00" w14:textId="6809AFEA" w:rsidR="00233775" w:rsidRPr="007B1D9D" w:rsidRDefault="00E6660B" w:rsidP="00F166F5">
      <w:pPr>
        <w:spacing w:line="360" w:lineRule="auto"/>
        <w:ind w:left="567" w:right="567" w:firstLine="720"/>
        <w:jc w:val="both"/>
        <w:rPr>
          <w:rFonts w:ascii="Times New Roman" w:hAnsi="Times New Roman" w:cs="Times New Roman"/>
          <w:sz w:val="24"/>
          <w:szCs w:val="24"/>
        </w:rPr>
      </w:pPr>
      <w:r w:rsidRPr="007B1D9D">
        <w:rPr>
          <w:rFonts w:ascii="Times New Roman" w:hAnsi="Times New Roman" w:cs="Times New Roman"/>
          <w:sz w:val="24"/>
          <w:szCs w:val="24"/>
        </w:rPr>
        <w:t xml:space="preserve">  </w:t>
      </w:r>
      <w:r w:rsidR="00F73D9F" w:rsidRPr="007B1D9D">
        <w:rPr>
          <w:rFonts w:ascii="Times New Roman" w:hAnsi="Times New Roman" w:cs="Times New Roman"/>
          <w:sz w:val="24"/>
          <w:szCs w:val="24"/>
        </w:rPr>
        <w:t>Te</w:t>
      </w:r>
      <w:r w:rsidRPr="007B1D9D">
        <w:rPr>
          <w:rFonts w:ascii="Times New Roman" w:hAnsi="Times New Roman" w:cs="Times New Roman"/>
          <w:sz w:val="24"/>
          <w:szCs w:val="24"/>
        </w:rPr>
        <w:t>nder, healthy leaves</w:t>
      </w:r>
      <w:r w:rsidR="00F73D9F" w:rsidRPr="007B1D9D">
        <w:rPr>
          <w:rFonts w:ascii="Times New Roman" w:hAnsi="Times New Roman" w:cs="Times New Roman"/>
          <w:sz w:val="24"/>
          <w:szCs w:val="24"/>
        </w:rPr>
        <w:t>’ sample</w:t>
      </w:r>
      <w:r w:rsidRPr="007B1D9D">
        <w:rPr>
          <w:rFonts w:ascii="Times New Roman" w:hAnsi="Times New Roman" w:cs="Times New Roman"/>
          <w:sz w:val="24"/>
          <w:szCs w:val="24"/>
        </w:rPr>
        <w:t xml:space="preserve"> from </w:t>
      </w:r>
      <w:r w:rsidR="00F73D9F" w:rsidRPr="007B1D9D">
        <w:rPr>
          <w:rFonts w:ascii="Times New Roman" w:hAnsi="Times New Roman" w:cs="Times New Roman"/>
          <w:sz w:val="24"/>
          <w:szCs w:val="24"/>
        </w:rPr>
        <w:t>all</w:t>
      </w:r>
      <w:r w:rsidRPr="007B1D9D">
        <w:rPr>
          <w:rFonts w:ascii="Times New Roman" w:hAnsi="Times New Roman" w:cs="Times New Roman"/>
          <w:sz w:val="24"/>
          <w:szCs w:val="24"/>
        </w:rPr>
        <w:t xml:space="preserve"> </w:t>
      </w:r>
      <w:r w:rsidR="00F166F5">
        <w:rPr>
          <w:rFonts w:ascii="Times New Roman" w:hAnsi="Times New Roman" w:cs="Times New Roman"/>
          <w:sz w:val="24"/>
          <w:szCs w:val="24"/>
        </w:rPr>
        <w:t>samples</w:t>
      </w:r>
      <w:r w:rsidR="00F73D9F" w:rsidRPr="007B1D9D">
        <w:rPr>
          <w:rFonts w:ascii="Times New Roman" w:hAnsi="Times New Roman" w:cs="Times New Roman"/>
          <w:sz w:val="24"/>
          <w:szCs w:val="24"/>
        </w:rPr>
        <w:t xml:space="preserve"> were taken</w:t>
      </w:r>
      <w:r w:rsidRPr="007B1D9D">
        <w:rPr>
          <w:rFonts w:ascii="Times New Roman" w:hAnsi="Times New Roman" w:cs="Times New Roman"/>
          <w:sz w:val="24"/>
          <w:szCs w:val="24"/>
        </w:rPr>
        <w:t xml:space="preserve">. </w:t>
      </w:r>
      <w:r w:rsidR="00F73D9F" w:rsidRPr="007B1D9D">
        <w:rPr>
          <w:rFonts w:ascii="Times New Roman" w:hAnsi="Times New Roman" w:cs="Times New Roman"/>
          <w:sz w:val="24"/>
          <w:szCs w:val="24"/>
        </w:rPr>
        <w:t>It was then r</w:t>
      </w:r>
      <w:r w:rsidRPr="007B1D9D">
        <w:rPr>
          <w:rFonts w:ascii="Times New Roman" w:hAnsi="Times New Roman" w:cs="Times New Roman"/>
          <w:sz w:val="24"/>
          <w:szCs w:val="24"/>
        </w:rPr>
        <w:t>inse</w:t>
      </w:r>
      <w:r w:rsidR="00F73D9F" w:rsidRPr="007B1D9D">
        <w:rPr>
          <w:rFonts w:ascii="Times New Roman" w:hAnsi="Times New Roman" w:cs="Times New Roman"/>
          <w:sz w:val="24"/>
          <w:szCs w:val="24"/>
        </w:rPr>
        <w:t>d</w:t>
      </w:r>
      <w:r w:rsidRPr="007B1D9D">
        <w:rPr>
          <w:rFonts w:ascii="Times New Roman" w:hAnsi="Times New Roman" w:cs="Times New Roman"/>
          <w:sz w:val="24"/>
          <w:szCs w:val="24"/>
        </w:rPr>
        <w:t xml:space="preserve"> well and pat dr</w:t>
      </w:r>
      <w:r w:rsidR="00F73D9F" w:rsidRPr="007B1D9D">
        <w:rPr>
          <w:rFonts w:ascii="Times New Roman" w:hAnsi="Times New Roman" w:cs="Times New Roman"/>
          <w:sz w:val="24"/>
          <w:szCs w:val="24"/>
        </w:rPr>
        <w:t>ied</w:t>
      </w:r>
      <w:r w:rsidRPr="007B1D9D">
        <w:rPr>
          <w:rFonts w:ascii="Times New Roman" w:hAnsi="Times New Roman" w:cs="Times New Roman"/>
          <w:sz w:val="24"/>
          <w:szCs w:val="24"/>
        </w:rPr>
        <w:t xml:space="preserve"> with sterile filter paper. </w:t>
      </w:r>
      <w:r w:rsidR="00F73D9F" w:rsidRPr="007B1D9D">
        <w:rPr>
          <w:rFonts w:ascii="Times New Roman" w:hAnsi="Times New Roman" w:cs="Times New Roman"/>
          <w:sz w:val="24"/>
          <w:szCs w:val="24"/>
        </w:rPr>
        <w:t>O</w:t>
      </w:r>
      <w:r w:rsidRPr="007B1D9D">
        <w:rPr>
          <w:rFonts w:ascii="Times New Roman" w:hAnsi="Times New Roman" w:cs="Times New Roman"/>
          <w:sz w:val="24"/>
          <w:szCs w:val="24"/>
        </w:rPr>
        <w:t>ne gram of leaf material</w:t>
      </w:r>
      <w:r w:rsidR="00F73D9F" w:rsidRPr="007B1D9D">
        <w:rPr>
          <w:rFonts w:ascii="Times New Roman" w:hAnsi="Times New Roman" w:cs="Times New Roman"/>
          <w:sz w:val="24"/>
          <w:szCs w:val="24"/>
        </w:rPr>
        <w:t xml:space="preserve"> was weighed and</w:t>
      </w:r>
      <w:r w:rsidRPr="007B1D9D">
        <w:rPr>
          <w:rFonts w:ascii="Times New Roman" w:hAnsi="Times New Roman" w:cs="Times New Roman"/>
          <w:sz w:val="24"/>
          <w:szCs w:val="24"/>
        </w:rPr>
        <w:t xml:space="preserve"> then chop</w:t>
      </w:r>
      <w:r w:rsidR="00F73D9F" w:rsidRPr="007B1D9D">
        <w:rPr>
          <w:rFonts w:ascii="Times New Roman" w:hAnsi="Times New Roman" w:cs="Times New Roman"/>
          <w:sz w:val="24"/>
          <w:szCs w:val="24"/>
        </w:rPr>
        <w:t>ped</w:t>
      </w:r>
      <w:r w:rsidRPr="007B1D9D">
        <w:rPr>
          <w:rFonts w:ascii="Times New Roman" w:hAnsi="Times New Roman" w:cs="Times New Roman"/>
          <w:sz w:val="24"/>
          <w:szCs w:val="24"/>
        </w:rPr>
        <w:t xml:space="preserve"> it into pieces in a mortar that has already cooled. </w:t>
      </w:r>
      <w:r w:rsidR="00F73D9F" w:rsidRPr="007B1D9D">
        <w:rPr>
          <w:rFonts w:ascii="Times New Roman" w:hAnsi="Times New Roman" w:cs="Times New Roman"/>
          <w:sz w:val="24"/>
          <w:szCs w:val="24"/>
        </w:rPr>
        <w:t>P</w:t>
      </w:r>
      <w:r w:rsidRPr="007B1D9D">
        <w:rPr>
          <w:rFonts w:ascii="Times New Roman" w:hAnsi="Times New Roman" w:cs="Times New Roman"/>
          <w:sz w:val="24"/>
          <w:szCs w:val="24"/>
        </w:rPr>
        <w:t>olyvinylpyrrolidone (PVP)</w:t>
      </w:r>
      <w:r w:rsidR="00F73D9F" w:rsidRPr="007B1D9D">
        <w:rPr>
          <w:rFonts w:ascii="Times New Roman" w:hAnsi="Times New Roman" w:cs="Times New Roman"/>
          <w:sz w:val="24"/>
          <w:szCs w:val="24"/>
        </w:rPr>
        <w:t xml:space="preserve"> was added to </w:t>
      </w:r>
      <w:r w:rsidRPr="007B1D9D">
        <w:rPr>
          <w:rFonts w:ascii="Times New Roman" w:hAnsi="Times New Roman" w:cs="Times New Roman"/>
          <w:sz w:val="24"/>
          <w:szCs w:val="24"/>
        </w:rPr>
        <w:t xml:space="preserve">CTAB Extraction Buffer </w:t>
      </w:r>
      <w:r w:rsidR="00F73D9F" w:rsidRPr="007B1D9D">
        <w:rPr>
          <w:rFonts w:ascii="Times New Roman" w:hAnsi="Times New Roman" w:cs="Times New Roman"/>
          <w:sz w:val="24"/>
          <w:szCs w:val="24"/>
        </w:rPr>
        <w:t xml:space="preserve">prior to the extraction, </w:t>
      </w:r>
      <w:r w:rsidRPr="007B1D9D">
        <w:rPr>
          <w:rFonts w:ascii="Times New Roman" w:hAnsi="Times New Roman" w:cs="Times New Roman"/>
          <w:sz w:val="24"/>
          <w:szCs w:val="24"/>
        </w:rPr>
        <w:t>and preheat</w:t>
      </w:r>
      <w:r w:rsidR="00223CA8" w:rsidRPr="007B1D9D">
        <w:rPr>
          <w:rFonts w:ascii="Times New Roman" w:hAnsi="Times New Roman" w:cs="Times New Roman"/>
          <w:sz w:val="24"/>
          <w:szCs w:val="24"/>
        </w:rPr>
        <w:t>ed.</w:t>
      </w:r>
      <w:r w:rsidRPr="007B1D9D">
        <w:rPr>
          <w:rFonts w:ascii="Times New Roman" w:hAnsi="Times New Roman" w:cs="Times New Roman"/>
          <w:sz w:val="24"/>
          <w:szCs w:val="24"/>
        </w:rPr>
        <w:t xml:space="preserve"> </w:t>
      </w:r>
      <w:r w:rsidR="00223CA8" w:rsidRPr="007B1D9D">
        <w:rPr>
          <w:rFonts w:ascii="Times New Roman" w:hAnsi="Times New Roman" w:cs="Times New Roman"/>
          <w:sz w:val="24"/>
          <w:szCs w:val="24"/>
        </w:rPr>
        <w:t>P</w:t>
      </w:r>
      <w:r w:rsidRPr="007B1D9D">
        <w:rPr>
          <w:rFonts w:ascii="Times New Roman" w:hAnsi="Times New Roman" w:cs="Times New Roman"/>
          <w:sz w:val="24"/>
          <w:szCs w:val="24"/>
        </w:rPr>
        <w:t>ulverize</w:t>
      </w:r>
      <w:r w:rsidR="00223CA8" w:rsidRPr="007B1D9D">
        <w:rPr>
          <w:rFonts w:ascii="Times New Roman" w:hAnsi="Times New Roman" w:cs="Times New Roman"/>
          <w:sz w:val="24"/>
          <w:szCs w:val="24"/>
        </w:rPr>
        <w:t>d</w:t>
      </w:r>
      <w:r w:rsidRPr="007B1D9D">
        <w:rPr>
          <w:rFonts w:ascii="Times New Roman" w:hAnsi="Times New Roman" w:cs="Times New Roman"/>
          <w:sz w:val="24"/>
          <w:szCs w:val="24"/>
        </w:rPr>
        <w:t xml:space="preserve"> the tissue</w:t>
      </w:r>
      <w:r w:rsidR="00223CA8" w:rsidRPr="007B1D9D">
        <w:rPr>
          <w:rFonts w:ascii="Times New Roman" w:hAnsi="Times New Roman" w:cs="Times New Roman"/>
          <w:sz w:val="24"/>
          <w:szCs w:val="24"/>
        </w:rPr>
        <w:t xml:space="preserve"> using a mortar and pestle.</w:t>
      </w:r>
      <w:r w:rsidRPr="007B1D9D">
        <w:rPr>
          <w:rFonts w:ascii="Times New Roman" w:hAnsi="Times New Roman" w:cs="Times New Roman"/>
          <w:sz w:val="24"/>
          <w:szCs w:val="24"/>
        </w:rPr>
        <w:t xml:space="preserve"> 500–1000 µl of extraction buffer </w:t>
      </w:r>
      <w:r w:rsidR="00223CA8" w:rsidRPr="007B1D9D">
        <w:rPr>
          <w:rFonts w:ascii="Times New Roman" w:hAnsi="Times New Roman" w:cs="Times New Roman"/>
          <w:sz w:val="24"/>
          <w:szCs w:val="24"/>
        </w:rPr>
        <w:t xml:space="preserve">was added </w:t>
      </w:r>
      <w:r w:rsidRPr="007B1D9D">
        <w:rPr>
          <w:rFonts w:ascii="Times New Roman" w:hAnsi="Times New Roman" w:cs="Times New Roman"/>
          <w:sz w:val="24"/>
          <w:szCs w:val="24"/>
        </w:rPr>
        <w:t xml:space="preserve">to form a slurry, and then </w:t>
      </w:r>
      <w:r w:rsidR="00223CA8" w:rsidRPr="007B1D9D">
        <w:rPr>
          <w:rFonts w:ascii="Times New Roman" w:hAnsi="Times New Roman" w:cs="Times New Roman"/>
          <w:sz w:val="24"/>
          <w:szCs w:val="24"/>
        </w:rPr>
        <w:t>transferred</w:t>
      </w:r>
      <w:r w:rsidRPr="007B1D9D">
        <w:rPr>
          <w:rFonts w:ascii="Times New Roman" w:hAnsi="Times New Roman" w:cs="Times New Roman"/>
          <w:sz w:val="24"/>
          <w:szCs w:val="24"/>
        </w:rPr>
        <w:t xml:space="preserve"> to a 2 ml centrifuge tube. The tubes </w:t>
      </w:r>
      <w:r w:rsidR="00223CA8" w:rsidRPr="007B1D9D">
        <w:rPr>
          <w:rFonts w:ascii="Times New Roman" w:hAnsi="Times New Roman" w:cs="Times New Roman"/>
          <w:sz w:val="24"/>
          <w:szCs w:val="24"/>
        </w:rPr>
        <w:t xml:space="preserve">were then kept </w:t>
      </w:r>
      <w:r w:rsidRPr="007B1D9D">
        <w:rPr>
          <w:rFonts w:ascii="Times New Roman" w:hAnsi="Times New Roman" w:cs="Times New Roman"/>
          <w:sz w:val="24"/>
          <w:szCs w:val="24"/>
        </w:rPr>
        <w:t xml:space="preserve">in the water bath for 45 minutes at 65°C, with periodic stirring. </w:t>
      </w:r>
    </w:p>
    <w:p w14:paraId="1847D84F" w14:textId="13B7336A" w:rsidR="00E6660B" w:rsidRPr="007B1D9D" w:rsidRDefault="00575024" w:rsidP="00F166F5">
      <w:pPr>
        <w:spacing w:line="360" w:lineRule="auto"/>
        <w:ind w:left="567" w:right="567" w:firstLine="720"/>
        <w:jc w:val="both"/>
        <w:rPr>
          <w:rFonts w:ascii="Times New Roman" w:hAnsi="Times New Roman" w:cs="Times New Roman"/>
          <w:sz w:val="24"/>
          <w:szCs w:val="24"/>
        </w:rPr>
      </w:pPr>
      <w:r w:rsidRPr="007B1D9D">
        <w:rPr>
          <w:rFonts w:ascii="Times New Roman" w:hAnsi="Times New Roman" w:cs="Times New Roman"/>
          <w:sz w:val="24"/>
          <w:szCs w:val="24"/>
        </w:rPr>
        <w:t>T</w:t>
      </w:r>
      <w:r w:rsidR="00E6660B" w:rsidRPr="007B1D9D">
        <w:rPr>
          <w:rFonts w:ascii="Times New Roman" w:hAnsi="Times New Roman" w:cs="Times New Roman"/>
          <w:sz w:val="24"/>
          <w:szCs w:val="24"/>
        </w:rPr>
        <w:t>he liquid</w:t>
      </w:r>
      <w:r w:rsidRPr="007B1D9D">
        <w:rPr>
          <w:rFonts w:ascii="Times New Roman" w:hAnsi="Times New Roman" w:cs="Times New Roman"/>
          <w:sz w:val="24"/>
          <w:szCs w:val="24"/>
        </w:rPr>
        <w:t xml:space="preserve"> was brought</w:t>
      </w:r>
      <w:r w:rsidR="00E6660B" w:rsidRPr="007B1D9D">
        <w:rPr>
          <w:rFonts w:ascii="Times New Roman" w:hAnsi="Times New Roman" w:cs="Times New Roman"/>
          <w:sz w:val="24"/>
          <w:szCs w:val="24"/>
        </w:rPr>
        <w:t xml:space="preserve"> down to </w:t>
      </w:r>
      <w:r w:rsidRPr="007B1D9D">
        <w:rPr>
          <w:rFonts w:ascii="Times New Roman" w:hAnsi="Times New Roman" w:cs="Times New Roman"/>
          <w:sz w:val="24"/>
          <w:szCs w:val="24"/>
        </w:rPr>
        <w:t xml:space="preserve">the </w:t>
      </w:r>
      <w:r w:rsidR="00E6660B" w:rsidRPr="007B1D9D">
        <w:rPr>
          <w:rFonts w:ascii="Times New Roman" w:hAnsi="Times New Roman" w:cs="Times New Roman"/>
          <w:sz w:val="24"/>
          <w:szCs w:val="24"/>
        </w:rPr>
        <w:t>room temperature</w:t>
      </w:r>
      <w:r w:rsidRPr="007B1D9D">
        <w:rPr>
          <w:rFonts w:ascii="Times New Roman" w:hAnsi="Times New Roman" w:cs="Times New Roman"/>
          <w:sz w:val="24"/>
          <w:szCs w:val="24"/>
        </w:rPr>
        <w:t xml:space="preserve"> and </w:t>
      </w:r>
      <w:r w:rsidR="00E6660B" w:rsidRPr="007B1D9D">
        <w:rPr>
          <w:rFonts w:ascii="Times New Roman" w:hAnsi="Times New Roman" w:cs="Times New Roman"/>
          <w:sz w:val="24"/>
          <w:szCs w:val="24"/>
        </w:rPr>
        <w:t>add</w:t>
      </w:r>
      <w:r w:rsidRPr="007B1D9D">
        <w:rPr>
          <w:rFonts w:ascii="Times New Roman" w:hAnsi="Times New Roman" w:cs="Times New Roman"/>
          <w:sz w:val="24"/>
          <w:szCs w:val="24"/>
        </w:rPr>
        <w:t>ed with</w:t>
      </w:r>
      <w:r w:rsidR="00E6660B" w:rsidRPr="007B1D9D">
        <w:rPr>
          <w:rFonts w:ascii="Times New Roman" w:hAnsi="Times New Roman" w:cs="Times New Roman"/>
          <w:sz w:val="24"/>
          <w:szCs w:val="24"/>
        </w:rPr>
        <w:t xml:space="preserve"> 70 μl of the chloroform</w:t>
      </w:r>
      <w:r w:rsidR="005F1A42" w:rsidRPr="007B1D9D">
        <w:rPr>
          <w:rFonts w:ascii="Times New Roman" w:hAnsi="Times New Roman" w:cs="Times New Roman"/>
          <w:sz w:val="24"/>
          <w:szCs w:val="24"/>
        </w:rPr>
        <w:t>-</w:t>
      </w:r>
      <w:r w:rsidR="00E6660B" w:rsidRPr="007B1D9D">
        <w:rPr>
          <w:rFonts w:ascii="Times New Roman" w:hAnsi="Times New Roman" w:cs="Times New Roman"/>
          <w:sz w:val="24"/>
          <w:szCs w:val="24"/>
        </w:rPr>
        <w:t>isoamyl alcohol (24:1) combination</w:t>
      </w:r>
      <w:r w:rsidRPr="007B1D9D">
        <w:rPr>
          <w:rFonts w:ascii="Times New Roman" w:hAnsi="Times New Roman" w:cs="Times New Roman"/>
          <w:sz w:val="24"/>
          <w:szCs w:val="24"/>
        </w:rPr>
        <w:t xml:space="preserve">. It was </w:t>
      </w:r>
      <w:r w:rsidR="00E6660B" w:rsidRPr="007B1D9D">
        <w:rPr>
          <w:rFonts w:ascii="Times New Roman" w:hAnsi="Times New Roman" w:cs="Times New Roman"/>
          <w:sz w:val="24"/>
          <w:szCs w:val="24"/>
        </w:rPr>
        <w:t>stir</w:t>
      </w:r>
      <w:r w:rsidRPr="007B1D9D">
        <w:rPr>
          <w:rFonts w:ascii="Times New Roman" w:hAnsi="Times New Roman" w:cs="Times New Roman"/>
          <w:sz w:val="24"/>
          <w:szCs w:val="24"/>
        </w:rPr>
        <w:t>red</w:t>
      </w:r>
      <w:r w:rsidR="00E6660B" w:rsidRPr="007B1D9D">
        <w:rPr>
          <w:rFonts w:ascii="Times New Roman" w:hAnsi="Times New Roman" w:cs="Times New Roman"/>
          <w:sz w:val="24"/>
          <w:szCs w:val="24"/>
        </w:rPr>
        <w:t xml:space="preserve"> thoroughly and</w:t>
      </w:r>
      <w:r w:rsidRPr="007B1D9D">
        <w:rPr>
          <w:rFonts w:ascii="Times New Roman" w:hAnsi="Times New Roman" w:cs="Times New Roman"/>
          <w:sz w:val="24"/>
          <w:szCs w:val="24"/>
        </w:rPr>
        <w:t xml:space="preserve"> mixed well</w:t>
      </w:r>
      <w:r w:rsidR="00F166F5">
        <w:rPr>
          <w:rFonts w:ascii="Times New Roman" w:hAnsi="Times New Roman" w:cs="Times New Roman"/>
          <w:sz w:val="24"/>
          <w:szCs w:val="24"/>
        </w:rPr>
        <w:t xml:space="preserve">, </w:t>
      </w:r>
      <w:r w:rsidRPr="007B1D9D">
        <w:rPr>
          <w:rFonts w:ascii="Times New Roman" w:hAnsi="Times New Roman" w:cs="Times New Roman"/>
          <w:sz w:val="24"/>
          <w:szCs w:val="24"/>
        </w:rPr>
        <w:t>then</w:t>
      </w:r>
      <w:r w:rsidR="00E6660B" w:rsidRPr="007B1D9D">
        <w:rPr>
          <w:rFonts w:ascii="Times New Roman" w:hAnsi="Times New Roman" w:cs="Times New Roman"/>
          <w:sz w:val="24"/>
          <w:szCs w:val="24"/>
        </w:rPr>
        <w:t xml:space="preserve"> centrifuge</w:t>
      </w:r>
      <w:r w:rsidRPr="007B1D9D">
        <w:rPr>
          <w:rFonts w:ascii="Times New Roman" w:hAnsi="Times New Roman" w:cs="Times New Roman"/>
          <w:sz w:val="24"/>
          <w:szCs w:val="24"/>
        </w:rPr>
        <w:t>d</w:t>
      </w:r>
      <w:r w:rsidR="00E6660B" w:rsidRPr="007B1D9D">
        <w:rPr>
          <w:rFonts w:ascii="Times New Roman" w:hAnsi="Times New Roman" w:cs="Times New Roman"/>
          <w:sz w:val="24"/>
          <w:szCs w:val="24"/>
        </w:rPr>
        <w:t xml:space="preserve"> for 15 minutes at 25°C at 12,000 rpm. T</w:t>
      </w:r>
      <w:r w:rsidRPr="007B1D9D">
        <w:rPr>
          <w:rFonts w:ascii="Times New Roman" w:hAnsi="Times New Roman" w:cs="Times New Roman"/>
          <w:sz w:val="24"/>
          <w:szCs w:val="24"/>
        </w:rPr>
        <w:t>h</w:t>
      </w:r>
      <w:r w:rsidR="00E6660B" w:rsidRPr="007B1D9D">
        <w:rPr>
          <w:rFonts w:ascii="Times New Roman" w:hAnsi="Times New Roman" w:cs="Times New Roman"/>
          <w:sz w:val="24"/>
          <w:szCs w:val="24"/>
        </w:rPr>
        <w:t>e top aqueous phase</w:t>
      </w:r>
      <w:r w:rsidRPr="007B1D9D">
        <w:rPr>
          <w:rFonts w:ascii="Times New Roman" w:hAnsi="Times New Roman" w:cs="Times New Roman"/>
          <w:sz w:val="24"/>
          <w:szCs w:val="24"/>
        </w:rPr>
        <w:t xml:space="preserve"> was then transferred</w:t>
      </w:r>
      <w:r w:rsidR="00E6660B" w:rsidRPr="007B1D9D">
        <w:rPr>
          <w:rFonts w:ascii="Times New Roman" w:hAnsi="Times New Roman" w:cs="Times New Roman"/>
          <w:sz w:val="24"/>
          <w:szCs w:val="24"/>
        </w:rPr>
        <w:t xml:space="preserve"> to a fresh tube and fill</w:t>
      </w:r>
      <w:r w:rsidRPr="007B1D9D">
        <w:rPr>
          <w:rFonts w:ascii="Times New Roman" w:hAnsi="Times New Roman" w:cs="Times New Roman"/>
          <w:sz w:val="24"/>
          <w:szCs w:val="24"/>
        </w:rPr>
        <w:t>ed</w:t>
      </w:r>
      <w:r w:rsidR="00E6660B" w:rsidRPr="007B1D9D">
        <w:rPr>
          <w:rFonts w:ascii="Times New Roman" w:hAnsi="Times New Roman" w:cs="Times New Roman"/>
          <w:sz w:val="24"/>
          <w:szCs w:val="24"/>
        </w:rPr>
        <w:t xml:space="preserve"> with 1/10 of the CTAB/NaCl solution. </w:t>
      </w:r>
      <w:r w:rsidRPr="007B1D9D">
        <w:rPr>
          <w:rFonts w:ascii="Times New Roman" w:hAnsi="Times New Roman" w:cs="Times New Roman"/>
          <w:sz w:val="24"/>
          <w:szCs w:val="24"/>
        </w:rPr>
        <w:t>T</w:t>
      </w:r>
      <w:r w:rsidR="00E6660B" w:rsidRPr="007B1D9D">
        <w:rPr>
          <w:rFonts w:ascii="Times New Roman" w:hAnsi="Times New Roman" w:cs="Times New Roman"/>
          <w:sz w:val="24"/>
          <w:szCs w:val="24"/>
        </w:rPr>
        <w:t xml:space="preserve">he mixture </w:t>
      </w:r>
      <w:r w:rsidRPr="007B1D9D">
        <w:rPr>
          <w:rFonts w:ascii="Times New Roman" w:hAnsi="Times New Roman" w:cs="Times New Roman"/>
          <w:sz w:val="24"/>
          <w:szCs w:val="24"/>
        </w:rPr>
        <w:t>w</w:t>
      </w:r>
      <w:r w:rsidR="00E6660B" w:rsidRPr="007B1D9D">
        <w:rPr>
          <w:rFonts w:ascii="Times New Roman" w:hAnsi="Times New Roman" w:cs="Times New Roman"/>
          <w:sz w:val="24"/>
          <w:szCs w:val="24"/>
        </w:rPr>
        <w:t>a</w:t>
      </w:r>
      <w:r w:rsidRPr="007B1D9D">
        <w:rPr>
          <w:rFonts w:ascii="Times New Roman" w:hAnsi="Times New Roman" w:cs="Times New Roman"/>
          <w:sz w:val="24"/>
          <w:szCs w:val="24"/>
        </w:rPr>
        <w:t>s</w:t>
      </w:r>
      <w:r w:rsidR="00E6660B" w:rsidRPr="007B1D9D">
        <w:rPr>
          <w:rFonts w:ascii="Times New Roman" w:hAnsi="Times New Roman" w:cs="Times New Roman"/>
          <w:sz w:val="24"/>
          <w:szCs w:val="24"/>
        </w:rPr>
        <w:t xml:space="preserve"> stir</w:t>
      </w:r>
      <w:r w:rsidRPr="007B1D9D">
        <w:rPr>
          <w:rFonts w:ascii="Times New Roman" w:hAnsi="Times New Roman" w:cs="Times New Roman"/>
          <w:sz w:val="24"/>
          <w:szCs w:val="24"/>
        </w:rPr>
        <w:t>red gently. S</w:t>
      </w:r>
      <w:r w:rsidR="00E6660B" w:rsidRPr="007B1D9D">
        <w:rPr>
          <w:rFonts w:ascii="Times New Roman" w:hAnsi="Times New Roman" w:cs="Times New Roman"/>
          <w:sz w:val="24"/>
          <w:szCs w:val="24"/>
        </w:rPr>
        <w:t>ame amount of chloroform</w:t>
      </w:r>
      <w:r w:rsidRPr="007B1D9D">
        <w:rPr>
          <w:rFonts w:ascii="Times New Roman" w:hAnsi="Times New Roman" w:cs="Times New Roman"/>
          <w:sz w:val="24"/>
          <w:szCs w:val="24"/>
        </w:rPr>
        <w:t xml:space="preserve"> was added to it and</w:t>
      </w:r>
      <w:r w:rsidR="00E6660B" w:rsidRPr="007B1D9D">
        <w:rPr>
          <w:rFonts w:ascii="Times New Roman" w:hAnsi="Times New Roman" w:cs="Times New Roman"/>
          <w:sz w:val="24"/>
          <w:szCs w:val="24"/>
        </w:rPr>
        <w:t xml:space="preserve"> centrifuge</w:t>
      </w:r>
      <w:r w:rsidRPr="007B1D9D">
        <w:rPr>
          <w:rFonts w:ascii="Times New Roman" w:hAnsi="Times New Roman" w:cs="Times New Roman"/>
          <w:sz w:val="24"/>
          <w:szCs w:val="24"/>
        </w:rPr>
        <w:t xml:space="preserve">d </w:t>
      </w:r>
      <w:r w:rsidR="00E6660B" w:rsidRPr="007B1D9D">
        <w:rPr>
          <w:rFonts w:ascii="Times New Roman" w:hAnsi="Times New Roman" w:cs="Times New Roman"/>
          <w:sz w:val="24"/>
          <w:szCs w:val="24"/>
        </w:rPr>
        <w:t>it for ten minutes at 4°C at 12,000 rpm. The top aqueous phase</w:t>
      </w:r>
      <w:r w:rsidRPr="007B1D9D">
        <w:rPr>
          <w:rFonts w:ascii="Times New Roman" w:hAnsi="Times New Roman" w:cs="Times New Roman"/>
          <w:sz w:val="24"/>
          <w:szCs w:val="24"/>
        </w:rPr>
        <w:t xml:space="preserve"> was again </w:t>
      </w:r>
      <w:r w:rsidR="008A4BA1" w:rsidRPr="007B1D9D">
        <w:rPr>
          <w:rFonts w:ascii="Times New Roman" w:hAnsi="Times New Roman" w:cs="Times New Roman"/>
          <w:sz w:val="24"/>
          <w:szCs w:val="24"/>
        </w:rPr>
        <w:t>transferred</w:t>
      </w:r>
      <w:r w:rsidR="00E6660B" w:rsidRPr="007B1D9D">
        <w:rPr>
          <w:rFonts w:ascii="Times New Roman" w:hAnsi="Times New Roman" w:cs="Times New Roman"/>
          <w:sz w:val="24"/>
          <w:szCs w:val="24"/>
        </w:rPr>
        <w:t xml:space="preserve"> to a fresh eppendorf tube</w:t>
      </w:r>
      <w:r w:rsidR="008A4BA1" w:rsidRPr="007B1D9D">
        <w:rPr>
          <w:rFonts w:ascii="Times New Roman" w:hAnsi="Times New Roman" w:cs="Times New Roman"/>
          <w:sz w:val="24"/>
          <w:szCs w:val="24"/>
        </w:rPr>
        <w:t>. T</w:t>
      </w:r>
      <w:r w:rsidR="00E6660B" w:rsidRPr="007B1D9D">
        <w:rPr>
          <w:rFonts w:ascii="Times New Roman" w:hAnsi="Times New Roman" w:cs="Times New Roman"/>
          <w:sz w:val="24"/>
          <w:szCs w:val="24"/>
        </w:rPr>
        <w:t>he same volume of chloroform</w:t>
      </w:r>
      <w:r w:rsidR="008A4BA1" w:rsidRPr="007B1D9D">
        <w:rPr>
          <w:rFonts w:ascii="Times New Roman" w:hAnsi="Times New Roman" w:cs="Times New Roman"/>
          <w:sz w:val="24"/>
          <w:szCs w:val="24"/>
        </w:rPr>
        <w:t xml:space="preserve"> was added </w:t>
      </w:r>
      <w:r w:rsidR="00E6660B" w:rsidRPr="007B1D9D">
        <w:rPr>
          <w:rFonts w:ascii="Times New Roman" w:hAnsi="Times New Roman" w:cs="Times New Roman"/>
          <w:sz w:val="24"/>
          <w:szCs w:val="24"/>
        </w:rPr>
        <w:t>and centrifuge</w:t>
      </w:r>
      <w:r w:rsidR="008A4BA1" w:rsidRPr="007B1D9D">
        <w:rPr>
          <w:rFonts w:ascii="Times New Roman" w:hAnsi="Times New Roman" w:cs="Times New Roman"/>
          <w:sz w:val="24"/>
          <w:szCs w:val="24"/>
        </w:rPr>
        <w:t>d</w:t>
      </w:r>
      <w:r w:rsidR="00E6660B" w:rsidRPr="007B1D9D">
        <w:rPr>
          <w:rFonts w:ascii="Times New Roman" w:hAnsi="Times New Roman" w:cs="Times New Roman"/>
          <w:sz w:val="24"/>
          <w:szCs w:val="24"/>
        </w:rPr>
        <w:t xml:space="preserve"> for ten minutes at 4°C at 12,000 rpm.</w:t>
      </w:r>
      <w:r w:rsidR="008A4BA1" w:rsidRPr="007B1D9D">
        <w:rPr>
          <w:rFonts w:ascii="Times New Roman" w:hAnsi="Times New Roman" w:cs="Times New Roman"/>
          <w:sz w:val="24"/>
          <w:szCs w:val="24"/>
        </w:rPr>
        <w:t xml:space="preserve"> Tubes were inverted for better mixing</w:t>
      </w:r>
      <w:r w:rsidR="00E6660B" w:rsidRPr="007B1D9D">
        <w:rPr>
          <w:rFonts w:ascii="Times New Roman" w:hAnsi="Times New Roman" w:cs="Times New Roman"/>
          <w:sz w:val="24"/>
          <w:szCs w:val="24"/>
        </w:rPr>
        <w:t xml:space="preserve"> </w:t>
      </w:r>
      <w:r w:rsidR="008A4BA1" w:rsidRPr="007B1D9D">
        <w:rPr>
          <w:rFonts w:ascii="Times New Roman" w:hAnsi="Times New Roman" w:cs="Times New Roman"/>
          <w:sz w:val="24"/>
          <w:szCs w:val="24"/>
        </w:rPr>
        <w:t xml:space="preserve">and the </w:t>
      </w:r>
      <w:r w:rsidR="00E6660B" w:rsidRPr="007B1D9D">
        <w:rPr>
          <w:rFonts w:ascii="Times New Roman" w:hAnsi="Times New Roman" w:cs="Times New Roman"/>
          <w:sz w:val="24"/>
          <w:szCs w:val="24"/>
        </w:rPr>
        <w:t xml:space="preserve">supernatant </w:t>
      </w:r>
      <w:r w:rsidR="008A4BA1" w:rsidRPr="007B1D9D">
        <w:rPr>
          <w:rFonts w:ascii="Times New Roman" w:hAnsi="Times New Roman" w:cs="Times New Roman"/>
          <w:sz w:val="24"/>
          <w:szCs w:val="24"/>
        </w:rPr>
        <w:t xml:space="preserve">was transferred </w:t>
      </w:r>
      <w:r w:rsidR="00E6660B" w:rsidRPr="007B1D9D">
        <w:rPr>
          <w:rFonts w:ascii="Times New Roman" w:hAnsi="Times New Roman" w:cs="Times New Roman"/>
          <w:sz w:val="24"/>
          <w:szCs w:val="24"/>
        </w:rPr>
        <w:t>to a new eppendorf tube</w:t>
      </w:r>
      <w:r w:rsidR="008A4BA1" w:rsidRPr="007B1D9D">
        <w:rPr>
          <w:rFonts w:ascii="Times New Roman" w:hAnsi="Times New Roman" w:cs="Times New Roman"/>
          <w:sz w:val="24"/>
          <w:szCs w:val="24"/>
        </w:rPr>
        <w:t>.</w:t>
      </w:r>
      <w:r w:rsidR="00E6660B" w:rsidRPr="007B1D9D">
        <w:rPr>
          <w:rFonts w:ascii="Times New Roman" w:hAnsi="Times New Roman" w:cs="Times New Roman"/>
          <w:sz w:val="24"/>
          <w:szCs w:val="24"/>
        </w:rPr>
        <w:t xml:space="preserve"> </w:t>
      </w:r>
      <w:r w:rsidR="008A4BA1" w:rsidRPr="007B1D9D">
        <w:rPr>
          <w:rFonts w:ascii="Times New Roman" w:hAnsi="Times New Roman" w:cs="Times New Roman"/>
          <w:sz w:val="24"/>
          <w:szCs w:val="24"/>
        </w:rPr>
        <w:t>C</w:t>
      </w:r>
      <w:r w:rsidR="00E6660B" w:rsidRPr="007B1D9D">
        <w:rPr>
          <w:rFonts w:ascii="Times New Roman" w:hAnsi="Times New Roman" w:cs="Times New Roman"/>
          <w:sz w:val="24"/>
          <w:szCs w:val="24"/>
        </w:rPr>
        <w:t xml:space="preserve">old 100% isopropanol </w:t>
      </w:r>
      <w:r w:rsidR="008A4BA1" w:rsidRPr="007B1D9D">
        <w:rPr>
          <w:rFonts w:ascii="Times New Roman" w:hAnsi="Times New Roman" w:cs="Times New Roman"/>
          <w:sz w:val="24"/>
          <w:szCs w:val="24"/>
        </w:rPr>
        <w:t xml:space="preserve">was added </w:t>
      </w:r>
      <w:r w:rsidR="00E6660B" w:rsidRPr="007B1D9D">
        <w:rPr>
          <w:rFonts w:ascii="Times New Roman" w:hAnsi="Times New Roman" w:cs="Times New Roman"/>
          <w:sz w:val="24"/>
          <w:szCs w:val="24"/>
        </w:rPr>
        <w:t>through the walls</w:t>
      </w:r>
      <w:r w:rsidR="008A4BA1" w:rsidRPr="007B1D9D">
        <w:rPr>
          <w:rFonts w:ascii="Times New Roman" w:hAnsi="Times New Roman" w:cs="Times New Roman"/>
          <w:sz w:val="24"/>
          <w:szCs w:val="24"/>
        </w:rPr>
        <w:t xml:space="preserve"> of the tubes.</w:t>
      </w:r>
      <w:r w:rsidR="00E6660B" w:rsidRPr="007B1D9D">
        <w:rPr>
          <w:rFonts w:ascii="Times New Roman" w:hAnsi="Times New Roman" w:cs="Times New Roman"/>
          <w:sz w:val="24"/>
          <w:szCs w:val="24"/>
        </w:rPr>
        <w:t xml:space="preserve"> </w:t>
      </w:r>
      <w:r w:rsidR="008A4BA1" w:rsidRPr="007B1D9D">
        <w:rPr>
          <w:rFonts w:ascii="Times New Roman" w:hAnsi="Times New Roman" w:cs="Times New Roman"/>
          <w:sz w:val="24"/>
          <w:szCs w:val="24"/>
        </w:rPr>
        <w:t>T</w:t>
      </w:r>
      <w:r w:rsidR="00E6660B" w:rsidRPr="007B1D9D">
        <w:rPr>
          <w:rFonts w:ascii="Times New Roman" w:hAnsi="Times New Roman" w:cs="Times New Roman"/>
          <w:sz w:val="24"/>
          <w:szCs w:val="24"/>
        </w:rPr>
        <w:t xml:space="preserve">he mixture </w:t>
      </w:r>
      <w:r w:rsidR="008A4BA1" w:rsidRPr="007B1D9D">
        <w:rPr>
          <w:rFonts w:ascii="Times New Roman" w:hAnsi="Times New Roman" w:cs="Times New Roman"/>
          <w:sz w:val="24"/>
          <w:szCs w:val="24"/>
        </w:rPr>
        <w:t xml:space="preserve">was kept for one hour </w:t>
      </w:r>
      <w:r w:rsidR="00E6660B" w:rsidRPr="007B1D9D">
        <w:rPr>
          <w:rFonts w:ascii="Times New Roman" w:hAnsi="Times New Roman" w:cs="Times New Roman"/>
          <w:sz w:val="24"/>
          <w:szCs w:val="24"/>
        </w:rPr>
        <w:t>at 20°C. Centrifuge</w:t>
      </w:r>
      <w:r w:rsidR="008A4BA1" w:rsidRPr="007B1D9D">
        <w:rPr>
          <w:rFonts w:ascii="Times New Roman" w:hAnsi="Times New Roman" w:cs="Times New Roman"/>
          <w:sz w:val="24"/>
          <w:szCs w:val="24"/>
        </w:rPr>
        <w:t xml:space="preserve">d </w:t>
      </w:r>
      <w:r w:rsidR="00E6660B" w:rsidRPr="007B1D9D">
        <w:rPr>
          <w:rFonts w:ascii="Times New Roman" w:hAnsi="Times New Roman" w:cs="Times New Roman"/>
          <w:sz w:val="24"/>
          <w:szCs w:val="24"/>
        </w:rPr>
        <w:t xml:space="preserve">for 15 minutes at 4°C at 7850 rpm.  </w:t>
      </w:r>
      <w:r w:rsidR="008A4BA1" w:rsidRPr="007B1D9D">
        <w:rPr>
          <w:rFonts w:ascii="Times New Roman" w:hAnsi="Times New Roman" w:cs="Times New Roman"/>
          <w:sz w:val="24"/>
          <w:szCs w:val="24"/>
        </w:rPr>
        <w:t>T</w:t>
      </w:r>
      <w:r w:rsidR="00E6660B" w:rsidRPr="007B1D9D">
        <w:rPr>
          <w:rFonts w:ascii="Times New Roman" w:hAnsi="Times New Roman" w:cs="Times New Roman"/>
          <w:sz w:val="24"/>
          <w:szCs w:val="24"/>
        </w:rPr>
        <w:t>he pellets</w:t>
      </w:r>
      <w:r w:rsidR="008A4BA1" w:rsidRPr="007B1D9D">
        <w:rPr>
          <w:rFonts w:ascii="Times New Roman" w:hAnsi="Times New Roman" w:cs="Times New Roman"/>
          <w:sz w:val="24"/>
          <w:szCs w:val="24"/>
        </w:rPr>
        <w:t xml:space="preserve"> were dried</w:t>
      </w:r>
      <w:r w:rsidR="00E6660B" w:rsidRPr="007B1D9D">
        <w:rPr>
          <w:rFonts w:ascii="Times New Roman" w:hAnsi="Times New Roman" w:cs="Times New Roman"/>
          <w:sz w:val="24"/>
          <w:szCs w:val="24"/>
        </w:rPr>
        <w:t xml:space="preserve"> in the air after collecting them twice with cold 70% ethanol at 1000 rpm for five minutes. Pellets </w:t>
      </w:r>
      <w:r w:rsidR="008A4BA1" w:rsidRPr="007B1D9D">
        <w:rPr>
          <w:rFonts w:ascii="Times New Roman" w:hAnsi="Times New Roman" w:cs="Times New Roman"/>
          <w:sz w:val="24"/>
          <w:szCs w:val="24"/>
        </w:rPr>
        <w:t>were then</w:t>
      </w:r>
      <w:r w:rsidR="00E6660B" w:rsidRPr="007B1D9D">
        <w:rPr>
          <w:rFonts w:ascii="Times New Roman" w:hAnsi="Times New Roman" w:cs="Times New Roman"/>
          <w:sz w:val="24"/>
          <w:szCs w:val="24"/>
        </w:rPr>
        <w:t xml:space="preserve"> suspended in 200 µl of TE buffer. I</w:t>
      </w:r>
      <w:r w:rsidR="008A4BA1" w:rsidRPr="007B1D9D">
        <w:rPr>
          <w:rFonts w:ascii="Times New Roman" w:hAnsi="Times New Roman" w:cs="Times New Roman"/>
          <w:sz w:val="24"/>
          <w:szCs w:val="24"/>
        </w:rPr>
        <w:t>t was then i</w:t>
      </w:r>
      <w:r w:rsidR="00E6660B" w:rsidRPr="007B1D9D">
        <w:rPr>
          <w:rFonts w:ascii="Times New Roman" w:hAnsi="Times New Roman" w:cs="Times New Roman"/>
          <w:sz w:val="24"/>
          <w:szCs w:val="24"/>
        </w:rPr>
        <w:t>ncubate</w:t>
      </w:r>
      <w:r w:rsidR="008A4BA1" w:rsidRPr="007B1D9D">
        <w:rPr>
          <w:rFonts w:ascii="Times New Roman" w:hAnsi="Times New Roman" w:cs="Times New Roman"/>
          <w:sz w:val="24"/>
          <w:szCs w:val="24"/>
        </w:rPr>
        <w:t>d in a water</w:t>
      </w:r>
      <w:r w:rsidR="00F166F5">
        <w:rPr>
          <w:rFonts w:ascii="Times New Roman" w:hAnsi="Times New Roman" w:cs="Times New Roman"/>
          <w:sz w:val="24"/>
          <w:szCs w:val="24"/>
        </w:rPr>
        <w:t xml:space="preserve"> </w:t>
      </w:r>
      <w:r w:rsidR="008A4BA1" w:rsidRPr="007B1D9D">
        <w:rPr>
          <w:rFonts w:ascii="Times New Roman" w:hAnsi="Times New Roman" w:cs="Times New Roman"/>
          <w:sz w:val="24"/>
          <w:szCs w:val="24"/>
        </w:rPr>
        <w:t>bath</w:t>
      </w:r>
      <w:r w:rsidR="00E6660B" w:rsidRPr="007B1D9D">
        <w:rPr>
          <w:rFonts w:ascii="Times New Roman" w:hAnsi="Times New Roman" w:cs="Times New Roman"/>
          <w:sz w:val="24"/>
          <w:szCs w:val="24"/>
        </w:rPr>
        <w:t xml:space="preserve"> at 37°C for one to two hours after adding 4 μl of RNase. </w:t>
      </w:r>
    </w:p>
    <w:p w14:paraId="1741FE35" w14:textId="77A70B3B" w:rsidR="00E6660B" w:rsidRPr="007B1D9D" w:rsidRDefault="00E6660B" w:rsidP="00542BE4">
      <w:pPr>
        <w:spacing w:line="360" w:lineRule="auto"/>
        <w:ind w:left="567" w:right="567" w:firstLine="720"/>
        <w:jc w:val="both"/>
        <w:rPr>
          <w:rFonts w:ascii="Times New Roman" w:hAnsi="Times New Roman" w:cs="Times New Roman"/>
          <w:sz w:val="24"/>
          <w:szCs w:val="24"/>
        </w:rPr>
      </w:pPr>
      <w:r w:rsidRPr="007B1D9D">
        <w:rPr>
          <w:rFonts w:ascii="Times New Roman" w:hAnsi="Times New Roman" w:cs="Times New Roman"/>
          <w:sz w:val="24"/>
          <w:szCs w:val="24"/>
        </w:rPr>
        <w:lastRenderedPageBreak/>
        <w:t>500 μl of phenol: Chloroform: Isoamyl mixture (24:25:1)</w:t>
      </w:r>
      <w:r w:rsidR="008A4BA1" w:rsidRPr="007B1D9D">
        <w:rPr>
          <w:rFonts w:ascii="Times New Roman" w:hAnsi="Times New Roman" w:cs="Times New Roman"/>
          <w:sz w:val="24"/>
          <w:szCs w:val="24"/>
        </w:rPr>
        <w:t xml:space="preserve"> was incorporate into it</w:t>
      </w:r>
      <w:r w:rsidR="00073656" w:rsidRPr="007B1D9D">
        <w:rPr>
          <w:rFonts w:ascii="Times New Roman" w:hAnsi="Times New Roman" w:cs="Times New Roman"/>
          <w:sz w:val="24"/>
          <w:szCs w:val="24"/>
        </w:rPr>
        <w:t xml:space="preserve"> </w:t>
      </w:r>
      <w:r w:rsidRPr="007B1D9D">
        <w:rPr>
          <w:rFonts w:ascii="Times New Roman" w:hAnsi="Times New Roman" w:cs="Times New Roman"/>
          <w:sz w:val="24"/>
          <w:szCs w:val="24"/>
        </w:rPr>
        <w:t>and centrifuge</w:t>
      </w:r>
      <w:r w:rsidR="008A4BA1" w:rsidRPr="007B1D9D">
        <w:rPr>
          <w:rFonts w:ascii="Times New Roman" w:hAnsi="Times New Roman" w:cs="Times New Roman"/>
          <w:sz w:val="24"/>
          <w:szCs w:val="24"/>
        </w:rPr>
        <w:t>d</w:t>
      </w:r>
      <w:r w:rsidRPr="007B1D9D">
        <w:rPr>
          <w:rFonts w:ascii="Times New Roman" w:hAnsi="Times New Roman" w:cs="Times New Roman"/>
          <w:sz w:val="24"/>
          <w:szCs w:val="24"/>
        </w:rPr>
        <w:t xml:space="preserve"> for 10 minutes at 4 °C at 10,000 rpm. </w:t>
      </w:r>
      <w:r w:rsidR="008A4BA1" w:rsidRPr="007B1D9D">
        <w:rPr>
          <w:rFonts w:ascii="Times New Roman" w:hAnsi="Times New Roman" w:cs="Times New Roman"/>
          <w:sz w:val="24"/>
          <w:szCs w:val="24"/>
        </w:rPr>
        <w:t>S</w:t>
      </w:r>
      <w:r w:rsidRPr="007B1D9D">
        <w:rPr>
          <w:rFonts w:ascii="Times New Roman" w:hAnsi="Times New Roman" w:cs="Times New Roman"/>
          <w:sz w:val="24"/>
          <w:szCs w:val="24"/>
        </w:rPr>
        <w:t xml:space="preserve">upernatant </w:t>
      </w:r>
      <w:r w:rsidR="008A4BA1" w:rsidRPr="007B1D9D">
        <w:rPr>
          <w:rFonts w:ascii="Times New Roman" w:hAnsi="Times New Roman" w:cs="Times New Roman"/>
          <w:sz w:val="24"/>
          <w:szCs w:val="24"/>
        </w:rPr>
        <w:t>was collected t</w:t>
      </w:r>
      <w:r w:rsidRPr="007B1D9D">
        <w:rPr>
          <w:rFonts w:ascii="Times New Roman" w:hAnsi="Times New Roman" w:cs="Times New Roman"/>
          <w:sz w:val="24"/>
          <w:szCs w:val="24"/>
        </w:rPr>
        <w:t xml:space="preserve">o a new </w:t>
      </w:r>
      <w:r w:rsidR="00073656" w:rsidRPr="007B1D9D">
        <w:rPr>
          <w:rFonts w:ascii="Times New Roman" w:hAnsi="Times New Roman" w:cs="Times New Roman"/>
          <w:sz w:val="24"/>
          <w:szCs w:val="24"/>
        </w:rPr>
        <w:t>e</w:t>
      </w:r>
      <w:r w:rsidRPr="007B1D9D">
        <w:rPr>
          <w:rFonts w:ascii="Times New Roman" w:hAnsi="Times New Roman" w:cs="Times New Roman"/>
          <w:sz w:val="24"/>
          <w:szCs w:val="24"/>
        </w:rPr>
        <w:t>ppendorf tube, then</w:t>
      </w:r>
      <w:r w:rsidR="00073656" w:rsidRPr="007B1D9D">
        <w:rPr>
          <w:rFonts w:ascii="Times New Roman" w:hAnsi="Times New Roman" w:cs="Times New Roman"/>
          <w:sz w:val="24"/>
          <w:szCs w:val="24"/>
        </w:rPr>
        <w:t xml:space="preserve"> it was</w:t>
      </w:r>
      <w:r w:rsidRPr="007B1D9D">
        <w:rPr>
          <w:rFonts w:ascii="Times New Roman" w:hAnsi="Times New Roman" w:cs="Times New Roman"/>
          <w:sz w:val="24"/>
          <w:szCs w:val="24"/>
        </w:rPr>
        <w:t xml:space="preserve"> carefully mix</w:t>
      </w:r>
      <w:r w:rsidR="00073656" w:rsidRPr="007B1D9D">
        <w:rPr>
          <w:rFonts w:ascii="Times New Roman" w:hAnsi="Times New Roman" w:cs="Times New Roman"/>
          <w:sz w:val="24"/>
          <w:szCs w:val="24"/>
        </w:rPr>
        <w:t>ed</w:t>
      </w:r>
      <w:r w:rsidRPr="007B1D9D">
        <w:rPr>
          <w:rFonts w:ascii="Times New Roman" w:hAnsi="Times New Roman" w:cs="Times New Roman"/>
          <w:sz w:val="24"/>
          <w:szCs w:val="24"/>
        </w:rPr>
        <w:t xml:space="preserve"> with 500 μl of chloroform. Centrifuge</w:t>
      </w:r>
      <w:r w:rsidR="00073656" w:rsidRPr="007B1D9D">
        <w:rPr>
          <w:rFonts w:ascii="Times New Roman" w:hAnsi="Times New Roman" w:cs="Times New Roman"/>
          <w:sz w:val="24"/>
          <w:szCs w:val="24"/>
        </w:rPr>
        <w:t>d</w:t>
      </w:r>
      <w:r w:rsidRPr="007B1D9D">
        <w:rPr>
          <w:rFonts w:ascii="Times New Roman" w:hAnsi="Times New Roman" w:cs="Times New Roman"/>
          <w:sz w:val="24"/>
          <w:szCs w:val="24"/>
        </w:rPr>
        <w:t xml:space="preserve"> for ten minutes at 1000 rpm</w:t>
      </w:r>
      <w:r w:rsidR="00073656" w:rsidRPr="007B1D9D">
        <w:rPr>
          <w:rFonts w:ascii="Times New Roman" w:hAnsi="Times New Roman" w:cs="Times New Roman"/>
          <w:sz w:val="24"/>
          <w:szCs w:val="24"/>
        </w:rPr>
        <w:t>. T</w:t>
      </w:r>
      <w:r w:rsidRPr="007B1D9D">
        <w:rPr>
          <w:rFonts w:ascii="Times New Roman" w:hAnsi="Times New Roman" w:cs="Times New Roman"/>
          <w:sz w:val="24"/>
          <w:szCs w:val="24"/>
        </w:rPr>
        <w:t>he supernatant</w:t>
      </w:r>
      <w:r w:rsidR="00073656" w:rsidRPr="007B1D9D">
        <w:rPr>
          <w:rFonts w:ascii="Times New Roman" w:hAnsi="Times New Roman" w:cs="Times New Roman"/>
          <w:sz w:val="24"/>
          <w:szCs w:val="24"/>
        </w:rPr>
        <w:t xml:space="preserve"> was</w:t>
      </w:r>
      <w:r w:rsidRPr="007B1D9D">
        <w:rPr>
          <w:rFonts w:ascii="Times New Roman" w:hAnsi="Times New Roman" w:cs="Times New Roman"/>
          <w:sz w:val="24"/>
          <w:szCs w:val="24"/>
        </w:rPr>
        <w:t xml:space="preserve"> </w:t>
      </w:r>
      <w:r w:rsidR="00073656" w:rsidRPr="007B1D9D">
        <w:rPr>
          <w:rFonts w:ascii="Times New Roman" w:hAnsi="Times New Roman" w:cs="Times New Roman"/>
          <w:sz w:val="24"/>
          <w:szCs w:val="24"/>
        </w:rPr>
        <w:t xml:space="preserve">collected </w:t>
      </w:r>
      <w:r w:rsidRPr="007B1D9D">
        <w:rPr>
          <w:rFonts w:ascii="Times New Roman" w:hAnsi="Times New Roman" w:cs="Times New Roman"/>
          <w:sz w:val="24"/>
          <w:szCs w:val="24"/>
        </w:rPr>
        <w:t xml:space="preserve">and </w:t>
      </w:r>
      <w:r w:rsidR="00073656" w:rsidRPr="007B1D9D">
        <w:rPr>
          <w:rFonts w:ascii="Times New Roman" w:hAnsi="Times New Roman" w:cs="Times New Roman"/>
          <w:sz w:val="24"/>
          <w:szCs w:val="24"/>
        </w:rPr>
        <w:t>mixed with</w:t>
      </w:r>
      <w:r w:rsidRPr="007B1D9D">
        <w:rPr>
          <w:rFonts w:ascii="Times New Roman" w:hAnsi="Times New Roman" w:cs="Times New Roman"/>
          <w:sz w:val="24"/>
          <w:szCs w:val="24"/>
        </w:rPr>
        <w:t xml:space="preserve"> double the volume of cooled ethanol 0.1 </w:t>
      </w:r>
      <w:r w:rsidR="00073656" w:rsidRPr="007B1D9D">
        <w:rPr>
          <w:rFonts w:ascii="Times New Roman" w:hAnsi="Times New Roman" w:cs="Times New Roman"/>
          <w:sz w:val="24"/>
          <w:szCs w:val="24"/>
        </w:rPr>
        <w:t>litre</w:t>
      </w:r>
      <w:r w:rsidRPr="007B1D9D">
        <w:rPr>
          <w:rFonts w:ascii="Times New Roman" w:hAnsi="Times New Roman" w:cs="Times New Roman"/>
          <w:sz w:val="24"/>
          <w:szCs w:val="24"/>
        </w:rPr>
        <w:t xml:space="preserve"> of 7.5 M sodium acetate. </w:t>
      </w:r>
    </w:p>
    <w:p w14:paraId="59C1F0DF" w14:textId="2685EF5E" w:rsidR="00E6660B" w:rsidRPr="007B1D9D" w:rsidRDefault="00E6660B" w:rsidP="00542BE4">
      <w:pPr>
        <w:spacing w:line="360" w:lineRule="auto"/>
        <w:ind w:left="567" w:right="567" w:firstLine="720"/>
        <w:jc w:val="both"/>
        <w:rPr>
          <w:rFonts w:ascii="Times New Roman" w:hAnsi="Times New Roman" w:cs="Times New Roman"/>
          <w:sz w:val="24"/>
          <w:szCs w:val="24"/>
        </w:rPr>
      </w:pPr>
      <w:r w:rsidRPr="007B1D9D">
        <w:rPr>
          <w:rFonts w:ascii="Times New Roman" w:hAnsi="Times New Roman" w:cs="Times New Roman"/>
          <w:sz w:val="24"/>
          <w:szCs w:val="24"/>
        </w:rPr>
        <w:t xml:space="preserve"> </w:t>
      </w:r>
      <w:r w:rsidR="00073656" w:rsidRPr="007B1D9D">
        <w:rPr>
          <w:rFonts w:ascii="Times New Roman" w:hAnsi="Times New Roman" w:cs="Times New Roman"/>
          <w:sz w:val="24"/>
          <w:szCs w:val="24"/>
        </w:rPr>
        <w:t>T</w:t>
      </w:r>
      <w:r w:rsidRPr="007B1D9D">
        <w:rPr>
          <w:rFonts w:ascii="Times New Roman" w:hAnsi="Times New Roman" w:cs="Times New Roman"/>
          <w:sz w:val="24"/>
          <w:szCs w:val="24"/>
        </w:rPr>
        <w:t>he sample</w:t>
      </w:r>
      <w:r w:rsidR="00073656" w:rsidRPr="007B1D9D">
        <w:rPr>
          <w:rFonts w:ascii="Times New Roman" w:hAnsi="Times New Roman" w:cs="Times New Roman"/>
          <w:sz w:val="24"/>
          <w:szCs w:val="24"/>
        </w:rPr>
        <w:t xml:space="preserve"> was then stored overnight</w:t>
      </w:r>
      <w:r w:rsidRPr="007B1D9D">
        <w:rPr>
          <w:rFonts w:ascii="Times New Roman" w:hAnsi="Times New Roman" w:cs="Times New Roman"/>
          <w:sz w:val="24"/>
          <w:szCs w:val="24"/>
        </w:rPr>
        <w:t xml:space="preserve"> at -20 °C. </w:t>
      </w:r>
      <w:r w:rsidR="00073656" w:rsidRPr="007B1D9D">
        <w:rPr>
          <w:rFonts w:ascii="Times New Roman" w:hAnsi="Times New Roman" w:cs="Times New Roman"/>
          <w:sz w:val="24"/>
          <w:szCs w:val="24"/>
        </w:rPr>
        <w:t>It was then c</w:t>
      </w:r>
      <w:r w:rsidRPr="007B1D9D">
        <w:rPr>
          <w:rFonts w:ascii="Times New Roman" w:hAnsi="Times New Roman" w:cs="Times New Roman"/>
          <w:sz w:val="24"/>
          <w:szCs w:val="24"/>
        </w:rPr>
        <w:t>entrifuge</w:t>
      </w:r>
      <w:r w:rsidR="00073656" w:rsidRPr="007B1D9D">
        <w:rPr>
          <w:rFonts w:ascii="Times New Roman" w:hAnsi="Times New Roman" w:cs="Times New Roman"/>
          <w:sz w:val="24"/>
          <w:szCs w:val="24"/>
        </w:rPr>
        <w:t>d</w:t>
      </w:r>
      <w:r w:rsidRPr="007B1D9D">
        <w:rPr>
          <w:rFonts w:ascii="Times New Roman" w:hAnsi="Times New Roman" w:cs="Times New Roman"/>
          <w:sz w:val="24"/>
          <w:szCs w:val="24"/>
        </w:rPr>
        <w:t xml:space="preserve"> for 15 minutes at 4 °C at 10,000 rpm </w:t>
      </w:r>
      <w:r w:rsidR="00073656" w:rsidRPr="007B1D9D">
        <w:rPr>
          <w:rFonts w:ascii="Times New Roman" w:hAnsi="Times New Roman" w:cs="Times New Roman"/>
          <w:sz w:val="24"/>
          <w:szCs w:val="24"/>
        </w:rPr>
        <w:t>and</w:t>
      </w:r>
      <w:r w:rsidRPr="007B1D9D">
        <w:rPr>
          <w:rFonts w:ascii="Times New Roman" w:hAnsi="Times New Roman" w:cs="Times New Roman"/>
          <w:sz w:val="24"/>
          <w:szCs w:val="24"/>
        </w:rPr>
        <w:t xml:space="preserve"> the pellets</w:t>
      </w:r>
      <w:r w:rsidR="00073656" w:rsidRPr="007B1D9D">
        <w:rPr>
          <w:rFonts w:ascii="Times New Roman" w:hAnsi="Times New Roman" w:cs="Times New Roman"/>
          <w:sz w:val="24"/>
          <w:szCs w:val="24"/>
        </w:rPr>
        <w:t xml:space="preserve"> were collected</w:t>
      </w:r>
      <w:r w:rsidRPr="007B1D9D">
        <w:rPr>
          <w:rFonts w:ascii="Times New Roman" w:hAnsi="Times New Roman" w:cs="Times New Roman"/>
          <w:sz w:val="24"/>
          <w:szCs w:val="24"/>
        </w:rPr>
        <w:t>.</w:t>
      </w:r>
      <w:r w:rsidR="005F1A42" w:rsidRPr="007B1D9D">
        <w:rPr>
          <w:rFonts w:ascii="Times New Roman" w:hAnsi="Times New Roman" w:cs="Times New Roman"/>
          <w:sz w:val="24"/>
          <w:szCs w:val="24"/>
        </w:rPr>
        <w:t xml:space="preserve"> </w:t>
      </w:r>
      <w:r w:rsidRPr="007B1D9D">
        <w:rPr>
          <w:rFonts w:ascii="Times New Roman" w:hAnsi="Times New Roman" w:cs="Times New Roman"/>
          <w:sz w:val="24"/>
          <w:szCs w:val="24"/>
        </w:rPr>
        <w:t xml:space="preserve">After cleaning </w:t>
      </w:r>
      <w:r w:rsidR="00223CA8" w:rsidRPr="007B1D9D">
        <w:rPr>
          <w:rFonts w:ascii="Times New Roman" w:hAnsi="Times New Roman" w:cs="Times New Roman"/>
          <w:sz w:val="24"/>
          <w:szCs w:val="24"/>
        </w:rPr>
        <w:t>t</w:t>
      </w:r>
      <w:r w:rsidRPr="007B1D9D">
        <w:rPr>
          <w:rFonts w:ascii="Times New Roman" w:hAnsi="Times New Roman" w:cs="Times New Roman"/>
          <w:sz w:val="24"/>
          <w:szCs w:val="24"/>
        </w:rPr>
        <w:t>he pellet</w:t>
      </w:r>
      <w:r w:rsidR="009D5140" w:rsidRPr="007B1D9D">
        <w:rPr>
          <w:rFonts w:ascii="Times New Roman" w:hAnsi="Times New Roman" w:cs="Times New Roman"/>
          <w:sz w:val="24"/>
          <w:szCs w:val="24"/>
        </w:rPr>
        <w:t>s were collected, cleaned</w:t>
      </w:r>
      <w:r w:rsidRPr="007B1D9D">
        <w:rPr>
          <w:rFonts w:ascii="Times New Roman" w:hAnsi="Times New Roman" w:cs="Times New Roman"/>
          <w:sz w:val="24"/>
          <w:szCs w:val="24"/>
        </w:rPr>
        <w:t xml:space="preserve"> in cold 75% ethanol</w:t>
      </w:r>
      <w:r w:rsidR="009D5140" w:rsidRPr="007B1D9D">
        <w:rPr>
          <w:rFonts w:ascii="Times New Roman" w:hAnsi="Times New Roman" w:cs="Times New Roman"/>
          <w:sz w:val="24"/>
          <w:szCs w:val="24"/>
        </w:rPr>
        <w:t xml:space="preserve"> and kept for drying</w:t>
      </w:r>
      <w:r w:rsidRPr="007B1D9D">
        <w:rPr>
          <w:rFonts w:ascii="Times New Roman" w:hAnsi="Times New Roman" w:cs="Times New Roman"/>
          <w:sz w:val="24"/>
          <w:szCs w:val="24"/>
        </w:rPr>
        <w:t xml:space="preserve">. 50 μl of TE buffer </w:t>
      </w:r>
      <w:r w:rsidR="009D5140" w:rsidRPr="007B1D9D">
        <w:rPr>
          <w:rFonts w:ascii="Times New Roman" w:hAnsi="Times New Roman" w:cs="Times New Roman"/>
          <w:sz w:val="24"/>
          <w:szCs w:val="24"/>
        </w:rPr>
        <w:t xml:space="preserve">was added to it </w:t>
      </w:r>
      <w:r w:rsidRPr="007B1D9D">
        <w:rPr>
          <w:rFonts w:ascii="Times New Roman" w:hAnsi="Times New Roman" w:cs="Times New Roman"/>
          <w:sz w:val="24"/>
          <w:szCs w:val="24"/>
        </w:rPr>
        <w:t>(Table</w:t>
      </w:r>
      <w:r w:rsidR="00542BE4">
        <w:rPr>
          <w:rFonts w:ascii="Times New Roman" w:hAnsi="Times New Roman" w:cs="Times New Roman"/>
          <w:sz w:val="24"/>
          <w:szCs w:val="24"/>
        </w:rPr>
        <w:t xml:space="preserve"> </w:t>
      </w:r>
      <w:proofErr w:type="gramStart"/>
      <w:r w:rsidR="00542BE4">
        <w:rPr>
          <w:rFonts w:ascii="Times New Roman" w:hAnsi="Times New Roman" w:cs="Times New Roman"/>
          <w:sz w:val="24"/>
          <w:szCs w:val="24"/>
        </w:rPr>
        <w:t>1</w:t>
      </w:r>
      <w:r w:rsidRPr="007B1D9D">
        <w:rPr>
          <w:rFonts w:ascii="Times New Roman" w:hAnsi="Times New Roman" w:cs="Times New Roman"/>
          <w:sz w:val="24"/>
          <w:szCs w:val="24"/>
        </w:rPr>
        <w:t xml:space="preserve"> )</w:t>
      </w:r>
      <w:proofErr w:type="gramEnd"/>
      <w:r w:rsidR="009D5140" w:rsidRPr="007B1D9D">
        <w:rPr>
          <w:rFonts w:ascii="Times New Roman" w:hAnsi="Times New Roman" w:cs="Times New Roman"/>
          <w:sz w:val="24"/>
          <w:szCs w:val="24"/>
        </w:rPr>
        <w:t xml:space="preserve"> </w:t>
      </w:r>
      <w:r w:rsidRPr="007B1D9D">
        <w:rPr>
          <w:rFonts w:ascii="Times New Roman" w:hAnsi="Times New Roman" w:cs="Times New Roman"/>
          <w:sz w:val="24"/>
          <w:szCs w:val="24"/>
        </w:rPr>
        <w:t>and kept at -20 °C</w:t>
      </w:r>
      <w:r w:rsidR="009D5140" w:rsidRPr="007B1D9D">
        <w:rPr>
          <w:rFonts w:ascii="Times New Roman" w:hAnsi="Times New Roman" w:cs="Times New Roman"/>
          <w:sz w:val="24"/>
          <w:szCs w:val="24"/>
        </w:rPr>
        <w:t xml:space="preserve"> for long term storage.</w:t>
      </w:r>
    </w:p>
    <w:p w14:paraId="00428F01" w14:textId="77777777" w:rsidR="00E6660B" w:rsidRPr="007B1D9D" w:rsidRDefault="00E6660B" w:rsidP="00542BE4">
      <w:pPr>
        <w:spacing w:line="360" w:lineRule="auto"/>
        <w:ind w:left="567" w:right="567"/>
        <w:jc w:val="both"/>
        <w:rPr>
          <w:rFonts w:ascii="Times New Roman" w:hAnsi="Times New Roman" w:cs="Times New Roman"/>
          <w:sz w:val="24"/>
          <w:szCs w:val="24"/>
        </w:rPr>
      </w:pPr>
    </w:p>
    <w:p w14:paraId="5AE73F4A" w14:textId="77777777" w:rsidR="005F1A42" w:rsidRPr="007B1D9D" w:rsidRDefault="005F1A42" w:rsidP="00542BE4">
      <w:pPr>
        <w:spacing w:line="360" w:lineRule="auto"/>
        <w:ind w:left="567" w:right="567"/>
        <w:jc w:val="both"/>
        <w:rPr>
          <w:rFonts w:ascii="Times New Roman" w:hAnsi="Times New Roman" w:cs="Times New Roman"/>
          <w:b/>
          <w:bCs/>
          <w:sz w:val="24"/>
          <w:szCs w:val="24"/>
        </w:rPr>
      </w:pPr>
    </w:p>
    <w:p w14:paraId="649E2C95" w14:textId="5B34FF70" w:rsidR="00E6660B" w:rsidRPr="007B1D9D" w:rsidRDefault="00E6660B" w:rsidP="00542BE4">
      <w:pPr>
        <w:spacing w:line="360" w:lineRule="auto"/>
        <w:ind w:left="567" w:right="567"/>
        <w:jc w:val="both"/>
        <w:rPr>
          <w:rFonts w:ascii="Times New Roman" w:hAnsi="Times New Roman" w:cs="Times New Roman"/>
          <w:b/>
          <w:bCs/>
          <w:sz w:val="24"/>
          <w:szCs w:val="24"/>
        </w:rPr>
      </w:pPr>
      <w:r w:rsidRPr="007B1D9D">
        <w:rPr>
          <w:rFonts w:ascii="Times New Roman" w:hAnsi="Times New Roman" w:cs="Times New Roman"/>
          <w:b/>
          <w:bCs/>
          <w:sz w:val="24"/>
          <w:szCs w:val="24"/>
        </w:rPr>
        <w:t xml:space="preserve">Table </w:t>
      </w:r>
      <w:r w:rsidR="00542BE4">
        <w:rPr>
          <w:rFonts w:ascii="Times New Roman" w:hAnsi="Times New Roman" w:cs="Times New Roman"/>
          <w:b/>
          <w:bCs/>
          <w:sz w:val="24"/>
          <w:szCs w:val="24"/>
        </w:rPr>
        <w:t>1</w:t>
      </w:r>
      <w:r w:rsidRPr="007B1D9D">
        <w:rPr>
          <w:rFonts w:ascii="Times New Roman" w:hAnsi="Times New Roman" w:cs="Times New Roman"/>
          <w:b/>
          <w:bCs/>
          <w:sz w:val="24"/>
          <w:szCs w:val="24"/>
        </w:rPr>
        <w:t>: Stock solution required for Genomic DNA extraction</w:t>
      </w:r>
    </w:p>
    <w:p w14:paraId="1E5CA60A" w14:textId="77777777" w:rsidR="005F1A42" w:rsidRPr="007B1D9D" w:rsidRDefault="005F1A42" w:rsidP="007B1D9D">
      <w:pPr>
        <w:spacing w:line="360" w:lineRule="auto"/>
        <w:jc w:val="both"/>
        <w:rPr>
          <w:rFonts w:ascii="Times New Roman" w:hAnsi="Times New Roman" w:cs="Times New Roman"/>
          <w:b/>
          <w:bCs/>
          <w:sz w:val="24"/>
          <w:szCs w:val="24"/>
        </w:rPr>
      </w:pPr>
    </w:p>
    <w:tbl>
      <w:tblPr>
        <w:tblW w:w="7655"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14"/>
        <w:gridCol w:w="3061"/>
        <w:gridCol w:w="1880"/>
      </w:tblGrid>
      <w:tr w:rsidR="007B1D9D" w:rsidRPr="007B1D9D" w14:paraId="2364D49F" w14:textId="77777777" w:rsidTr="00F166F5">
        <w:trPr>
          <w:trHeight w:val="879"/>
        </w:trPr>
        <w:tc>
          <w:tcPr>
            <w:tcW w:w="2714" w:type="dxa"/>
          </w:tcPr>
          <w:p w14:paraId="282EBAAD" w14:textId="77777777" w:rsidR="0056609D" w:rsidRPr="007B1D9D" w:rsidRDefault="0056609D" w:rsidP="008362B9">
            <w:pPr>
              <w:pStyle w:val="TableParagraph"/>
              <w:spacing w:before="97" w:line="360" w:lineRule="auto"/>
              <w:ind w:right="941"/>
              <w:jc w:val="center"/>
              <w:rPr>
                <w:b/>
                <w:sz w:val="24"/>
                <w:szCs w:val="24"/>
              </w:rPr>
            </w:pPr>
            <w:r w:rsidRPr="007B1D9D">
              <w:rPr>
                <w:b/>
                <w:spacing w:val="-2"/>
                <w:sz w:val="24"/>
                <w:szCs w:val="24"/>
              </w:rPr>
              <w:t>Solutions</w:t>
            </w:r>
          </w:p>
        </w:tc>
        <w:tc>
          <w:tcPr>
            <w:tcW w:w="3061" w:type="dxa"/>
          </w:tcPr>
          <w:p w14:paraId="23BC4F66" w14:textId="77777777" w:rsidR="0056609D" w:rsidRPr="007B1D9D" w:rsidRDefault="0056609D" w:rsidP="008362B9">
            <w:pPr>
              <w:pStyle w:val="TableParagraph"/>
              <w:spacing w:before="97" w:line="360" w:lineRule="auto"/>
              <w:jc w:val="center"/>
              <w:rPr>
                <w:b/>
                <w:sz w:val="24"/>
                <w:szCs w:val="24"/>
              </w:rPr>
            </w:pPr>
            <w:r w:rsidRPr="007B1D9D">
              <w:rPr>
                <w:b/>
                <w:spacing w:val="-2"/>
                <w:sz w:val="24"/>
                <w:szCs w:val="24"/>
              </w:rPr>
              <w:t>Composition</w:t>
            </w:r>
          </w:p>
        </w:tc>
        <w:tc>
          <w:tcPr>
            <w:tcW w:w="1880" w:type="dxa"/>
          </w:tcPr>
          <w:p w14:paraId="0A3EB9A6" w14:textId="77777777" w:rsidR="0056609D" w:rsidRPr="007B1D9D" w:rsidRDefault="0056609D" w:rsidP="008362B9">
            <w:pPr>
              <w:pStyle w:val="TableParagraph"/>
              <w:spacing w:before="97" w:line="360" w:lineRule="auto"/>
              <w:jc w:val="center"/>
              <w:rPr>
                <w:b/>
                <w:sz w:val="24"/>
                <w:szCs w:val="24"/>
              </w:rPr>
            </w:pPr>
            <w:r w:rsidRPr="007B1D9D">
              <w:rPr>
                <w:b/>
                <w:spacing w:val="-2"/>
                <w:sz w:val="24"/>
                <w:szCs w:val="24"/>
              </w:rPr>
              <w:t>Quantity</w:t>
            </w:r>
          </w:p>
        </w:tc>
      </w:tr>
      <w:tr w:rsidR="007B1D9D" w:rsidRPr="007B1D9D" w14:paraId="2DD00C63" w14:textId="77777777" w:rsidTr="00F166F5">
        <w:trPr>
          <w:trHeight w:val="1300"/>
        </w:trPr>
        <w:tc>
          <w:tcPr>
            <w:tcW w:w="2714" w:type="dxa"/>
          </w:tcPr>
          <w:p w14:paraId="2C78D9F5" w14:textId="77777777" w:rsidR="0056609D" w:rsidRDefault="0056609D" w:rsidP="00F166F5">
            <w:pPr>
              <w:pStyle w:val="TableParagraph"/>
              <w:spacing w:before="92" w:line="360" w:lineRule="auto"/>
              <w:ind w:right="989" w:hanging="279"/>
              <w:rPr>
                <w:sz w:val="24"/>
                <w:szCs w:val="24"/>
              </w:rPr>
            </w:pPr>
            <w:r w:rsidRPr="007B1D9D">
              <w:rPr>
                <w:sz w:val="24"/>
                <w:szCs w:val="24"/>
              </w:rPr>
              <w:t>8</w:t>
            </w:r>
          </w:p>
          <w:p w14:paraId="610B8138" w14:textId="77777777" w:rsidR="008362B9" w:rsidRDefault="008362B9" w:rsidP="008362B9">
            <w:pPr>
              <w:jc w:val="center"/>
              <w:rPr>
                <w:sz w:val="24"/>
              </w:rPr>
            </w:pPr>
            <w:proofErr w:type="gramStart"/>
            <w:r w:rsidRPr="00AD06E4">
              <w:rPr>
                <w:sz w:val="24"/>
              </w:rPr>
              <w:t>Tris</w:t>
            </w:r>
            <w:proofErr w:type="gramEnd"/>
            <w:r w:rsidRPr="00AD06E4">
              <w:rPr>
                <w:spacing w:val="-15"/>
                <w:sz w:val="24"/>
              </w:rPr>
              <w:t xml:space="preserve"> </w:t>
            </w:r>
            <w:r w:rsidRPr="00AD06E4">
              <w:rPr>
                <w:sz w:val="24"/>
              </w:rPr>
              <w:t xml:space="preserve">buffer </w:t>
            </w:r>
          </w:p>
          <w:p w14:paraId="6E3D9DE4" w14:textId="5119ACEB" w:rsidR="008362B9" w:rsidRPr="008362B9" w:rsidRDefault="008362B9" w:rsidP="008362B9">
            <w:pPr>
              <w:jc w:val="center"/>
              <w:rPr>
                <w:lang w:val="en-US"/>
              </w:rPr>
            </w:pPr>
            <w:r w:rsidRPr="00AD06E4">
              <w:rPr>
                <w:sz w:val="24"/>
              </w:rPr>
              <w:t>pH 8</w:t>
            </w:r>
          </w:p>
        </w:tc>
        <w:tc>
          <w:tcPr>
            <w:tcW w:w="3061" w:type="dxa"/>
          </w:tcPr>
          <w:p w14:paraId="0C6F1BC5" w14:textId="77777777" w:rsidR="008362B9" w:rsidRDefault="008362B9" w:rsidP="00F166F5">
            <w:pPr>
              <w:pStyle w:val="TableParagraph"/>
              <w:spacing w:before="92" w:line="360" w:lineRule="auto"/>
              <w:ind w:right="941"/>
              <w:jc w:val="center"/>
              <w:rPr>
                <w:sz w:val="24"/>
                <w:szCs w:val="24"/>
              </w:rPr>
            </w:pPr>
          </w:p>
          <w:p w14:paraId="17D8537A" w14:textId="116936FC" w:rsidR="00F166F5" w:rsidRDefault="0056609D" w:rsidP="00F166F5">
            <w:pPr>
              <w:pStyle w:val="TableParagraph"/>
              <w:spacing w:before="92" w:line="360" w:lineRule="auto"/>
              <w:ind w:right="941"/>
              <w:jc w:val="center"/>
              <w:rPr>
                <w:sz w:val="24"/>
                <w:szCs w:val="24"/>
              </w:rPr>
            </w:pPr>
            <w:r w:rsidRPr="007B1D9D">
              <w:rPr>
                <w:sz w:val="24"/>
                <w:szCs w:val="24"/>
              </w:rPr>
              <w:t>Tris</w:t>
            </w:r>
            <w:r w:rsidRPr="007B1D9D">
              <w:rPr>
                <w:spacing w:val="-15"/>
                <w:sz w:val="24"/>
                <w:szCs w:val="24"/>
              </w:rPr>
              <w:t xml:space="preserve"> </w:t>
            </w:r>
            <w:r w:rsidRPr="007B1D9D">
              <w:rPr>
                <w:sz w:val="24"/>
                <w:szCs w:val="24"/>
              </w:rPr>
              <w:t>1M</w:t>
            </w:r>
          </w:p>
          <w:p w14:paraId="4CDF34A1" w14:textId="0406E6FE" w:rsidR="0056609D" w:rsidRPr="007B1D9D" w:rsidRDefault="0056609D" w:rsidP="00F166F5">
            <w:pPr>
              <w:pStyle w:val="TableParagraph"/>
              <w:spacing w:before="92" w:line="360" w:lineRule="auto"/>
              <w:ind w:right="941"/>
              <w:jc w:val="center"/>
              <w:rPr>
                <w:sz w:val="24"/>
                <w:szCs w:val="24"/>
              </w:rPr>
            </w:pPr>
            <w:r w:rsidRPr="007B1D9D">
              <w:rPr>
                <w:sz w:val="24"/>
                <w:szCs w:val="24"/>
              </w:rPr>
              <w:t xml:space="preserve"> </w:t>
            </w:r>
            <w:r w:rsidRPr="007B1D9D">
              <w:rPr>
                <w:spacing w:val="-4"/>
                <w:sz w:val="24"/>
                <w:szCs w:val="24"/>
              </w:rPr>
              <w:t>H</w:t>
            </w:r>
            <w:r w:rsidRPr="007B1D9D">
              <w:rPr>
                <w:spacing w:val="-4"/>
                <w:sz w:val="24"/>
                <w:szCs w:val="24"/>
                <w:vertAlign w:val="subscript"/>
              </w:rPr>
              <w:t>2</w:t>
            </w:r>
            <w:r w:rsidRPr="007B1D9D">
              <w:rPr>
                <w:spacing w:val="-4"/>
                <w:sz w:val="24"/>
                <w:szCs w:val="24"/>
              </w:rPr>
              <w:t>O</w:t>
            </w:r>
          </w:p>
        </w:tc>
        <w:tc>
          <w:tcPr>
            <w:tcW w:w="1880" w:type="dxa"/>
          </w:tcPr>
          <w:p w14:paraId="2DCCB6BF" w14:textId="77777777" w:rsidR="008362B9" w:rsidRDefault="008362B9" w:rsidP="00F166F5">
            <w:pPr>
              <w:pStyle w:val="TableParagraph"/>
              <w:spacing w:before="92" w:line="360" w:lineRule="auto"/>
              <w:rPr>
                <w:sz w:val="24"/>
                <w:szCs w:val="24"/>
              </w:rPr>
            </w:pPr>
          </w:p>
          <w:p w14:paraId="29F2E79F" w14:textId="00C599CF" w:rsidR="0056609D" w:rsidRPr="007B1D9D" w:rsidRDefault="0056609D" w:rsidP="008362B9">
            <w:pPr>
              <w:pStyle w:val="TableParagraph"/>
              <w:spacing w:before="92" w:line="360" w:lineRule="auto"/>
              <w:jc w:val="center"/>
              <w:rPr>
                <w:sz w:val="24"/>
                <w:szCs w:val="24"/>
              </w:rPr>
            </w:pPr>
            <w:r w:rsidRPr="007B1D9D">
              <w:rPr>
                <w:sz w:val="24"/>
                <w:szCs w:val="24"/>
              </w:rPr>
              <w:t xml:space="preserve">12.11 </w:t>
            </w:r>
            <w:r w:rsidRPr="007B1D9D">
              <w:rPr>
                <w:spacing w:val="-5"/>
                <w:sz w:val="24"/>
                <w:szCs w:val="24"/>
              </w:rPr>
              <w:t>gm</w:t>
            </w:r>
          </w:p>
          <w:p w14:paraId="02706B46" w14:textId="77777777" w:rsidR="0056609D" w:rsidRPr="007B1D9D" w:rsidRDefault="0056609D" w:rsidP="008362B9">
            <w:pPr>
              <w:pStyle w:val="TableParagraph"/>
              <w:spacing w:line="360" w:lineRule="auto"/>
              <w:ind w:right="3"/>
              <w:jc w:val="center"/>
              <w:rPr>
                <w:sz w:val="24"/>
                <w:szCs w:val="24"/>
              </w:rPr>
            </w:pPr>
            <w:r w:rsidRPr="007B1D9D">
              <w:rPr>
                <w:sz w:val="24"/>
                <w:szCs w:val="24"/>
              </w:rPr>
              <w:t xml:space="preserve">100 </w:t>
            </w:r>
            <w:r w:rsidRPr="007B1D9D">
              <w:rPr>
                <w:spacing w:val="-5"/>
                <w:sz w:val="24"/>
                <w:szCs w:val="24"/>
              </w:rPr>
              <w:t>ml</w:t>
            </w:r>
          </w:p>
        </w:tc>
      </w:tr>
      <w:tr w:rsidR="007B1D9D" w:rsidRPr="007B1D9D" w14:paraId="685C77E7" w14:textId="77777777" w:rsidTr="00F166F5">
        <w:trPr>
          <w:trHeight w:val="1302"/>
        </w:trPr>
        <w:tc>
          <w:tcPr>
            <w:tcW w:w="2714" w:type="dxa"/>
          </w:tcPr>
          <w:p w14:paraId="2177EF09" w14:textId="77777777" w:rsidR="0056609D" w:rsidRPr="007B1D9D" w:rsidRDefault="0056609D" w:rsidP="00F166F5">
            <w:pPr>
              <w:pStyle w:val="TableParagraph"/>
              <w:spacing w:before="92" w:line="360" w:lineRule="auto"/>
              <w:rPr>
                <w:b/>
                <w:sz w:val="24"/>
                <w:szCs w:val="24"/>
              </w:rPr>
            </w:pPr>
          </w:p>
          <w:p w14:paraId="1119F82D" w14:textId="351FE645" w:rsidR="0056609D" w:rsidRPr="007B1D9D" w:rsidRDefault="008362B9" w:rsidP="00F166F5">
            <w:pPr>
              <w:pStyle w:val="TableParagraph"/>
              <w:spacing w:before="1" w:line="360" w:lineRule="auto"/>
              <w:ind w:right="944"/>
              <w:jc w:val="center"/>
              <w:rPr>
                <w:sz w:val="24"/>
                <w:szCs w:val="24"/>
              </w:rPr>
            </w:pPr>
            <w:r>
              <w:rPr>
                <w:spacing w:val="-4"/>
                <w:sz w:val="24"/>
                <w:szCs w:val="24"/>
              </w:rPr>
              <w:t xml:space="preserve">           </w:t>
            </w:r>
            <w:r w:rsidR="0056609D" w:rsidRPr="007B1D9D">
              <w:rPr>
                <w:spacing w:val="-4"/>
                <w:sz w:val="24"/>
                <w:szCs w:val="24"/>
              </w:rPr>
              <w:t>EDTA</w:t>
            </w:r>
          </w:p>
        </w:tc>
        <w:tc>
          <w:tcPr>
            <w:tcW w:w="3061" w:type="dxa"/>
          </w:tcPr>
          <w:p w14:paraId="09B996CA" w14:textId="77777777" w:rsidR="008362B9" w:rsidRDefault="0056609D" w:rsidP="008362B9">
            <w:pPr>
              <w:pStyle w:val="TableParagraph"/>
              <w:spacing w:before="95" w:line="360" w:lineRule="auto"/>
              <w:ind w:right="1011" w:hanging="288"/>
              <w:rPr>
                <w:sz w:val="24"/>
                <w:szCs w:val="24"/>
              </w:rPr>
            </w:pPr>
            <w:r w:rsidRPr="007B1D9D">
              <w:rPr>
                <w:spacing w:val="-2"/>
                <w:sz w:val="24"/>
                <w:szCs w:val="24"/>
              </w:rPr>
              <w:t>Na</w:t>
            </w:r>
            <w:r w:rsidR="008362B9">
              <w:rPr>
                <w:spacing w:val="-2"/>
                <w:sz w:val="24"/>
                <w:szCs w:val="24"/>
                <w:vertAlign w:val="subscript"/>
              </w:rPr>
              <w:t xml:space="preserve"> </w:t>
            </w:r>
            <w:r w:rsidR="008362B9">
              <w:rPr>
                <w:sz w:val="24"/>
                <w:szCs w:val="24"/>
              </w:rPr>
              <w:t xml:space="preserve">        </w:t>
            </w:r>
          </w:p>
          <w:p w14:paraId="6967C597" w14:textId="347CAE18" w:rsidR="0056609D" w:rsidRDefault="008362B9" w:rsidP="008362B9">
            <w:pPr>
              <w:pStyle w:val="TableParagraph"/>
              <w:spacing w:before="95" w:line="360" w:lineRule="auto"/>
              <w:ind w:right="1011" w:hanging="288"/>
              <w:rPr>
                <w:spacing w:val="-2"/>
                <w:sz w:val="24"/>
              </w:rPr>
            </w:pPr>
            <w:r>
              <w:rPr>
                <w:sz w:val="24"/>
                <w:szCs w:val="24"/>
              </w:rPr>
              <w:t xml:space="preserve">              </w:t>
            </w:r>
            <w:r w:rsidRPr="00AD06E4">
              <w:rPr>
                <w:spacing w:val="-2"/>
                <w:sz w:val="24"/>
              </w:rPr>
              <w:t>Na</w:t>
            </w:r>
            <w:r w:rsidRPr="00AD06E4">
              <w:rPr>
                <w:spacing w:val="-2"/>
                <w:sz w:val="24"/>
                <w:vertAlign w:val="subscript"/>
              </w:rPr>
              <w:t>2</w:t>
            </w:r>
            <w:r w:rsidRPr="00AD06E4">
              <w:rPr>
                <w:spacing w:val="-2"/>
                <w:sz w:val="24"/>
              </w:rPr>
              <w:t>EDTA</w:t>
            </w:r>
          </w:p>
          <w:p w14:paraId="7FC38637" w14:textId="6631DDD2" w:rsidR="008362B9" w:rsidRDefault="008362B9" w:rsidP="008362B9">
            <w:pPr>
              <w:pStyle w:val="TableParagraph"/>
              <w:spacing w:before="95" w:line="360" w:lineRule="auto"/>
              <w:ind w:right="1011"/>
              <w:rPr>
                <w:spacing w:val="-2"/>
                <w:sz w:val="24"/>
              </w:rPr>
            </w:pPr>
            <w:r>
              <w:rPr>
                <w:spacing w:val="-2"/>
                <w:sz w:val="24"/>
              </w:rPr>
              <w:t xml:space="preserve">             </w:t>
            </w:r>
            <w:r w:rsidRPr="007B1D9D">
              <w:rPr>
                <w:spacing w:val="-4"/>
                <w:sz w:val="24"/>
                <w:szCs w:val="24"/>
              </w:rPr>
              <w:t>H</w:t>
            </w:r>
            <w:r w:rsidRPr="007B1D9D">
              <w:rPr>
                <w:spacing w:val="-4"/>
                <w:sz w:val="24"/>
                <w:szCs w:val="24"/>
                <w:vertAlign w:val="subscript"/>
              </w:rPr>
              <w:t>2</w:t>
            </w:r>
            <w:r w:rsidRPr="007B1D9D">
              <w:rPr>
                <w:spacing w:val="-4"/>
                <w:sz w:val="24"/>
                <w:szCs w:val="24"/>
              </w:rPr>
              <w:t>O</w:t>
            </w:r>
          </w:p>
          <w:p w14:paraId="2C5289E6" w14:textId="1A725F64" w:rsidR="008362B9" w:rsidRPr="007B1D9D" w:rsidRDefault="008362B9" w:rsidP="00F166F5">
            <w:pPr>
              <w:pStyle w:val="TableParagraph"/>
              <w:spacing w:before="95" w:line="360" w:lineRule="auto"/>
              <w:ind w:right="1011" w:hanging="288"/>
              <w:rPr>
                <w:sz w:val="24"/>
                <w:szCs w:val="24"/>
              </w:rPr>
            </w:pPr>
            <w:r>
              <w:rPr>
                <w:spacing w:val="-2"/>
                <w:sz w:val="24"/>
              </w:rPr>
              <w:t xml:space="preserve">  </w:t>
            </w:r>
          </w:p>
        </w:tc>
        <w:tc>
          <w:tcPr>
            <w:tcW w:w="1880" w:type="dxa"/>
          </w:tcPr>
          <w:p w14:paraId="75811531" w14:textId="77777777" w:rsidR="0056609D" w:rsidRPr="007B1D9D" w:rsidRDefault="0056609D" w:rsidP="00F166F5">
            <w:pPr>
              <w:pStyle w:val="TableParagraph"/>
              <w:spacing w:before="92" w:line="360" w:lineRule="auto"/>
              <w:rPr>
                <w:b/>
                <w:sz w:val="24"/>
                <w:szCs w:val="24"/>
              </w:rPr>
            </w:pPr>
          </w:p>
          <w:p w14:paraId="7416F46E" w14:textId="77777777" w:rsidR="0056609D" w:rsidRPr="007B1D9D" w:rsidRDefault="0056609D" w:rsidP="008362B9">
            <w:pPr>
              <w:pStyle w:val="TableParagraph"/>
              <w:spacing w:before="1" w:line="360" w:lineRule="auto"/>
              <w:jc w:val="center"/>
              <w:rPr>
                <w:sz w:val="24"/>
                <w:szCs w:val="24"/>
              </w:rPr>
            </w:pPr>
            <w:r w:rsidRPr="007B1D9D">
              <w:rPr>
                <w:sz w:val="24"/>
                <w:szCs w:val="24"/>
              </w:rPr>
              <w:t xml:space="preserve">18.61 </w:t>
            </w:r>
            <w:r w:rsidRPr="007B1D9D">
              <w:rPr>
                <w:spacing w:val="-5"/>
                <w:sz w:val="24"/>
                <w:szCs w:val="24"/>
              </w:rPr>
              <w:t>gm</w:t>
            </w:r>
          </w:p>
          <w:p w14:paraId="2FAC1513" w14:textId="5E701060" w:rsidR="0056609D" w:rsidRDefault="008362B9" w:rsidP="008362B9">
            <w:pPr>
              <w:pStyle w:val="TableParagraph"/>
              <w:spacing w:line="360" w:lineRule="auto"/>
              <w:jc w:val="center"/>
              <w:rPr>
                <w:b/>
                <w:sz w:val="24"/>
                <w:szCs w:val="24"/>
              </w:rPr>
            </w:pPr>
            <w:r w:rsidRPr="007B1D9D">
              <w:rPr>
                <w:sz w:val="24"/>
                <w:szCs w:val="24"/>
              </w:rPr>
              <w:t xml:space="preserve">100 </w:t>
            </w:r>
            <w:r w:rsidRPr="007B1D9D">
              <w:rPr>
                <w:spacing w:val="-5"/>
                <w:sz w:val="24"/>
                <w:szCs w:val="24"/>
              </w:rPr>
              <w:t>ml</w:t>
            </w:r>
          </w:p>
          <w:p w14:paraId="5443E407" w14:textId="77777777" w:rsidR="008362B9" w:rsidRPr="007B1D9D" w:rsidRDefault="008362B9" w:rsidP="008362B9">
            <w:pPr>
              <w:pStyle w:val="TableParagraph"/>
              <w:spacing w:line="360" w:lineRule="auto"/>
              <w:jc w:val="center"/>
              <w:rPr>
                <w:b/>
                <w:sz w:val="24"/>
                <w:szCs w:val="24"/>
              </w:rPr>
            </w:pPr>
          </w:p>
          <w:p w14:paraId="77B15024" w14:textId="797C9D14" w:rsidR="0056609D" w:rsidRPr="007B1D9D" w:rsidRDefault="0056609D" w:rsidP="008362B9">
            <w:pPr>
              <w:pStyle w:val="TableParagraph"/>
              <w:spacing w:line="360" w:lineRule="auto"/>
              <w:ind w:right="3"/>
              <w:jc w:val="center"/>
              <w:rPr>
                <w:sz w:val="24"/>
                <w:szCs w:val="24"/>
              </w:rPr>
            </w:pPr>
          </w:p>
        </w:tc>
      </w:tr>
      <w:tr w:rsidR="008362B9" w:rsidRPr="007B1D9D" w14:paraId="196B40D9" w14:textId="77777777" w:rsidTr="00F166F5">
        <w:trPr>
          <w:trHeight w:val="4240"/>
        </w:trPr>
        <w:tc>
          <w:tcPr>
            <w:tcW w:w="2714" w:type="dxa"/>
          </w:tcPr>
          <w:p w14:paraId="69D56F47" w14:textId="77777777" w:rsidR="008362B9" w:rsidRPr="00AD06E4" w:rsidRDefault="008362B9" w:rsidP="008362B9">
            <w:pPr>
              <w:pStyle w:val="TableParagraph"/>
              <w:jc w:val="center"/>
              <w:rPr>
                <w:b/>
                <w:sz w:val="24"/>
              </w:rPr>
            </w:pPr>
          </w:p>
          <w:p w14:paraId="3C1AD7C0" w14:textId="77777777" w:rsidR="008362B9" w:rsidRPr="00AD06E4" w:rsidRDefault="008362B9" w:rsidP="008362B9">
            <w:pPr>
              <w:pStyle w:val="TableParagraph"/>
              <w:jc w:val="center"/>
              <w:rPr>
                <w:b/>
                <w:sz w:val="24"/>
              </w:rPr>
            </w:pPr>
          </w:p>
          <w:p w14:paraId="6CD3BC3C" w14:textId="77777777" w:rsidR="008362B9" w:rsidRPr="00AD06E4" w:rsidRDefault="008362B9" w:rsidP="008362B9">
            <w:pPr>
              <w:pStyle w:val="TableParagraph"/>
              <w:jc w:val="center"/>
              <w:rPr>
                <w:b/>
                <w:sz w:val="24"/>
              </w:rPr>
            </w:pPr>
          </w:p>
          <w:p w14:paraId="11E941AF" w14:textId="77777777" w:rsidR="008362B9" w:rsidRPr="00AD06E4" w:rsidRDefault="008362B9" w:rsidP="008362B9">
            <w:pPr>
              <w:pStyle w:val="TableParagraph"/>
              <w:spacing w:before="92"/>
              <w:jc w:val="center"/>
              <w:rPr>
                <w:b/>
                <w:sz w:val="24"/>
              </w:rPr>
            </w:pPr>
          </w:p>
          <w:p w14:paraId="3C89A207" w14:textId="77777777" w:rsidR="008362B9" w:rsidRPr="00AD06E4" w:rsidRDefault="008362B9" w:rsidP="008362B9">
            <w:pPr>
              <w:pStyle w:val="TableParagraph"/>
              <w:ind w:left="1379" w:hanging="1200"/>
              <w:jc w:val="center"/>
              <w:rPr>
                <w:sz w:val="24"/>
              </w:rPr>
            </w:pPr>
            <w:r w:rsidRPr="00AD06E4">
              <w:rPr>
                <w:sz w:val="24"/>
              </w:rPr>
              <w:t>CTAB</w:t>
            </w:r>
            <w:r w:rsidRPr="00AD06E4">
              <w:rPr>
                <w:spacing w:val="-15"/>
                <w:sz w:val="24"/>
              </w:rPr>
              <w:t xml:space="preserve"> </w:t>
            </w:r>
            <w:r w:rsidRPr="00AD06E4">
              <w:rPr>
                <w:sz w:val="24"/>
              </w:rPr>
              <w:t>Extraction</w:t>
            </w:r>
            <w:r w:rsidRPr="00AD06E4">
              <w:rPr>
                <w:spacing w:val="-12"/>
                <w:sz w:val="24"/>
              </w:rPr>
              <w:t xml:space="preserve"> </w:t>
            </w:r>
            <w:r w:rsidRPr="00AD06E4">
              <w:rPr>
                <w:sz w:val="24"/>
              </w:rPr>
              <w:t>buffer</w:t>
            </w:r>
            <w:r w:rsidRPr="00AD06E4">
              <w:rPr>
                <w:spacing w:val="-12"/>
                <w:sz w:val="24"/>
              </w:rPr>
              <w:t xml:space="preserve"> </w:t>
            </w:r>
            <w:r w:rsidRPr="00AD06E4">
              <w:rPr>
                <w:sz w:val="24"/>
              </w:rPr>
              <w:t xml:space="preserve">pH </w:t>
            </w:r>
            <w:r w:rsidRPr="00AD06E4">
              <w:rPr>
                <w:spacing w:val="-4"/>
                <w:sz w:val="24"/>
              </w:rPr>
              <w:t>8.0</w:t>
            </w:r>
          </w:p>
          <w:p w14:paraId="2F2FC780" w14:textId="0719BD04" w:rsidR="008362B9" w:rsidRPr="007B1D9D" w:rsidRDefault="008362B9" w:rsidP="008362B9">
            <w:pPr>
              <w:pStyle w:val="TableParagraph"/>
              <w:spacing w:line="360" w:lineRule="auto"/>
              <w:jc w:val="center"/>
              <w:rPr>
                <w:sz w:val="24"/>
                <w:szCs w:val="24"/>
              </w:rPr>
            </w:pPr>
            <w:r w:rsidRPr="00AD06E4">
              <w:rPr>
                <w:sz w:val="24"/>
              </w:rPr>
              <w:t>(stored</w:t>
            </w:r>
            <w:r w:rsidRPr="00AD06E4">
              <w:rPr>
                <w:spacing w:val="-1"/>
                <w:sz w:val="24"/>
              </w:rPr>
              <w:t xml:space="preserve"> </w:t>
            </w:r>
            <w:r w:rsidRPr="00AD06E4">
              <w:rPr>
                <w:sz w:val="24"/>
              </w:rPr>
              <w:t>at</w:t>
            </w:r>
            <w:r w:rsidRPr="00AD06E4">
              <w:rPr>
                <w:spacing w:val="-1"/>
                <w:sz w:val="24"/>
              </w:rPr>
              <w:t xml:space="preserve"> </w:t>
            </w:r>
            <w:r w:rsidRPr="00AD06E4">
              <w:rPr>
                <w:sz w:val="24"/>
              </w:rPr>
              <w:t>room</w:t>
            </w:r>
            <w:r w:rsidRPr="00AD06E4">
              <w:rPr>
                <w:spacing w:val="-1"/>
                <w:sz w:val="24"/>
              </w:rPr>
              <w:t xml:space="preserve"> </w:t>
            </w:r>
            <w:r w:rsidRPr="00AD06E4">
              <w:rPr>
                <w:spacing w:val="-2"/>
                <w:sz w:val="24"/>
              </w:rPr>
              <w:t>temperature)</w:t>
            </w:r>
          </w:p>
        </w:tc>
        <w:tc>
          <w:tcPr>
            <w:tcW w:w="3061" w:type="dxa"/>
          </w:tcPr>
          <w:p w14:paraId="0EE28E41" w14:textId="77777777" w:rsidR="008362B9" w:rsidRDefault="008362B9" w:rsidP="008362B9">
            <w:pPr>
              <w:pStyle w:val="TableParagraph"/>
              <w:ind w:left="116" w:right="97"/>
              <w:jc w:val="center"/>
              <w:rPr>
                <w:sz w:val="24"/>
              </w:rPr>
            </w:pPr>
          </w:p>
          <w:p w14:paraId="2ACBF981" w14:textId="77777777" w:rsidR="008362B9" w:rsidRDefault="008362B9" w:rsidP="008362B9">
            <w:pPr>
              <w:pStyle w:val="TableParagraph"/>
              <w:ind w:left="116" w:right="97"/>
              <w:jc w:val="center"/>
              <w:rPr>
                <w:sz w:val="24"/>
              </w:rPr>
            </w:pPr>
          </w:p>
          <w:p w14:paraId="30282F07" w14:textId="24780106" w:rsidR="008362B9" w:rsidRPr="00AD06E4" w:rsidRDefault="008362B9" w:rsidP="008362B9">
            <w:pPr>
              <w:pStyle w:val="TableParagraph"/>
              <w:spacing w:line="480" w:lineRule="auto"/>
              <w:ind w:left="116" w:right="97"/>
              <w:jc w:val="center"/>
              <w:rPr>
                <w:sz w:val="24"/>
              </w:rPr>
            </w:pPr>
            <w:r w:rsidRPr="00AD06E4">
              <w:rPr>
                <w:sz w:val="24"/>
              </w:rPr>
              <w:t>CTAB</w:t>
            </w:r>
            <w:r w:rsidRPr="00AD06E4">
              <w:rPr>
                <w:spacing w:val="-3"/>
                <w:sz w:val="24"/>
              </w:rPr>
              <w:t xml:space="preserve"> </w:t>
            </w:r>
            <w:r w:rsidRPr="00AD06E4">
              <w:rPr>
                <w:sz w:val="24"/>
              </w:rPr>
              <w:t xml:space="preserve">2% </w:t>
            </w:r>
            <w:r w:rsidRPr="00AD06E4">
              <w:rPr>
                <w:spacing w:val="-5"/>
                <w:sz w:val="24"/>
              </w:rPr>
              <w:t>W/V</w:t>
            </w:r>
          </w:p>
          <w:p w14:paraId="10A0FEEE" w14:textId="77777777" w:rsidR="008362B9" w:rsidRPr="00AD06E4" w:rsidRDefault="008362B9" w:rsidP="008362B9">
            <w:pPr>
              <w:pStyle w:val="TableParagraph"/>
              <w:spacing w:line="480" w:lineRule="auto"/>
              <w:jc w:val="center"/>
              <w:rPr>
                <w:b/>
                <w:sz w:val="24"/>
              </w:rPr>
            </w:pPr>
          </w:p>
          <w:p w14:paraId="0B60ACB5" w14:textId="77777777" w:rsidR="008362B9" w:rsidRPr="00AD06E4" w:rsidRDefault="008362B9" w:rsidP="008362B9">
            <w:pPr>
              <w:pStyle w:val="TableParagraph"/>
              <w:spacing w:line="480" w:lineRule="auto"/>
              <w:ind w:left="113" w:right="97"/>
              <w:jc w:val="center"/>
              <w:rPr>
                <w:sz w:val="24"/>
              </w:rPr>
            </w:pPr>
            <w:r w:rsidRPr="00AD06E4">
              <w:rPr>
                <w:sz w:val="24"/>
              </w:rPr>
              <w:t>Tris</w:t>
            </w:r>
            <w:r w:rsidRPr="00AD06E4">
              <w:rPr>
                <w:spacing w:val="-14"/>
                <w:sz w:val="24"/>
              </w:rPr>
              <w:t xml:space="preserve"> </w:t>
            </w:r>
            <w:r w:rsidRPr="00AD06E4">
              <w:rPr>
                <w:sz w:val="24"/>
              </w:rPr>
              <w:t>buffer</w:t>
            </w:r>
            <w:r w:rsidRPr="00AD06E4">
              <w:rPr>
                <w:spacing w:val="-14"/>
                <w:sz w:val="24"/>
              </w:rPr>
              <w:t xml:space="preserve"> </w:t>
            </w:r>
            <w:r w:rsidRPr="00AD06E4">
              <w:rPr>
                <w:sz w:val="24"/>
              </w:rPr>
              <w:t>100</w:t>
            </w:r>
            <w:r w:rsidRPr="00AD06E4">
              <w:rPr>
                <w:spacing w:val="-14"/>
                <w:sz w:val="24"/>
              </w:rPr>
              <w:t xml:space="preserve"> </w:t>
            </w:r>
            <w:r w:rsidRPr="00AD06E4">
              <w:rPr>
                <w:sz w:val="24"/>
              </w:rPr>
              <w:t>mM Na</w:t>
            </w:r>
            <w:r w:rsidRPr="00AD06E4">
              <w:rPr>
                <w:sz w:val="24"/>
                <w:vertAlign w:val="subscript"/>
              </w:rPr>
              <w:t>2</w:t>
            </w:r>
            <w:r w:rsidRPr="00AD06E4">
              <w:rPr>
                <w:sz w:val="24"/>
              </w:rPr>
              <w:t>EDTA 20 mM</w:t>
            </w:r>
          </w:p>
          <w:p w14:paraId="16CE50BB" w14:textId="77777777" w:rsidR="008362B9" w:rsidRPr="00AD06E4" w:rsidRDefault="008362B9" w:rsidP="008362B9">
            <w:pPr>
              <w:pStyle w:val="TableParagraph"/>
              <w:spacing w:before="1" w:line="480" w:lineRule="auto"/>
              <w:ind w:left="960" w:right="941"/>
              <w:jc w:val="center"/>
              <w:rPr>
                <w:sz w:val="24"/>
              </w:rPr>
            </w:pPr>
            <w:r w:rsidRPr="00AD06E4">
              <w:rPr>
                <w:sz w:val="24"/>
              </w:rPr>
              <w:t xml:space="preserve">PVP </w:t>
            </w:r>
            <w:r w:rsidRPr="00AD06E4">
              <w:rPr>
                <w:spacing w:val="-5"/>
                <w:sz w:val="24"/>
              </w:rPr>
              <w:t>1%</w:t>
            </w:r>
          </w:p>
          <w:p w14:paraId="32DEF6A0" w14:textId="0213B4AF" w:rsidR="008362B9" w:rsidRDefault="008362B9" w:rsidP="008362B9">
            <w:pPr>
              <w:pStyle w:val="TableParagraph"/>
              <w:spacing w:before="276" w:line="480" w:lineRule="auto"/>
              <w:ind w:right="768"/>
              <w:jc w:val="center"/>
              <w:rPr>
                <w:sz w:val="24"/>
              </w:rPr>
            </w:pPr>
            <w:r>
              <w:rPr>
                <w:sz w:val="24"/>
              </w:rPr>
              <w:t xml:space="preserve">         </w:t>
            </w:r>
            <w:r w:rsidRPr="00AD06E4">
              <w:rPr>
                <w:sz w:val="24"/>
              </w:rPr>
              <w:t>NaCl</w:t>
            </w:r>
            <w:r w:rsidRPr="00AD06E4">
              <w:rPr>
                <w:spacing w:val="-15"/>
                <w:sz w:val="24"/>
              </w:rPr>
              <w:t xml:space="preserve"> </w:t>
            </w:r>
            <w:r w:rsidRPr="00AD06E4">
              <w:rPr>
                <w:sz w:val="24"/>
              </w:rPr>
              <w:t>1.4</w:t>
            </w:r>
            <w:r w:rsidRPr="00AD06E4">
              <w:rPr>
                <w:spacing w:val="-15"/>
                <w:sz w:val="24"/>
              </w:rPr>
              <w:t xml:space="preserve"> </w:t>
            </w:r>
            <w:r w:rsidRPr="00AD06E4">
              <w:rPr>
                <w:sz w:val="24"/>
              </w:rPr>
              <w:t>M</w:t>
            </w:r>
          </w:p>
          <w:p w14:paraId="2FB72390" w14:textId="7E5C32B5" w:rsidR="008362B9" w:rsidRPr="007B1D9D" w:rsidRDefault="008362B9" w:rsidP="008362B9">
            <w:pPr>
              <w:pStyle w:val="TableParagraph"/>
              <w:spacing w:before="276" w:line="480" w:lineRule="auto"/>
              <w:ind w:right="768"/>
              <w:jc w:val="center"/>
              <w:rPr>
                <w:sz w:val="24"/>
                <w:szCs w:val="24"/>
              </w:rPr>
            </w:pPr>
            <w:r>
              <w:rPr>
                <w:spacing w:val="-4"/>
                <w:sz w:val="24"/>
              </w:rPr>
              <w:t xml:space="preserve">          </w:t>
            </w:r>
            <w:r w:rsidRPr="00AD06E4">
              <w:rPr>
                <w:spacing w:val="-4"/>
                <w:sz w:val="24"/>
              </w:rPr>
              <w:t>H</w:t>
            </w:r>
            <w:r w:rsidRPr="00AD06E4">
              <w:rPr>
                <w:spacing w:val="-4"/>
                <w:sz w:val="24"/>
                <w:vertAlign w:val="subscript"/>
              </w:rPr>
              <w:t>2</w:t>
            </w:r>
            <w:r w:rsidRPr="00AD06E4">
              <w:rPr>
                <w:spacing w:val="-4"/>
                <w:sz w:val="24"/>
              </w:rPr>
              <w:t>O</w:t>
            </w:r>
          </w:p>
        </w:tc>
        <w:tc>
          <w:tcPr>
            <w:tcW w:w="1880" w:type="dxa"/>
          </w:tcPr>
          <w:p w14:paraId="1FDC1425" w14:textId="77777777" w:rsidR="008362B9" w:rsidRPr="007B1D9D" w:rsidRDefault="008362B9" w:rsidP="008362B9">
            <w:pPr>
              <w:pStyle w:val="TableParagraph"/>
              <w:spacing w:before="92" w:line="360" w:lineRule="auto"/>
              <w:rPr>
                <w:b/>
                <w:sz w:val="24"/>
                <w:szCs w:val="24"/>
              </w:rPr>
            </w:pPr>
          </w:p>
          <w:p w14:paraId="58FD9832" w14:textId="77777777" w:rsidR="008362B9" w:rsidRPr="007B1D9D" w:rsidRDefault="008362B9" w:rsidP="008362B9">
            <w:pPr>
              <w:pStyle w:val="TableParagraph"/>
              <w:spacing w:line="360" w:lineRule="auto"/>
              <w:ind w:right="4"/>
              <w:jc w:val="center"/>
              <w:rPr>
                <w:sz w:val="24"/>
                <w:szCs w:val="24"/>
              </w:rPr>
            </w:pPr>
            <w:r w:rsidRPr="007B1D9D">
              <w:rPr>
                <w:sz w:val="24"/>
                <w:szCs w:val="24"/>
              </w:rPr>
              <w:t xml:space="preserve">2 </w:t>
            </w:r>
            <w:r w:rsidRPr="007B1D9D">
              <w:rPr>
                <w:spacing w:val="-5"/>
                <w:sz w:val="24"/>
                <w:szCs w:val="24"/>
              </w:rPr>
              <w:t>gm</w:t>
            </w:r>
          </w:p>
          <w:p w14:paraId="13C49E51" w14:textId="77777777" w:rsidR="008362B9" w:rsidRPr="007B1D9D" w:rsidRDefault="008362B9" w:rsidP="008362B9">
            <w:pPr>
              <w:pStyle w:val="TableParagraph"/>
              <w:spacing w:line="360" w:lineRule="auto"/>
              <w:rPr>
                <w:b/>
                <w:sz w:val="24"/>
                <w:szCs w:val="24"/>
              </w:rPr>
            </w:pPr>
          </w:p>
          <w:p w14:paraId="78FA4F55" w14:textId="77777777" w:rsidR="008362B9" w:rsidRPr="007B1D9D" w:rsidRDefault="008362B9" w:rsidP="008362B9">
            <w:pPr>
              <w:pStyle w:val="TableParagraph"/>
              <w:spacing w:line="360" w:lineRule="auto"/>
              <w:ind w:right="3"/>
              <w:jc w:val="center"/>
              <w:rPr>
                <w:sz w:val="24"/>
                <w:szCs w:val="24"/>
              </w:rPr>
            </w:pPr>
            <w:r w:rsidRPr="007B1D9D">
              <w:rPr>
                <w:sz w:val="24"/>
                <w:szCs w:val="24"/>
              </w:rPr>
              <w:t xml:space="preserve">10 </w:t>
            </w:r>
            <w:r w:rsidRPr="007B1D9D">
              <w:rPr>
                <w:spacing w:val="-5"/>
                <w:sz w:val="24"/>
                <w:szCs w:val="24"/>
              </w:rPr>
              <w:t>ml</w:t>
            </w:r>
          </w:p>
          <w:p w14:paraId="35C25BC7" w14:textId="77777777" w:rsidR="008362B9" w:rsidRPr="007B1D9D" w:rsidRDefault="008362B9" w:rsidP="008362B9">
            <w:pPr>
              <w:pStyle w:val="TableParagraph"/>
              <w:spacing w:line="360" w:lineRule="auto"/>
              <w:rPr>
                <w:b/>
                <w:sz w:val="24"/>
                <w:szCs w:val="24"/>
              </w:rPr>
            </w:pPr>
          </w:p>
          <w:p w14:paraId="7C47AA58" w14:textId="77777777" w:rsidR="008362B9" w:rsidRPr="007B1D9D" w:rsidRDefault="008362B9" w:rsidP="008362B9">
            <w:pPr>
              <w:pStyle w:val="TableParagraph"/>
              <w:spacing w:line="360" w:lineRule="auto"/>
              <w:ind w:right="3"/>
              <w:jc w:val="center"/>
              <w:rPr>
                <w:sz w:val="24"/>
                <w:szCs w:val="24"/>
              </w:rPr>
            </w:pPr>
            <w:r w:rsidRPr="007B1D9D">
              <w:rPr>
                <w:sz w:val="24"/>
                <w:szCs w:val="24"/>
              </w:rPr>
              <w:t xml:space="preserve">4 </w:t>
            </w:r>
            <w:r w:rsidRPr="007B1D9D">
              <w:rPr>
                <w:spacing w:val="-5"/>
                <w:sz w:val="24"/>
                <w:szCs w:val="24"/>
              </w:rPr>
              <w:t>ml</w:t>
            </w:r>
          </w:p>
          <w:p w14:paraId="645EF5FE" w14:textId="77777777" w:rsidR="008362B9" w:rsidRPr="007B1D9D" w:rsidRDefault="008362B9" w:rsidP="008362B9">
            <w:pPr>
              <w:pStyle w:val="TableParagraph"/>
              <w:spacing w:line="360" w:lineRule="auto"/>
              <w:rPr>
                <w:b/>
                <w:sz w:val="24"/>
                <w:szCs w:val="24"/>
              </w:rPr>
            </w:pPr>
          </w:p>
          <w:p w14:paraId="2A0FED36" w14:textId="77777777" w:rsidR="008362B9" w:rsidRPr="007B1D9D" w:rsidRDefault="008362B9" w:rsidP="008362B9">
            <w:pPr>
              <w:pStyle w:val="TableParagraph"/>
              <w:spacing w:before="1" w:line="360" w:lineRule="auto"/>
              <w:ind w:right="4"/>
              <w:jc w:val="center"/>
              <w:rPr>
                <w:sz w:val="24"/>
                <w:szCs w:val="24"/>
              </w:rPr>
            </w:pPr>
            <w:r w:rsidRPr="007B1D9D">
              <w:rPr>
                <w:sz w:val="24"/>
                <w:szCs w:val="24"/>
              </w:rPr>
              <w:t xml:space="preserve">1 </w:t>
            </w:r>
            <w:r w:rsidRPr="007B1D9D">
              <w:rPr>
                <w:spacing w:val="-5"/>
                <w:sz w:val="24"/>
                <w:szCs w:val="24"/>
              </w:rPr>
              <w:t>gm</w:t>
            </w:r>
          </w:p>
          <w:p w14:paraId="400C0596" w14:textId="7E16BF79" w:rsidR="008362B9" w:rsidRPr="007B1D9D" w:rsidRDefault="008362B9" w:rsidP="008362B9">
            <w:pPr>
              <w:pStyle w:val="TableParagraph"/>
              <w:spacing w:before="276" w:line="360" w:lineRule="auto"/>
              <w:rPr>
                <w:sz w:val="24"/>
                <w:szCs w:val="24"/>
              </w:rPr>
            </w:pPr>
            <w:r>
              <w:rPr>
                <w:sz w:val="24"/>
                <w:szCs w:val="24"/>
              </w:rPr>
              <w:t xml:space="preserve">          </w:t>
            </w:r>
            <w:r w:rsidRPr="007B1D9D">
              <w:rPr>
                <w:sz w:val="24"/>
                <w:szCs w:val="24"/>
              </w:rPr>
              <w:t xml:space="preserve">8.2 </w:t>
            </w:r>
            <w:r w:rsidRPr="007B1D9D">
              <w:rPr>
                <w:spacing w:val="-5"/>
                <w:sz w:val="24"/>
                <w:szCs w:val="24"/>
              </w:rPr>
              <w:t>gm</w:t>
            </w:r>
          </w:p>
          <w:p w14:paraId="283F2495" w14:textId="77777777" w:rsidR="008362B9" w:rsidRPr="007B1D9D" w:rsidRDefault="008362B9" w:rsidP="008362B9">
            <w:pPr>
              <w:pStyle w:val="TableParagraph"/>
              <w:spacing w:before="276" w:line="360" w:lineRule="auto"/>
              <w:ind w:right="3"/>
              <w:jc w:val="center"/>
              <w:rPr>
                <w:sz w:val="24"/>
                <w:szCs w:val="24"/>
              </w:rPr>
            </w:pPr>
            <w:r w:rsidRPr="007B1D9D">
              <w:rPr>
                <w:sz w:val="24"/>
                <w:szCs w:val="24"/>
              </w:rPr>
              <w:t xml:space="preserve">100 </w:t>
            </w:r>
            <w:r w:rsidRPr="007B1D9D">
              <w:rPr>
                <w:spacing w:val="-5"/>
                <w:sz w:val="24"/>
                <w:szCs w:val="24"/>
              </w:rPr>
              <w:t>ml</w:t>
            </w:r>
          </w:p>
        </w:tc>
      </w:tr>
      <w:tr w:rsidR="008362B9" w:rsidRPr="007B1D9D" w14:paraId="3472AF83" w14:textId="77777777" w:rsidTr="00F166F5">
        <w:trPr>
          <w:trHeight w:val="2210"/>
        </w:trPr>
        <w:tc>
          <w:tcPr>
            <w:tcW w:w="2714" w:type="dxa"/>
          </w:tcPr>
          <w:p w14:paraId="42A37AB5" w14:textId="77777777" w:rsidR="008362B9" w:rsidRPr="007B1D9D" w:rsidRDefault="008362B9" w:rsidP="008362B9">
            <w:pPr>
              <w:pStyle w:val="TableParagraph"/>
              <w:spacing w:before="92" w:line="360" w:lineRule="auto"/>
              <w:rPr>
                <w:b/>
                <w:sz w:val="24"/>
                <w:szCs w:val="24"/>
              </w:rPr>
            </w:pPr>
          </w:p>
          <w:p w14:paraId="14A73C3C" w14:textId="741E88C9" w:rsidR="008362B9" w:rsidRPr="007B1D9D" w:rsidRDefault="008362B9" w:rsidP="008362B9">
            <w:pPr>
              <w:pStyle w:val="TableParagraph"/>
              <w:spacing w:line="360" w:lineRule="auto"/>
              <w:ind w:right="941"/>
              <w:jc w:val="center"/>
              <w:rPr>
                <w:sz w:val="24"/>
                <w:szCs w:val="24"/>
              </w:rPr>
            </w:pPr>
            <w:r>
              <w:rPr>
                <w:sz w:val="24"/>
                <w:szCs w:val="24"/>
              </w:rPr>
              <w:t xml:space="preserve">     </w:t>
            </w:r>
            <w:r w:rsidRPr="007B1D9D">
              <w:rPr>
                <w:sz w:val="24"/>
                <w:szCs w:val="24"/>
              </w:rPr>
              <w:t xml:space="preserve">TE </w:t>
            </w:r>
            <w:r w:rsidRPr="007B1D9D">
              <w:rPr>
                <w:spacing w:val="-2"/>
                <w:sz w:val="24"/>
                <w:szCs w:val="24"/>
              </w:rPr>
              <w:t>buffer</w:t>
            </w:r>
          </w:p>
        </w:tc>
        <w:tc>
          <w:tcPr>
            <w:tcW w:w="3061" w:type="dxa"/>
          </w:tcPr>
          <w:p w14:paraId="20FE6F49" w14:textId="77777777" w:rsidR="008362B9" w:rsidRDefault="008362B9" w:rsidP="008362B9">
            <w:pPr>
              <w:pStyle w:val="TableParagraph"/>
              <w:spacing w:before="92" w:line="360" w:lineRule="auto"/>
              <w:ind w:right="627"/>
              <w:jc w:val="center"/>
              <w:rPr>
                <w:sz w:val="24"/>
                <w:szCs w:val="24"/>
              </w:rPr>
            </w:pPr>
          </w:p>
          <w:p w14:paraId="65046BAC" w14:textId="75A39E57" w:rsidR="008362B9" w:rsidRDefault="008362B9" w:rsidP="008362B9">
            <w:pPr>
              <w:pStyle w:val="TableParagraph"/>
              <w:spacing w:before="92" w:line="360" w:lineRule="auto"/>
              <w:ind w:right="627"/>
              <w:jc w:val="center"/>
              <w:rPr>
                <w:sz w:val="24"/>
                <w:szCs w:val="24"/>
              </w:rPr>
            </w:pPr>
            <w:proofErr w:type="gramStart"/>
            <w:r w:rsidRPr="007B1D9D">
              <w:rPr>
                <w:sz w:val="24"/>
                <w:szCs w:val="24"/>
              </w:rPr>
              <w:t>Tris</w:t>
            </w:r>
            <w:proofErr w:type="gramEnd"/>
            <w:r w:rsidRPr="007B1D9D">
              <w:rPr>
                <w:spacing w:val="-15"/>
                <w:sz w:val="24"/>
                <w:szCs w:val="24"/>
              </w:rPr>
              <w:t xml:space="preserve"> </w:t>
            </w:r>
            <w:r w:rsidRPr="007B1D9D">
              <w:rPr>
                <w:sz w:val="24"/>
                <w:szCs w:val="24"/>
              </w:rPr>
              <w:t>buffer</w:t>
            </w:r>
            <w:r w:rsidRPr="007B1D9D">
              <w:rPr>
                <w:spacing w:val="-15"/>
                <w:sz w:val="24"/>
                <w:szCs w:val="24"/>
              </w:rPr>
              <w:t xml:space="preserve"> </w:t>
            </w:r>
            <w:r w:rsidRPr="007B1D9D">
              <w:rPr>
                <w:sz w:val="24"/>
                <w:szCs w:val="24"/>
              </w:rPr>
              <w:t>10mM Na</w:t>
            </w:r>
            <w:r w:rsidRPr="007B1D9D">
              <w:rPr>
                <w:sz w:val="24"/>
                <w:szCs w:val="24"/>
                <w:vertAlign w:val="subscript"/>
              </w:rPr>
              <w:t>2</w:t>
            </w:r>
            <w:r w:rsidRPr="007B1D9D">
              <w:rPr>
                <w:sz w:val="24"/>
                <w:szCs w:val="24"/>
              </w:rPr>
              <w:t xml:space="preserve">EDTA 1M </w:t>
            </w:r>
          </w:p>
          <w:p w14:paraId="6EBE9266" w14:textId="718DB923" w:rsidR="008362B9" w:rsidRPr="007B1D9D" w:rsidRDefault="008362B9" w:rsidP="008362B9">
            <w:pPr>
              <w:pStyle w:val="TableParagraph"/>
              <w:spacing w:before="92" w:line="360" w:lineRule="auto"/>
              <w:ind w:right="627"/>
              <w:jc w:val="center"/>
              <w:rPr>
                <w:sz w:val="24"/>
                <w:szCs w:val="24"/>
              </w:rPr>
            </w:pPr>
            <w:r w:rsidRPr="007B1D9D">
              <w:rPr>
                <w:spacing w:val="-4"/>
                <w:sz w:val="24"/>
                <w:szCs w:val="24"/>
              </w:rPr>
              <w:t>H</w:t>
            </w:r>
            <w:r w:rsidRPr="007B1D9D">
              <w:rPr>
                <w:spacing w:val="-4"/>
                <w:sz w:val="24"/>
                <w:szCs w:val="24"/>
                <w:vertAlign w:val="subscript"/>
              </w:rPr>
              <w:t>2</w:t>
            </w:r>
            <w:r w:rsidRPr="007B1D9D">
              <w:rPr>
                <w:spacing w:val="-4"/>
                <w:sz w:val="24"/>
                <w:szCs w:val="24"/>
              </w:rPr>
              <w:t>O</w:t>
            </w:r>
          </w:p>
        </w:tc>
        <w:tc>
          <w:tcPr>
            <w:tcW w:w="1880" w:type="dxa"/>
          </w:tcPr>
          <w:p w14:paraId="1B09D780" w14:textId="77777777" w:rsidR="008362B9" w:rsidRDefault="008362B9" w:rsidP="008362B9">
            <w:pPr>
              <w:pStyle w:val="TableParagraph"/>
              <w:spacing w:before="92" w:line="360" w:lineRule="auto"/>
              <w:ind w:right="3"/>
              <w:jc w:val="center"/>
              <w:rPr>
                <w:sz w:val="24"/>
                <w:szCs w:val="24"/>
              </w:rPr>
            </w:pPr>
          </w:p>
          <w:p w14:paraId="200353A2" w14:textId="18BBCA55" w:rsidR="008362B9" w:rsidRPr="007B1D9D" w:rsidRDefault="008362B9" w:rsidP="008362B9">
            <w:pPr>
              <w:pStyle w:val="TableParagraph"/>
              <w:spacing w:before="92" w:line="360" w:lineRule="auto"/>
              <w:ind w:right="3"/>
              <w:jc w:val="center"/>
              <w:rPr>
                <w:sz w:val="24"/>
                <w:szCs w:val="24"/>
              </w:rPr>
            </w:pPr>
            <w:r w:rsidRPr="007B1D9D">
              <w:rPr>
                <w:sz w:val="24"/>
                <w:szCs w:val="24"/>
              </w:rPr>
              <w:t xml:space="preserve">1 </w:t>
            </w:r>
            <w:r w:rsidRPr="007B1D9D">
              <w:rPr>
                <w:spacing w:val="-5"/>
                <w:sz w:val="24"/>
                <w:szCs w:val="24"/>
              </w:rPr>
              <w:t>ml</w:t>
            </w:r>
          </w:p>
          <w:p w14:paraId="7C86B725" w14:textId="77777777" w:rsidR="008362B9" w:rsidRPr="007B1D9D" w:rsidRDefault="008362B9" w:rsidP="008362B9">
            <w:pPr>
              <w:pStyle w:val="TableParagraph"/>
              <w:spacing w:line="360" w:lineRule="auto"/>
              <w:jc w:val="center"/>
              <w:rPr>
                <w:sz w:val="24"/>
                <w:szCs w:val="24"/>
              </w:rPr>
            </w:pPr>
            <w:r w:rsidRPr="007B1D9D">
              <w:rPr>
                <w:sz w:val="24"/>
                <w:szCs w:val="24"/>
              </w:rPr>
              <w:t xml:space="preserve">0.2 </w:t>
            </w:r>
            <w:r w:rsidRPr="007B1D9D">
              <w:rPr>
                <w:spacing w:val="-5"/>
                <w:sz w:val="24"/>
                <w:szCs w:val="24"/>
              </w:rPr>
              <w:t>ml</w:t>
            </w:r>
          </w:p>
          <w:p w14:paraId="73EF0A7F" w14:textId="77777777" w:rsidR="008362B9" w:rsidRPr="007B1D9D" w:rsidRDefault="008362B9" w:rsidP="008362B9">
            <w:pPr>
              <w:pStyle w:val="TableParagraph"/>
              <w:spacing w:line="360" w:lineRule="auto"/>
              <w:ind w:right="3"/>
              <w:jc w:val="center"/>
              <w:rPr>
                <w:sz w:val="24"/>
                <w:szCs w:val="24"/>
              </w:rPr>
            </w:pPr>
            <w:r w:rsidRPr="007B1D9D">
              <w:rPr>
                <w:sz w:val="24"/>
                <w:szCs w:val="24"/>
              </w:rPr>
              <w:t xml:space="preserve">100 </w:t>
            </w:r>
            <w:r w:rsidRPr="007B1D9D">
              <w:rPr>
                <w:spacing w:val="-5"/>
                <w:sz w:val="24"/>
                <w:szCs w:val="24"/>
              </w:rPr>
              <w:t>ml</w:t>
            </w:r>
          </w:p>
        </w:tc>
      </w:tr>
      <w:tr w:rsidR="008362B9" w:rsidRPr="007B1D9D" w14:paraId="75372579" w14:textId="77777777" w:rsidTr="00F166F5">
        <w:trPr>
          <w:trHeight w:val="1806"/>
        </w:trPr>
        <w:tc>
          <w:tcPr>
            <w:tcW w:w="2714" w:type="dxa"/>
          </w:tcPr>
          <w:p w14:paraId="2EC3F45B" w14:textId="77777777" w:rsidR="008362B9" w:rsidRPr="007B1D9D" w:rsidRDefault="008362B9" w:rsidP="008362B9">
            <w:pPr>
              <w:pStyle w:val="TableParagraph"/>
              <w:spacing w:before="92" w:line="360" w:lineRule="auto"/>
              <w:ind w:right="97"/>
              <w:jc w:val="center"/>
              <w:rPr>
                <w:sz w:val="24"/>
                <w:szCs w:val="24"/>
              </w:rPr>
            </w:pPr>
            <w:r w:rsidRPr="007B1D9D">
              <w:rPr>
                <w:sz w:val="24"/>
                <w:szCs w:val="24"/>
              </w:rPr>
              <w:t xml:space="preserve">Sodium </w:t>
            </w:r>
            <w:r w:rsidRPr="007B1D9D">
              <w:rPr>
                <w:spacing w:val="-2"/>
                <w:sz w:val="24"/>
                <w:szCs w:val="24"/>
              </w:rPr>
              <w:t>acetate</w:t>
            </w:r>
          </w:p>
        </w:tc>
        <w:tc>
          <w:tcPr>
            <w:tcW w:w="3061" w:type="dxa"/>
          </w:tcPr>
          <w:p w14:paraId="59CE0EA4" w14:textId="7D744BD2" w:rsidR="008362B9" w:rsidRDefault="008362B9" w:rsidP="008362B9">
            <w:pPr>
              <w:pStyle w:val="TableParagraph"/>
              <w:spacing w:before="92" w:line="360" w:lineRule="auto"/>
              <w:ind w:right="195" w:hanging="780"/>
              <w:jc w:val="center"/>
              <w:rPr>
                <w:sz w:val="24"/>
                <w:szCs w:val="24"/>
              </w:rPr>
            </w:pPr>
            <w:r>
              <w:rPr>
                <w:sz w:val="24"/>
                <w:szCs w:val="24"/>
              </w:rPr>
              <w:t xml:space="preserve">        </w:t>
            </w:r>
            <w:r w:rsidRPr="007B1D9D">
              <w:rPr>
                <w:sz w:val="24"/>
                <w:szCs w:val="24"/>
              </w:rPr>
              <w:t>Sodium</w:t>
            </w:r>
            <w:r w:rsidRPr="007B1D9D">
              <w:rPr>
                <w:spacing w:val="-13"/>
                <w:sz w:val="24"/>
                <w:szCs w:val="24"/>
              </w:rPr>
              <w:t xml:space="preserve"> </w:t>
            </w:r>
            <w:r w:rsidRPr="007B1D9D">
              <w:rPr>
                <w:sz w:val="24"/>
                <w:szCs w:val="24"/>
              </w:rPr>
              <w:t>acetate</w:t>
            </w:r>
            <w:r w:rsidRPr="007B1D9D">
              <w:rPr>
                <w:spacing w:val="-14"/>
                <w:sz w:val="24"/>
                <w:szCs w:val="24"/>
              </w:rPr>
              <w:t xml:space="preserve"> </w:t>
            </w:r>
            <w:r w:rsidRPr="007B1D9D">
              <w:rPr>
                <w:sz w:val="24"/>
                <w:szCs w:val="24"/>
              </w:rPr>
              <w:t>3</w:t>
            </w:r>
            <w:r w:rsidRPr="007B1D9D">
              <w:rPr>
                <w:spacing w:val="-13"/>
                <w:sz w:val="24"/>
                <w:szCs w:val="24"/>
              </w:rPr>
              <w:t xml:space="preserve"> </w:t>
            </w:r>
            <w:r w:rsidRPr="007B1D9D">
              <w:rPr>
                <w:sz w:val="24"/>
                <w:szCs w:val="24"/>
              </w:rPr>
              <w:t>M</w:t>
            </w:r>
          </w:p>
          <w:p w14:paraId="2E8210A4" w14:textId="0029AC92" w:rsidR="008362B9" w:rsidRPr="007B1D9D" w:rsidRDefault="008362B9" w:rsidP="008362B9">
            <w:pPr>
              <w:pStyle w:val="TableParagraph"/>
              <w:spacing w:before="92" w:line="360" w:lineRule="auto"/>
              <w:ind w:right="195"/>
              <w:jc w:val="center"/>
              <w:rPr>
                <w:sz w:val="24"/>
                <w:szCs w:val="24"/>
              </w:rPr>
            </w:pPr>
            <w:r w:rsidRPr="007B1D9D">
              <w:rPr>
                <w:spacing w:val="-4"/>
                <w:sz w:val="24"/>
                <w:szCs w:val="24"/>
              </w:rPr>
              <w:t>H</w:t>
            </w:r>
            <w:r w:rsidRPr="007B1D9D">
              <w:rPr>
                <w:spacing w:val="-4"/>
                <w:sz w:val="24"/>
                <w:szCs w:val="24"/>
                <w:vertAlign w:val="subscript"/>
              </w:rPr>
              <w:t>2</w:t>
            </w:r>
            <w:r w:rsidRPr="007B1D9D">
              <w:rPr>
                <w:spacing w:val="-4"/>
                <w:sz w:val="24"/>
                <w:szCs w:val="24"/>
              </w:rPr>
              <w:t>O</w:t>
            </w:r>
          </w:p>
        </w:tc>
        <w:tc>
          <w:tcPr>
            <w:tcW w:w="1880" w:type="dxa"/>
          </w:tcPr>
          <w:p w14:paraId="4EC5254A" w14:textId="77777777" w:rsidR="008362B9" w:rsidRPr="007B1D9D" w:rsidRDefault="008362B9" w:rsidP="008362B9">
            <w:pPr>
              <w:pStyle w:val="TableParagraph"/>
              <w:spacing w:before="92" w:line="360" w:lineRule="auto"/>
              <w:jc w:val="center"/>
              <w:rPr>
                <w:sz w:val="24"/>
                <w:szCs w:val="24"/>
              </w:rPr>
            </w:pPr>
            <w:r w:rsidRPr="007B1D9D">
              <w:rPr>
                <w:sz w:val="24"/>
                <w:szCs w:val="24"/>
              </w:rPr>
              <w:t xml:space="preserve">24.61 </w:t>
            </w:r>
            <w:r w:rsidRPr="007B1D9D">
              <w:rPr>
                <w:spacing w:val="-5"/>
                <w:sz w:val="24"/>
                <w:szCs w:val="24"/>
              </w:rPr>
              <w:t>gm</w:t>
            </w:r>
          </w:p>
          <w:p w14:paraId="024D9419" w14:textId="77777777" w:rsidR="008362B9" w:rsidRPr="007B1D9D" w:rsidRDefault="008362B9" w:rsidP="008362B9">
            <w:pPr>
              <w:pStyle w:val="TableParagraph"/>
              <w:spacing w:line="360" w:lineRule="auto"/>
              <w:ind w:right="3"/>
              <w:jc w:val="center"/>
              <w:rPr>
                <w:sz w:val="24"/>
                <w:szCs w:val="24"/>
              </w:rPr>
            </w:pPr>
            <w:r w:rsidRPr="007B1D9D">
              <w:rPr>
                <w:sz w:val="24"/>
                <w:szCs w:val="24"/>
              </w:rPr>
              <w:t xml:space="preserve">100 </w:t>
            </w:r>
            <w:r w:rsidRPr="007B1D9D">
              <w:rPr>
                <w:spacing w:val="-5"/>
                <w:sz w:val="24"/>
                <w:szCs w:val="24"/>
              </w:rPr>
              <w:t>ml</w:t>
            </w:r>
          </w:p>
        </w:tc>
      </w:tr>
    </w:tbl>
    <w:p w14:paraId="78D1EAEF" w14:textId="77777777" w:rsidR="0056609D" w:rsidRPr="007B1D9D" w:rsidRDefault="0056609D" w:rsidP="007B1D9D">
      <w:pPr>
        <w:spacing w:line="360" w:lineRule="auto"/>
        <w:jc w:val="both"/>
        <w:rPr>
          <w:rFonts w:ascii="Times New Roman" w:hAnsi="Times New Roman" w:cs="Times New Roman"/>
          <w:sz w:val="24"/>
          <w:szCs w:val="24"/>
        </w:rPr>
      </w:pPr>
    </w:p>
    <w:p w14:paraId="6720839C" w14:textId="77777777" w:rsidR="00E6660B" w:rsidRPr="007B1D9D" w:rsidRDefault="00E6660B" w:rsidP="007B1D9D">
      <w:pPr>
        <w:spacing w:line="360" w:lineRule="auto"/>
        <w:rPr>
          <w:rFonts w:ascii="Times New Roman" w:hAnsi="Times New Roman" w:cs="Times New Roman"/>
          <w:b/>
          <w:bCs/>
          <w:sz w:val="24"/>
          <w:szCs w:val="24"/>
        </w:rPr>
      </w:pPr>
    </w:p>
    <w:p w14:paraId="4E05F43A" w14:textId="1D6985A1" w:rsidR="00E6660B" w:rsidRPr="007B1D9D" w:rsidRDefault="00415AED" w:rsidP="00542BE4">
      <w:pPr>
        <w:spacing w:line="360" w:lineRule="auto"/>
        <w:ind w:left="567" w:right="567"/>
        <w:jc w:val="both"/>
        <w:rPr>
          <w:rFonts w:ascii="Times New Roman" w:hAnsi="Times New Roman" w:cs="Times New Roman"/>
          <w:b/>
          <w:bCs/>
          <w:sz w:val="24"/>
          <w:szCs w:val="24"/>
        </w:rPr>
      </w:pPr>
      <w:r w:rsidRPr="007B1D9D">
        <w:rPr>
          <w:rFonts w:ascii="Times New Roman" w:hAnsi="Times New Roman" w:cs="Times New Roman"/>
          <w:b/>
          <w:bCs/>
          <w:sz w:val="24"/>
          <w:szCs w:val="24"/>
        </w:rPr>
        <w:t>3</w:t>
      </w:r>
      <w:r w:rsidR="005F1A42" w:rsidRPr="007B1D9D">
        <w:rPr>
          <w:rFonts w:ascii="Times New Roman" w:hAnsi="Times New Roman" w:cs="Times New Roman"/>
          <w:b/>
          <w:bCs/>
          <w:sz w:val="24"/>
          <w:szCs w:val="24"/>
        </w:rPr>
        <w:t xml:space="preserve">.3 </w:t>
      </w:r>
      <w:r w:rsidR="00E6660B" w:rsidRPr="007B1D9D">
        <w:rPr>
          <w:rFonts w:ascii="Times New Roman" w:hAnsi="Times New Roman" w:cs="Times New Roman"/>
          <w:b/>
          <w:bCs/>
          <w:sz w:val="24"/>
          <w:szCs w:val="24"/>
        </w:rPr>
        <w:t>QUANTIFICATION AND VISUALIZATION OF DNA</w:t>
      </w:r>
    </w:p>
    <w:p w14:paraId="21A1CED4" w14:textId="77777777" w:rsidR="005F1A42" w:rsidRPr="007B1D9D" w:rsidRDefault="005F1A42" w:rsidP="00542BE4">
      <w:pPr>
        <w:spacing w:after="0" w:line="360" w:lineRule="auto"/>
        <w:ind w:left="567" w:right="567"/>
        <w:jc w:val="both"/>
        <w:rPr>
          <w:rFonts w:ascii="Times New Roman" w:hAnsi="Times New Roman" w:cs="Times New Roman"/>
          <w:b/>
          <w:bCs/>
          <w:sz w:val="24"/>
          <w:szCs w:val="24"/>
        </w:rPr>
      </w:pPr>
    </w:p>
    <w:p w14:paraId="59B9A205" w14:textId="5AE87F82" w:rsidR="00E6660B" w:rsidRPr="007B1D9D" w:rsidRDefault="00E6660B" w:rsidP="00542BE4">
      <w:pPr>
        <w:spacing w:after="0" w:line="360" w:lineRule="auto"/>
        <w:ind w:left="567" w:right="567" w:firstLine="720"/>
        <w:jc w:val="both"/>
        <w:rPr>
          <w:rFonts w:ascii="Times New Roman" w:eastAsia="Times New Roman" w:hAnsi="Times New Roman" w:cs="Times New Roman"/>
          <w:sz w:val="24"/>
          <w:szCs w:val="24"/>
          <w:lang w:eastAsia="en-IN"/>
        </w:rPr>
      </w:pPr>
      <w:r w:rsidRPr="007B1D9D">
        <w:rPr>
          <w:rFonts w:ascii="Times New Roman" w:eastAsia="Times New Roman" w:hAnsi="Times New Roman" w:cs="Times New Roman"/>
          <w:sz w:val="24"/>
          <w:szCs w:val="24"/>
          <w:lang w:eastAsia="en-IN"/>
        </w:rPr>
        <w:t xml:space="preserve"> Using a nanodrop spectrophotometer (Multiskan sky), optical density (O.D.) at A260 and A280 was measured in order to quantify DNA. The software called nanodrop (Thermo Scientific, USA) was used to record the samples' concentration and purity. The samples of DNA that were diluted to a 50 ng/μl concentration and kept for usage at -20°C. To prepare DNA samples, 6X loading dye was mixed with 1X final concentration. To assess the quality of the isolated DNA, 1μl loading dye (Table </w:t>
      </w:r>
      <w:r w:rsidR="00542BE4">
        <w:rPr>
          <w:rFonts w:ascii="Times New Roman" w:eastAsia="Times New Roman" w:hAnsi="Times New Roman" w:cs="Times New Roman"/>
          <w:sz w:val="24"/>
          <w:szCs w:val="24"/>
          <w:lang w:eastAsia="en-IN"/>
        </w:rPr>
        <w:t>2</w:t>
      </w:r>
      <w:r w:rsidRPr="007B1D9D">
        <w:rPr>
          <w:rFonts w:ascii="Times New Roman" w:eastAsia="Times New Roman" w:hAnsi="Times New Roman" w:cs="Times New Roman"/>
          <w:sz w:val="24"/>
          <w:szCs w:val="24"/>
          <w:lang w:eastAsia="en-IN"/>
        </w:rPr>
        <w:t xml:space="preserve">) and 5μl of isolated genomic DNA were loaded </w:t>
      </w:r>
      <w:r w:rsidRPr="007B1D9D">
        <w:rPr>
          <w:rFonts w:ascii="Times New Roman" w:eastAsia="Times New Roman" w:hAnsi="Times New Roman" w:cs="Times New Roman"/>
          <w:sz w:val="24"/>
          <w:szCs w:val="24"/>
          <w:lang w:eastAsia="en-IN"/>
        </w:rPr>
        <w:lastRenderedPageBreak/>
        <w:t xml:space="preserve">onto a 0.8% agarose gel stained with ethidium bromide. The gel was then electrophoresed in 1x TAE buffer (Table </w:t>
      </w:r>
      <w:r w:rsidR="00542BE4">
        <w:rPr>
          <w:rFonts w:ascii="Times New Roman" w:eastAsia="Times New Roman" w:hAnsi="Times New Roman" w:cs="Times New Roman"/>
          <w:sz w:val="24"/>
          <w:szCs w:val="24"/>
          <w:lang w:eastAsia="en-IN"/>
        </w:rPr>
        <w:t>2</w:t>
      </w:r>
      <w:r w:rsidRPr="007B1D9D">
        <w:rPr>
          <w:rFonts w:ascii="Times New Roman" w:eastAsia="Times New Roman" w:hAnsi="Times New Roman" w:cs="Times New Roman"/>
          <w:sz w:val="24"/>
          <w:szCs w:val="24"/>
          <w:lang w:eastAsia="en-IN"/>
        </w:rPr>
        <w:t>) for 30 minutes at 100 V. The gels were captured on camera using a Bio-Rad Gel Documentation system.</w:t>
      </w:r>
    </w:p>
    <w:p w14:paraId="51490CCE" w14:textId="77777777" w:rsidR="00E6660B" w:rsidRPr="007B1D9D" w:rsidRDefault="00E6660B" w:rsidP="00542BE4">
      <w:pPr>
        <w:spacing w:after="0" w:line="360" w:lineRule="auto"/>
        <w:ind w:left="567" w:right="567"/>
        <w:jc w:val="both"/>
        <w:rPr>
          <w:rFonts w:ascii="Times New Roman" w:eastAsia="Times New Roman" w:hAnsi="Times New Roman" w:cs="Times New Roman"/>
          <w:sz w:val="24"/>
          <w:szCs w:val="24"/>
          <w:lang w:eastAsia="en-IN"/>
        </w:rPr>
      </w:pPr>
    </w:p>
    <w:p w14:paraId="109EA3AF" w14:textId="77777777" w:rsidR="00E6660B" w:rsidRPr="007B1D9D" w:rsidRDefault="00E6660B" w:rsidP="007B1D9D">
      <w:pPr>
        <w:spacing w:after="0" w:line="360" w:lineRule="auto"/>
        <w:jc w:val="both"/>
        <w:rPr>
          <w:rFonts w:ascii="Times New Roman" w:eastAsia="Times New Roman" w:hAnsi="Times New Roman" w:cs="Times New Roman"/>
          <w:sz w:val="24"/>
          <w:szCs w:val="24"/>
          <w:lang w:eastAsia="en-IN"/>
        </w:rPr>
      </w:pPr>
    </w:p>
    <w:p w14:paraId="6A46DD7B" w14:textId="4DC9A8D6" w:rsidR="005F1A42" w:rsidRPr="007B1D9D" w:rsidRDefault="00E6660B" w:rsidP="00542BE4">
      <w:pPr>
        <w:spacing w:after="0" w:line="360" w:lineRule="auto"/>
        <w:ind w:left="567"/>
        <w:jc w:val="both"/>
        <w:rPr>
          <w:rFonts w:ascii="Times New Roman" w:hAnsi="Times New Roman" w:cs="Times New Roman"/>
          <w:b/>
          <w:bCs/>
          <w:sz w:val="24"/>
          <w:szCs w:val="24"/>
        </w:rPr>
      </w:pPr>
      <w:r w:rsidRPr="007B1D9D">
        <w:rPr>
          <w:rFonts w:ascii="Times New Roman" w:hAnsi="Times New Roman" w:cs="Times New Roman"/>
          <w:b/>
          <w:bCs/>
          <w:sz w:val="24"/>
          <w:szCs w:val="24"/>
        </w:rPr>
        <w:t xml:space="preserve">Table </w:t>
      </w:r>
      <w:r w:rsidR="00542BE4">
        <w:rPr>
          <w:rFonts w:ascii="Times New Roman" w:hAnsi="Times New Roman" w:cs="Times New Roman"/>
          <w:b/>
          <w:bCs/>
          <w:sz w:val="24"/>
          <w:szCs w:val="24"/>
        </w:rPr>
        <w:t>2</w:t>
      </w:r>
      <w:r w:rsidRPr="007B1D9D">
        <w:rPr>
          <w:rFonts w:ascii="Times New Roman" w:hAnsi="Times New Roman" w:cs="Times New Roman"/>
          <w:b/>
          <w:bCs/>
          <w:sz w:val="24"/>
          <w:szCs w:val="24"/>
        </w:rPr>
        <w:t>: Stock solution required for Agarose gel electrophoresis</w:t>
      </w:r>
    </w:p>
    <w:tbl>
      <w:tblPr>
        <w:tblStyle w:val="TableGrid"/>
        <w:tblpPr w:leftFromText="180" w:rightFromText="180" w:vertAnchor="text" w:horzAnchor="margin" w:tblpXSpec="center" w:tblpY="109"/>
        <w:tblW w:w="7792" w:type="dxa"/>
        <w:tblLook w:val="04A0" w:firstRow="1" w:lastRow="0" w:firstColumn="1" w:lastColumn="0" w:noHBand="0" w:noVBand="1"/>
      </w:tblPr>
      <w:tblGrid>
        <w:gridCol w:w="2263"/>
        <w:gridCol w:w="3544"/>
        <w:gridCol w:w="1985"/>
      </w:tblGrid>
      <w:tr w:rsidR="007B1D9D" w:rsidRPr="007B1D9D" w14:paraId="7810917F" w14:textId="77777777" w:rsidTr="00542BE4">
        <w:trPr>
          <w:trHeight w:val="554"/>
        </w:trPr>
        <w:tc>
          <w:tcPr>
            <w:tcW w:w="2263" w:type="dxa"/>
          </w:tcPr>
          <w:p w14:paraId="0B72439E" w14:textId="77777777" w:rsidR="00E6660B" w:rsidRPr="00542BE4" w:rsidRDefault="00E6660B" w:rsidP="007B1D9D">
            <w:pPr>
              <w:spacing w:line="360" w:lineRule="auto"/>
              <w:jc w:val="center"/>
              <w:rPr>
                <w:rFonts w:ascii="Times New Roman" w:hAnsi="Times New Roman" w:cs="Times New Roman"/>
                <w:b/>
                <w:bCs/>
                <w:sz w:val="24"/>
                <w:szCs w:val="24"/>
              </w:rPr>
            </w:pPr>
          </w:p>
          <w:p w14:paraId="3998CE34" w14:textId="77777777" w:rsidR="00E6660B" w:rsidRPr="00542BE4" w:rsidRDefault="00E6660B" w:rsidP="007B1D9D">
            <w:pPr>
              <w:spacing w:line="360" w:lineRule="auto"/>
              <w:jc w:val="center"/>
              <w:rPr>
                <w:rFonts w:ascii="Times New Roman" w:hAnsi="Times New Roman" w:cs="Times New Roman"/>
                <w:b/>
                <w:bCs/>
                <w:sz w:val="24"/>
                <w:szCs w:val="24"/>
              </w:rPr>
            </w:pPr>
            <w:r w:rsidRPr="00542BE4">
              <w:rPr>
                <w:rFonts w:ascii="Times New Roman" w:hAnsi="Times New Roman" w:cs="Times New Roman"/>
                <w:b/>
                <w:bCs/>
                <w:sz w:val="24"/>
                <w:szCs w:val="24"/>
              </w:rPr>
              <w:t>Solution</w:t>
            </w:r>
          </w:p>
        </w:tc>
        <w:tc>
          <w:tcPr>
            <w:tcW w:w="3544" w:type="dxa"/>
          </w:tcPr>
          <w:p w14:paraId="362B7782" w14:textId="77777777" w:rsidR="00E6660B" w:rsidRPr="00542BE4" w:rsidRDefault="00E6660B" w:rsidP="007B1D9D">
            <w:pPr>
              <w:spacing w:line="360" w:lineRule="auto"/>
              <w:jc w:val="center"/>
              <w:rPr>
                <w:rFonts w:ascii="Times New Roman" w:hAnsi="Times New Roman" w:cs="Times New Roman"/>
                <w:b/>
                <w:bCs/>
                <w:sz w:val="24"/>
                <w:szCs w:val="24"/>
              </w:rPr>
            </w:pPr>
          </w:p>
          <w:p w14:paraId="3C948F2B" w14:textId="77777777" w:rsidR="00E6660B" w:rsidRPr="00542BE4" w:rsidRDefault="00E6660B" w:rsidP="007B1D9D">
            <w:pPr>
              <w:spacing w:line="360" w:lineRule="auto"/>
              <w:jc w:val="center"/>
              <w:rPr>
                <w:rFonts w:ascii="Times New Roman" w:hAnsi="Times New Roman" w:cs="Times New Roman"/>
                <w:b/>
                <w:bCs/>
                <w:sz w:val="24"/>
                <w:szCs w:val="24"/>
              </w:rPr>
            </w:pPr>
            <w:r w:rsidRPr="00542BE4">
              <w:rPr>
                <w:rFonts w:ascii="Times New Roman" w:hAnsi="Times New Roman" w:cs="Times New Roman"/>
                <w:b/>
                <w:bCs/>
                <w:sz w:val="24"/>
                <w:szCs w:val="24"/>
              </w:rPr>
              <w:t>Composition</w:t>
            </w:r>
          </w:p>
        </w:tc>
        <w:tc>
          <w:tcPr>
            <w:tcW w:w="1985" w:type="dxa"/>
          </w:tcPr>
          <w:p w14:paraId="2A452F67" w14:textId="77777777" w:rsidR="00E6660B" w:rsidRPr="00542BE4" w:rsidRDefault="00E6660B" w:rsidP="007B1D9D">
            <w:pPr>
              <w:spacing w:line="360" w:lineRule="auto"/>
              <w:jc w:val="center"/>
              <w:rPr>
                <w:rFonts w:ascii="Times New Roman" w:hAnsi="Times New Roman" w:cs="Times New Roman"/>
                <w:b/>
                <w:bCs/>
                <w:sz w:val="24"/>
                <w:szCs w:val="24"/>
              </w:rPr>
            </w:pPr>
          </w:p>
          <w:p w14:paraId="3B384089" w14:textId="77777777" w:rsidR="00E6660B" w:rsidRPr="00542BE4" w:rsidRDefault="00E6660B" w:rsidP="007B1D9D">
            <w:pPr>
              <w:spacing w:line="360" w:lineRule="auto"/>
              <w:jc w:val="center"/>
              <w:rPr>
                <w:rFonts w:ascii="Times New Roman" w:hAnsi="Times New Roman" w:cs="Times New Roman"/>
                <w:b/>
                <w:bCs/>
                <w:sz w:val="24"/>
                <w:szCs w:val="24"/>
              </w:rPr>
            </w:pPr>
            <w:r w:rsidRPr="00542BE4">
              <w:rPr>
                <w:rFonts w:ascii="Times New Roman" w:hAnsi="Times New Roman" w:cs="Times New Roman"/>
                <w:b/>
                <w:bCs/>
                <w:sz w:val="24"/>
                <w:szCs w:val="24"/>
              </w:rPr>
              <w:t>Quantity</w:t>
            </w:r>
          </w:p>
        </w:tc>
      </w:tr>
      <w:tr w:rsidR="007B1D9D" w:rsidRPr="007B1D9D" w14:paraId="55834BF4" w14:textId="77777777" w:rsidTr="00542BE4">
        <w:trPr>
          <w:trHeight w:val="2263"/>
        </w:trPr>
        <w:tc>
          <w:tcPr>
            <w:tcW w:w="2263" w:type="dxa"/>
          </w:tcPr>
          <w:p w14:paraId="2EAAAB26" w14:textId="77777777" w:rsidR="00E6660B" w:rsidRPr="007B1D9D" w:rsidRDefault="00E6660B" w:rsidP="00542BE4">
            <w:pPr>
              <w:spacing w:line="360" w:lineRule="auto"/>
              <w:jc w:val="center"/>
              <w:rPr>
                <w:rFonts w:ascii="Times New Roman" w:hAnsi="Times New Roman" w:cs="Times New Roman"/>
                <w:sz w:val="24"/>
                <w:szCs w:val="24"/>
              </w:rPr>
            </w:pPr>
          </w:p>
          <w:p w14:paraId="6474ADF0" w14:textId="77777777" w:rsidR="00E6660B" w:rsidRPr="007B1D9D" w:rsidRDefault="00E6660B" w:rsidP="00542BE4">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TAE Buffer (10x) pH 8</w:t>
            </w:r>
          </w:p>
        </w:tc>
        <w:tc>
          <w:tcPr>
            <w:tcW w:w="3544" w:type="dxa"/>
          </w:tcPr>
          <w:p w14:paraId="6B41C7EC" w14:textId="77777777" w:rsidR="00E6660B" w:rsidRPr="007B1D9D" w:rsidRDefault="00E6660B" w:rsidP="00542BE4">
            <w:pPr>
              <w:spacing w:line="360" w:lineRule="auto"/>
              <w:jc w:val="center"/>
              <w:rPr>
                <w:rFonts w:ascii="Times New Roman" w:hAnsi="Times New Roman" w:cs="Times New Roman"/>
                <w:sz w:val="24"/>
                <w:szCs w:val="24"/>
              </w:rPr>
            </w:pPr>
          </w:p>
          <w:p w14:paraId="559F8C9D" w14:textId="2700EE37" w:rsidR="00E6660B" w:rsidRPr="007B1D9D" w:rsidRDefault="00E6660B" w:rsidP="00542BE4">
            <w:pPr>
              <w:spacing w:line="360" w:lineRule="auto"/>
              <w:jc w:val="center"/>
              <w:rPr>
                <w:rFonts w:ascii="Times New Roman" w:hAnsi="Times New Roman" w:cs="Times New Roman"/>
                <w:sz w:val="24"/>
                <w:szCs w:val="24"/>
              </w:rPr>
            </w:pPr>
            <w:proofErr w:type="gramStart"/>
            <w:r w:rsidRPr="007B1D9D">
              <w:rPr>
                <w:rFonts w:ascii="Times New Roman" w:hAnsi="Times New Roman" w:cs="Times New Roman"/>
                <w:sz w:val="24"/>
                <w:szCs w:val="24"/>
              </w:rPr>
              <w:t>Tris</w:t>
            </w:r>
            <w:proofErr w:type="gramEnd"/>
            <w:r w:rsidRPr="007B1D9D">
              <w:rPr>
                <w:rFonts w:ascii="Times New Roman" w:hAnsi="Times New Roman" w:cs="Times New Roman"/>
                <w:sz w:val="24"/>
                <w:szCs w:val="24"/>
              </w:rPr>
              <w:t xml:space="preserve"> base</w:t>
            </w:r>
          </w:p>
          <w:p w14:paraId="64E241D1" w14:textId="69BF849A" w:rsidR="00E6660B" w:rsidRPr="007B1D9D" w:rsidRDefault="00E6660B" w:rsidP="00542BE4">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Acetic acid</w:t>
            </w:r>
          </w:p>
          <w:p w14:paraId="5703E683" w14:textId="734EF2DD" w:rsidR="00E6660B" w:rsidRPr="007B1D9D" w:rsidRDefault="00E6660B" w:rsidP="00542BE4">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Na2EDTA 0.5Mm</w:t>
            </w:r>
          </w:p>
          <w:p w14:paraId="4BAF0588" w14:textId="77777777" w:rsidR="00E6660B" w:rsidRPr="007B1D9D" w:rsidRDefault="00E6660B" w:rsidP="00542BE4">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H2O</w:t>
            </w:r>
          </w:p>
        </w:tc>
        <w:tc>
          <w:tcPr>
            <w:tcW w:w="1985" w:type="dxa"/>
          </w:tcPr>
          <w:p w14:paraId="1474195C" w14:textId="77777777" w:rsidR="00E6660B" w:rsidRPr="007B1D9D" w:rsidRDefault="00E6660B" w:rsidP="00542BE4">
            <w:pPr>
              <w:spacing w:line="360" w:lineRule="auto"/>
              <w:jc w:val="center"/>
              <w:rPr>
                <w:rFonts w:ascii="Times New Roman" w:hAnsi="Times New Roman" w:cs="Times New Roman"/>
                <w:sz w:val="24"/>
                <w:szCs w:val="24"/>
              </w:rPr>
            </w:pPr>
          </w:p>
          <w:p w14:paraId="44FDA7ED" w14:textId="22F66210" w:rsidR="00E6660B" w:rsidRPr="007B1D9D" w:rsidRDefault="00E6660B" w:rsidP="00542BE4">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21.6 gm</w:t>
            </w:r>
          </w:p>
          <w:p w14:paraId="52201034" w14:textId="611CC246" w:rsidR="00E6660B" w:rsidRPr="007B1D9D" w:rsidRDefault="00E6660B" w:rsidP="00542BE4">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11 gm</w:t>
            </w:r>
          </w:p>
          <w:p w14:paraId="331A8451" w14:textId="2755D5B1" w:rsidR="00E6660B" w:rsidRPr="007B1D9D" w:rsidRDefault="00E6660B" w:rsidP="00542BE4">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8 ml</w:t>
            </w:r>
          </w:p>
          <w:p w14:paraId="1B52E0B5" w14:textId="77777777" w:rsidR="00E6660B" w:rsidRPr="007B1D9D" w:rsidRDefault="00E6660B" w:rsidP="00542BE4">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100 ml</w:t>
            </w:r>
          </w:p>
        </w:tc>
      </w:tr>
      <w:tr w:rsidR="007B1D9D" w:rsidRPr="007B1D9D" w14:paraId="3BD9DB62" w14:textId="77777777" w:rsidTr="00542BE4">
        <w:trPr>
          <w:trHeight w:val="2253"/>
        </w:trPr>
        <w:tc>
          <w:tcPr>
            <w:tcW w:w="2263" w:type="dxa"/>
          </w:tcPr>
          <w:p w14:paraId="2905C56E" w14:textId="77777777" w:rsidR="00E6660B" w:rsidRPr="007B1D9D" w:rsidRDefault="00E6660B" w:rsidP="00542BE4">
            <w:pPr>
              <w:spacing w:line="360" w:lineRule="auto"/>
              <w:jc w:val="center"/>
              <w:rPr>
                <w:rFonts w:ascii="Times New Roman" w:hAnsi="Times New Roman" w:cs="Times New Roman"/>
                <w:sz w:val="24"/>
                <w:szCs w:val="24"/>
              </w:rPr>
            </w:pPr>
          </w:p>
          <w:p w14:paraId="5D73D51E" w14:textId="77777777" w:rsidR="00E6660B" w:rsidRPr="007B1D9D" w:rsidRDefault="00E6660B" w:rsidP="00542BE4">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Gel loading buffer</w:t>
            </w:r>
          </w:p>
        </w:tc>
        <w:tc>
          <w:tcPr>
            <w:tcW w:w="3544" w:type="dxa"/>
          </w:tcPr>
          <w:p w14:paraId="3FC3B6AA" w14:textId="77777777" w:rsidR="00E6660B" w:rsidRPr="007B1D9D" w:rsidRDefault="00E6660B" w:rsidP="00542BE4">
            <w:pPr>
              <w:spacing w:line="360" w:lineRule="auto"/>
              <w:jc w:val="center"/>
              <w:rPr>
                <w:rFonts w:ascii="Times New Roman" w:hAnsi="Times New Roman" w:cs="Times New Roman"/>
                <w:sz w:val="24"/>
                <w:szCs w:val="24"/>
              </w:rPr>
            </w:pPr>
          </w:p>
          <w:p w14:paraId="52437EA2" w14:textId="36C81035" w:rsidR="00E6660B" w:rsidRPr="007B1D9D" w:rsidRDefault="00E6660B" w:rsidP="00542BE4">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Bromo phenol blue 0.25%</w:t>
            </w:r>
          </w:p>
          <w:p w14:paraId="025DF5C1" w14:textId="342287EA" w:rsidR="00E6660B" w:rsidRPr="007B1D9D" w:rsidRDefault="00E6660B" w:rsidP="00542BE4">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Xylene cyanole 0.25 %</w:t>
            </w:r>
          </w:p>
          <w:p w14:paraId="69A9ABFA" w14:textId="2BC4DA80" w:rsidR="00E6660B" w:rsidRPr="007B1D9D" w:rsidRDefault="00E6660B" w:rsidP="00542BE4">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Sucrose 40%(w/v)</w:t>
            </w:r>
          </w:p>
          <w:p w14:paraId="2D377EE0" w14:textId="77777777" w:rsidR="00E6660B" w:rsidRPr="007B1D9D" w:rsidRDefault="00E6660B" w:rsidP="00542BE4">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H2O</w:t>
            </w:r>
          </w:p>
        </w:tc>
        <w:tc>
          <w:tcPr>
            <w:tcW w:w="1985" w:type="dxa"/>
          </w:tcPr>
          <w:p w14:paraId="450B14D1" w14:textId="77777777" w:rsidR="00E6660B" w:rsidRPr="007B1D9D" w:rsidRDefault="00E6660B" w:rsidP="00542BE4">
            <w:pPr>
              <w:spacing w:line="360" w:lineRule="auto"/>
              <w:jc w:val="center"/>
              <w:rPr>
                <w:rFonts w:ascii="Times New Roman" w:hAnsi="Times New Roman" w:cs="Times New Roman"/>
                <w:sz w:val="24"/>
                <w:szCs w:val="24"/>
              </w:rPr>
            </w:pPr>
          </w:p>
          <w:p w14:paraId="552A6DAA" w14:textId="39FF26B5" w:rsidR="00E6660B" w:rsidRPr="007B1D9D" w:rsidRDefault="00E6660B" w:rsidP="00542BE4">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250 gm</w:t>
            </w:r>
          </w:p>
          <w:p w14:paraId="57BE077F" w14:textId="0C7CCF2A" w:rsidR="00E6660B" w:rsidRPr="007B1D9D" w:rsidRDefault="00E6660B" w:rsidP="00542BE4">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250 gm</w:t>
            </w:r>
          </w:p>
          <w:p w14:paraId="30326CD4" w14:textId="2B2436D5" w:rsidR="00E6660B" w:rsidRPr="007B1D9D" w:rsidRDefault="00E6660B" w:rsidP="00542BE4">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40 gm</w:t>
            </w:r>
          </w:p>
          <w:p w14:paraId="1985C4C1" w14:textId="77777777" w:rsidR="00E6660B" w:rsidRPr="007B1D9D" w:rsidRDefault="00E6660B" w:rsidP="00542BE4">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100 ml</w:t>
            </w:r>
          </w:p>
        </w:tc>
      </w:tr>
      <w:tr w:rsidR="007B1D9D" w:rsidRPr="007B1D9D" w14:paraId="3CC53638" w14:textId="77777777" w:rsidTr="00542BE4">
        <w:trPr>
          <w:trHeight w:val="1407"/>
        </w:trPr>
        <w:tc>
          <w:tcPr>
            <w:tcW w:w="2263" w:type="dxa"/>
          </w:tcPr>
          <w:p w14:paraId="2FC20C14" w14:textId="77777777" w:rsidR="00E6660B" w:rsidRPr="007B1D9D" w:rsidRDefault="00E6660B" w:rsidP="00542BE4">
            <w:pPr>
              <w:spacing w:line="360" w:lineRule="auto"/>
              <w:jc w:val="center"/>
              <w:rPr>
                <w:rFonts w:ascii="Times New Roman" w:hAnsi="Times New Roman" w:cs="Times New Roman"/>
                <w:sz w:val="24"/>
                <w:szCs w:val="24"/>
              </w:rPr>
            </w:pPr>
          </w:p>
          <w:p w14:paraId="42562E10" w14:textId="77777777" w:rsidR="00E6660B" w:rsidRPr="007B1D9D" w:rsidRDefault="00E6660B" w:rsidP="00542BE4">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Ethidium bromide</w:t>
            </w:r>
          </w:p>
        </w:tc>
        <w:tc>
          <w:tcPr>
            <w:tcW w:w="3544" w:type="dxa"/>
          </w:tcPr>
          <w:p w14:paraId="7F31EAA2" w14:textId="77777777" w:rsidR="00E6660B" w:rsidRPr="007B1D9D" w:rsidRDefault="00E6660B" w:rsidP="00542BE4">
            <w:pPr>
              <w:spacing w:line="360" w:lineRule="auto"/>
              <w:jc w:val="center"/>
              <w:rPr>
                <w:rFonts w:ascii="Times New Roman" w:hAnsi="Times New Roman" w:cs="Times New Roman"/>
                <w:sz w:val="24"/>
                <w:szCs w:val="24"/>
              </w:rPr>
            </w:pPr>
          </w:p>
          <w:p w14:paraId="39034C5A" w14:textId="2758422D" w:rsidR="00E6660B" w:rsidRPr="007B1D9D" w:rsidRDefault="00E6660B" w:rsidP="00542BE4">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Ethidium bromide</w:t>
            </w:r>
          </w:p>
          <w:p w14:paraId="4E94EA24" w14:textId="77777777" w:rsidR="00E6660B" w:rsidRPr="007B1D9D" w:rsidRDefault="00E6660B" w:rsidP="00542BE4">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H2O</w:t>
            </w:r>
          </w:p>
        </w:tc>
        <w:tc>
          <w:tcPr>
            <w:tcW w:w="1985" w:type="dxa"/>
          </w:tcPr>
          <w:p w14:paraId="41E751ED" w14:textId="77777777" w:rsidR="00E6660B" w:rsidRPr="007B1D9D" w:rsidRDefault="00E6660B" w:rsidP="00542BE4">
            <w:pPr>
              <w:spacing w:line="360" w:lineRule="auto"/>
              <w:jc w:val="center"/>
              <w:rPr>
                <w:rFonts w:ascii="Times New Roman" w:hAnsi="Times New Roman" w:cs="Times New Roman"/>
                <w:sz w:val="24"/>
                <w:szCs w:val="24"/>
              </w:rPr>
            </w:pPr>
          </w:p>
          <w:p w14:paraId="623ECBAF" w14:textId="7FEF860B" w:rsidR="00E6660B" w:rsidRPr="007B1D9D" w:rsidRDefault="00E6660B" w:rsidP="00542BE4">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1gm</w:t>
            </w:r>
          </w:p>
          <w:p w14:paraId="1E18E992" w14:textId="7B208AF3" w:rsidR="00E6660B" w:rsidRPr="007B1D9D" w:rsidRDefault="00E6660B" w:rsidP="00542BE4">
            <w:pPr>
              <w:pStyle w:val="ListParagraph"/>
              <w:numPr>
                <w:ilvl w:val="0"/>
                <w:numId w:val="12"/>
              </w:numPr>
              <w:spacing w:after="0" w:line="360" w:lineRule="auto"/>
              <w:ind w:left="0"/>
              <w:jc w:val="center"/>
              <w:rPr>
                <w:rFonts w:ascii="Times New Roman" w:hAnsi="Times New Roman" w:cs="Times New Roman"/>
              </w:rPr>
            </w:pPr>
          </w:p>
        </w:tc>
      </w:tr>
    </w:tbl>
    <w:p w14:paraId="4F438FA2" w14:textId="77777777" w:rsidR="00415AED" w:rsidRDefault="00415AED" w:rsidP="00542BE4">
      <w:pPr>
        <w:pStyle w:val="Heading2"/>
        <w:tabs>
          <w:tab w:val="left" w:pos="660"/>
        </w:tabs>
        <w:spacing w:before="1" w:line="360" w:lineRule="auto"/>
        <w:jc w:val="center"/>
        <w:rPr>
          <w:rFonts w:ascii="Times New Roman" w:hAnsi="Times New Roman" w:cs="Times New Roman"/>
          <w:b/>
          <w:bCs/>
          <w:color w:val="auto"/>
          <w:sz w:val="24"/>
          <w:szCs w:val="24"/>
        </w:rPr>
      </w:pPr>
    </w:p>
    <w:p w14:paraId="7A092E38" w14:textId="77777777" w:rsidR="00542BE4" w:rsidRDefault="00542BE4" w:rsidP="00542BE4"/>
    <w:p w14:paraId="0618BEFF" w14:textId="77777777" w:rsidR="00542BE4" w:rsidRDefault="00542BE4" w:rsidP="00542BE4"/>
    <w:p w14:paraId="5AB77D70" w14:textId="77777777" w:rsidR="00542BE4" w:rsidRDefault="00542BE4" w:rsidP="00542BE4"/>
    <w:p w14:paraId="532D9EF8" w14:textId="77777777" w:rsidR="00542BE4" w:rsidRDefault="00542BE4" w:rsidP="00542BE4"/>
    <w:p w14:paraId="463C5365" w14:textId="77777777" w:rsidR="00542BE4" w:rsidRDefault="00542BE4" w:rsidP="00542BE4"/>
    <w:p w14:paraId="369A329D" w14:textId="77777777" w:rsidR="00542BE4" w:rsidRDefault="00542BE4" w:rsidP="00542BE4"/>
    <w:p w14:paraId="62137FDF" w14:textId="77777777" w:rsidR="00542BE4" w:rsidRDefault="00542BE4" w:rsidP="00542BE4"/>
    <w:p w14:paraId="041F7A17" w14:textId="77777777" w:rsidR="00542BE4" w:rsidRDefault="00542BE4" w:rsidP="00542BE4"/>
    <w:p w14:paraId="55177AA3" w14:textId="77777777" w:rsidR="00542BE4" w:rsidRDefault="00542BE4" w:rsidP="00542BE4"/>
    <w:p w14:paraId="2B6DB6B5" w14:textId="77777777" w:rsidR="00542BE4" w:rsidRDefault="00542BE4" w:rsidP="00542BE4"/>
    <w:p w14:paraId="47132292" w14:textId="77777777" w:rsidR="00542BE4" w:rsidRDefault="00542BE4" w:rsidP="00542BE4"/>
    <w:p w14:paraId="682AB8AB" w14:textId="77777777" w:rsidR="00542BE4" w:rsidRDefault="00542BE4" w:rsidP="00542BE4"/>
    <w:p w14:paraId="4D7DAE42" w14:textId="77777777" w:rsidR="00542BE4" w:rsidRDefault="00542BE4" w:rsidP="00542BE4"/>
    <w:p w14:paraId="4566ED2F" w14:textId="77777777" w:rsidR="00542BE4" w:rsidRPr="00542BE4" w:rsidRDefault="00542BE4" w:rsidP="00542BE4"/>
    <w:p w14:paraId="46D74C6C" w14:textId="77777777" w:rsidR="00415AED" w:rsidRPr="007B1D9D" w:rsidRDefault="00415AED" w:rsidP="007B1D9D">
      <w:pPr>
        <w:pStyle w:val="Heading2"/>
        <w:tabs>
          <w:tab w:val="left" w:pos="660"/>
        </w:tabs>
        <w:spacing w:before="1" w:line="360" w:lineRule="auto"/>
        <w:rPr>
          <w:rFonts w:ascii="Times New Roman" w:hAnsi="Times New Roman" w:cs="Times New Roman"/>
          <w:b/>
          <w:bCs/>
          <w:color w:val="auto"/>
          <w:sz w:val="24"/>
          <w:szCs w:val="24"/>
        </w:rPr>
      </w:pPr>
    </w:p>
    <w:p w14:paraId="46154AF6" w14:textId="77777777" w:rsidR="00542BE4" w:rsidRDefault="00542BE4" w:rsidP="007B1D9D">
      <w:pPr>
        <w:pStyle w:val="Heading2"/>
        <w:tabs>
          <w:tab w:val="left" w:pos="660"/>
        </w:tabs>
        <w:spacing w:before="1" w:line="360" w:lineRule="auto"/>
        <w:rPr>
          <w:rFonts w:ascii="Times New Roman" w:hAnsi="Times New Roman" w:cs="Times New Roman"/>
          <w:b/>
          <w:bCs/>
          <w:color w:val="auto"/>
          <w:sz w:val="24"/>
          <w:szCs w:val="24"/>
        </w:rPr>
      </w:pPr>
    </w:p>
    <w:p w14:paraId="4FB32E6E" w14:textId="77777777" w:rsidR="00542BE4" w:rsidRDefault="00542BE4" w:rsidP="007B1D9D">
      <w:pPr>
        <w:pStyle w:val="Heading2"/>
        <w:tabs>
          <w:tab w:val="left" w:pos="660"/>
        </w:tabs>
        <w:spacing w:before="1" w:line="360" w:lineRule="auto"/>
        <w:rPr>
          <w:rFonts w:ascii="Times New Roman" w:hAnsi="Times New Roman" w:cs="Times New Roman"/>
          <w:b/>
          <w:bCs/>
          <w:color w:val="auto"/>
          <w:sz w:val="24"/>
          <w:szCs w:val="24"/>
        </w:rPr>
      </w:pPr>
    </w:p>
    <w:p w14:paraId="7C3F1E5A" w14:textId="77777777" w:rsidR="00542BE4" w:rsidRDefault="00542BE4" w:rsidP="007B1D9D">
      <w:pPr>
        <w:pStyle w:val="Heading2"/>
        <w:tabs>
          <w:tab w:val="left" w:pos="660"/>
        </w:tabs>
        <w:spacing w:before="1" w:line="360" w:lineRule="auto"/>
        <w:rPr>
          <w:rFonts w:ascii="Times New Roman" w:hAnsi="Times New Roman" w:cs="Times New Roman"/>
          <w:b/>
          <w:bCs/>
          <w:color w:val="auto"/>
          <w:sz w:val="24"/>
          <w:szCs w:val="24"/>
        </w:rPr>
      </w:pPr>
    </w:p>
    <w:p w14:paraId="68A63D6C" w14:textId="77777777" w:rsidR="00542BE4" w:rsidRDefault="00542BE4" w:rsidP="007B1D9D">
      <w:pPr>
        <w:pStyle w:val="Heading2"/>
        <w:tabs>
          <w:tab w:val="left" w:pos="660"/>
        </w:tabs>
        <w:spacing w:before="1" w:line="360" w:lineRule="auto"/>
        <w:rPr>
          <w:rFonts w:ascii="Times New Roman" w:hAnsi="Times New Roman" w:cs="Times New Roman"/>
          <w:b/>
          <w:bCs/>
          <w:color w:val="auto"/>
          <w:sz w:val="24"/>
          <w:szCs w:val="24"/>
        </w:rPr>
      </w:pPr>
    </w:p>
    <w:p w14:paraId="317FFB06" w14:textId="77777777" w:rsidR="00542BE4" w:rsidRDefault="00542BE4" w:rsidP="007B1D9D">
      <w:pPr>
        <w:pStyle w:val="Heading2"/>
        <w:tabs>
          <w:tab w:val="left" w:pos="660"/>
        </w:tabs>
        <w:spacing w:before="1" w:line="360" w:lineRule="auto"/>
        <w:rPr>
          <w:rFonts w:ascii="Times New Roman" w:hAnsi="Times New Roman" w:cs="Times New Roman"/>
          <w:b/>
          <w:bCs/>
          <w:color w:val="auto"/>
          <w:sz w:val="24"/>
          <w:szCs w:val="24"/>
        </w:rPr>
      </w:pPr>
    </w:p>
    <w:p w14:paraId="19687834" w14:textId="77777777" w:rsidR="00542BE4" w:rsidRDefault="00542BE4" w:rsidP="007B1D9D">
      <w:pPr>
        <w:pStyle w:val="Heading2"/>
        <w:tabs>
          <w:tab w:val="left" w:pos="660"/>
        </w:tabs>
        <w:spacing w:before="1" w:line="360" w:lineRule="auto"/>
        <w:rPr>
          <w:rFonts w:ascii="Times New Roman" w:hAnsi="Times New Roman" w:cs="Times New Roman"/>
          <w:b/>
          <w:bCs/>
          <w:color w:val="auto"/>
          <w:sz w:val="24"/>
          <w:szCs w:val="24"/>
        </w:rPr>
      </w:pPr>
    </w:p>
    <w:p w14:paraId="77BA1B36" w14:textId="2641D9CF" w:rsidR="0056609D" w:rsidRPr="002859D6" w:rsidRDefault="00542BE4" w:rsidP="002859D6">
      <w:pPr>
        <w:pStyle w:val="Heading2"/>
        <w:tabs>
          <w:tab w:val="left" w:pos="660"/>
        </w:tabs>
        <w:spacing w:before="1" w:line="360" w:lineRule="auto"/>
        <w:ind w:left="567" w:right="567"/>
        <w:rPr>
          <w:rFonts w:ascii="Times New Roman" w:hAnsi="Times New Roman" w:cs="Times New Roman"/>
          <w:b/>
          <w:bCs/>
          <w:color w:val="auto"/>
          <w:sz w:val="24"/>
          <w:szCs w:val="24"/>
        </w:rPr>
      </w:pPr>
      <w:r w:rsidRPr="00542BE4">
        <w:rPr>
          <w:rFonts w:ascii="Times New Roman" w:hAnsi="Times New Roman" w:cs="Times New Roman"/>
          <w:b/>
          <w:bCs/>
          <w:color w:val="auto"/>
          <w:sz w:val="24"/>
          <w:szCs w:val="24"/>
        </w:rPr>
        <w:t xml:space="preserve">3.4 </w:t>
      </w:r>
      <w:r w:rsidR="0056609D" w:rsidRPr="00542BE4">
        <w:rPr>
          <w:rFonts w:ascii="Times New Roman" w:hAnsi="Times New Roman" w:cs="Times New Roman"/>
          <w:b/>
          <w:bCs/>
          <w:color w:val="auto"/>
          <w:sz w:val="24"/>
          <w:szCs w:val="24"/>
        </w:rPr>
        <w:t>PCR</w:t>
      </w:r>
      <w:r w:rsidR="0056609D" w:rsidRPr="00542BE4">
        <w:rPr>
          <w:rFonts w:ascii="Times New Roman" w:hAnsi="Times New Roman" w:cs="Times New Roman"/>
          <w:b/>
          <w:bCs/>
          <w:color w:val="auto"/>
          <w:spacing w:val="-2"/>
          <w:sz w:val="24"/>
          <w:szCs w:val="24"/>
        </w:rPr>
        <w:t xml:space="preserve"> AMPLIFICATION</w:t>
      </w:r>
    </w:p>
    <w:p w14:paraId="569E5050" w14:textId="42C81EA8" w:rsidR="0056609D" w:rsidRPr="007B1D9D" w:rsidRDefault="0056609D" w:rsidP="00542BE4">
      <w:pPr>
        <w:spacing w:after="0" w:line="360" w:lineRule="auto"/>
        <w:ind w:left="567" w:right="567" w:firstLine="720"/>
        <w:jc w:val="both"/>
        <w:rPr>
          <w:rFonts w:ascii="Times New Roman" w:eastAsia="Times New Roman" w:hAnsi="Times New Roman" w:cs="Times New Roman"/>
          <w:sz w:val="24"/>
          <w:szCs w:val="24"/>
        </w:rPr>
      </w:pPr>
      <w:r w:rsidRPr="007B1D9D">
        <w:rPr>
          <w:rFonts w:ascii="Times New Roman" w:eastAsia="Times New Roman" w:hAnsi="Times New Roman" w:cs="Times New Roman"/>
          <w:sz w:val="24"/>
          <w:szCs w:val="24"/>
        </w:rPr>
        <w:t xml:space="preserve">Six accessions of </w:t>
      </w:r>
      <w:r w:rsidRPr="007B1D9D">
        <w:rPr>
          <w:rFonts w:ascii="Times New Roman" w:eastAsia="Times New Roman" w:hAnsi="Times New Roman" w:cs="Times New Roman"/>
          <w:i/>
          <w:iCs/>
          <w:sz w:val="24"/>
          <w:szCs w:val="24"/>
        </w:rPr>
        <w:t>Z</w:t>
      </w:r>
      <w:r w:rsidR="00542BE4">
        <w:rPr>
          <w:rFonts w:ascii="Times New Roman" w:eastAsia="Times New Roman" w:hAnsi="Times New Roman" w:cs="Times New Roman"/>
          <w:i/>
          <w:iCs/>
          <w:sz w:val="24"/>
          <w:szCs w:val="24"/>
        </w:rPr>
        <w:t xml:space="preserve">. </w:t>
      </w:r>
      <w:r w:rsidRPr="007B1D9D">
        <w:rPr>
          <w:rFonts w:ascii="Times New Roman" w:eastAsia="Times New Roman" w:hAnsi="Times New Roman" w:cs="Times New Roman"/>
          <w:i/>
          <w:iCs/>
          <w:sz w:val="24"/>
          <w:szCs w:val="24"/>
        </w:rPr>
        <w:t xml:space="preserve"> furfurace</w:t>
      </w:r>
      <w:r w:rsidR="00542BE4">
        <w:rPr>
          <w:rFonts w:ascii="Times New Roman" w:eastAsia="Times New Roman" w:hAnsi="Times New Roman" w:cs="Times New Roman"/>
          <w:i/>
          <w:iCs/>
          <w:sz w:val="24"/>
          <w:szCs w:val="24"/>
        </w:rPr>
        <w:t xml:space="preserve">a </w:t>
      </w:r>
      <w:r w:rsidR="00224A04">
        <w:rPr>
          <w:rFonts w:ascii="Times New Roman" w:eastAsia="Times New Roman" w:hAnsi="Times New Roman" w:cs="Times New Roman"/>
          <w:sz w:val="24"/>
          <w:szCs w:val="24"/>
        </w:rPr>
        <w:t>(L.) f.</w:t>
      </w:r>
      <w:r w:rsidRPr="007B1D9D">
        <w:rPr>
          <w:rFonts w:ascii="Times New Roman" w:eastAsia="Times New Roman" w:hAnsi="Times New Roman" w:cs="Times New Roman"/>
          <w:i/>
          <w:iCs/>
          <w:sz w:val="24"/>
          <w:szCs w:val="24"/>
        </w:rPr>
        <w:t xml:space="preserve"> </w:t>
      </w:r>
      <w:r w:rsidRPr="007B1D9D">
        <w:rPr>
          <w:rFonts w:ascii="Times New Roman" w:eastAsia="Times New Roman" w:hAnsi="Times New Roman" w:cs="Times New Roman"/>
          <w:sz w:val="24"/>
          <w:szCs w:val="24"/>
        </w:rPr>
        <w:t>genomic DNA were amplified by PCR utilising six RAP</w:t>
      </w:r>
      <w:r w:rsidR="00365230" w:rsidRPr="007B1D9D">
        <w:rPr>
          <w:rFonts w:ascii="Times New Roman" w:eastAsia="Times New Roman" w:hAnsi="Times New Roman" w:cs="Times New Roman"/>
          <w:sz w:val="24"/>
          <w:szCs w:val="24"/>
        </w:rPr>
        <w:t>D primers</w:t>
      </w:r>
      <w:r w:rsidRPr="007B1D9D">
        <w:rPr>
          <w:rFonts w:ascii="Times New Roman" w:eastAsia="Times New Roman" w:hAnsi="Times New Roman" w:cs="Times New Roman"/>
          <w:sz w:val="24"/>
          <w:szCs w:val="24"/>
        </w:rPr>
        <w:t>, which was created by Bioserve Biotechnologies in accordance with the Operon Technologies, Inc. USA sequence.</w:t>
      </w:r>
      <w:r w:rsidR="005F1A42" w:rsidRPr="007B1D9D">
        <w:rPr>
          <w:rFonts w:ascii="Times New Roman" w:eastAsia="Times New Roman" w:hAnsi="Times New Roman" w:cs="Times New Roman"/>
          <w:sz w:val="24"/>
          <w:szCs w:val="24"/>
        </w:rPr>
        <w:t xml:space="preserve"> </w:t>
      </w:r>
      <w:r w:rsidRPr="007B1D9D">
        <w:rPr>
          <w:rFonts w:ascii="Times New Roman" w:eastAsia="Times New Roman" w:hAnsi="Times New Roman" w:cs="Times New Roman"/>
          <w:sz w:val="24"/>
          <w:szCs w:val="24"/>
        </w:rPr>
        <w:t xml:space="preserve">A 25 μl volume was used for PCR amplification procedures, which included 1 μl of template DNA, 12.5 μl of Takara Master Mix, 1 μl of 10 pmol primers, and enough Milli Q water </w:t>
      </w:r>
      <w:r w:rsidRPr="007B1D9D">
        <w:rPr>
          <w:rFonts w:ascii="Times New Roman" w:eastAsia="Times New Roman" w:hAnsi="Times New Roman" w:cs="Times New Roman"/>
          <w:sz w:val="24"/>
          <w:szCs w:val="24"/>
        </w:rPr>
        <w:lastRenderedPageBreak/>
        <w:t>to get the volume to 25 μl. All of the reagents were combined with a quick spin.</w:t>
      </w:r>
      <w:r w:rsidR="00CA5C29" w:rsidRPr="007B1D9D">
        <w:rPr>
          <w:rFonts w:ascii="Times New Roman" w:eastAsia="Times New Roman" w:hAnsi="Times New Roman" w:cs="Times New Roman"/>
          <w:sz w:val="24"/>
          <w:szCs w:val="24"/>
        </w:rPr>
        <w:t xml:space="preserve"> </w:t>
      </w:r>
      <w:r w:rsidRPr="007B1D9D">
        <w:rPr>
          <w:rFonts w:ascii="Times New Roman" w:eastAsia="Times New Roman" w:hAnsi="Times New Roman" w:cs="Times New Roman"/>
          <w:sz w:val="24"/>
          <w:szCs w:val="24"/>
        </w:rPr>
        <w:t>A Bio-Rad thermal cycler was used to carry out the amplification process.</w:t>
      </w:r>
    </w:p>
    <w:p w14:paraId="66CCDD7C" w14:textId="77777777" w:rsidR="00AD06E4" w:rsidRPr="007B1D9D" w:rsidRDefault="00AD06E4" w:rsidP="00542BE4">
      <w:pPr>
        <w:spacing w:before="61" w:line="360" w:lineRule="auto"/>
        <w:ind w:left="567" w:right="567"/>
        <w:rPr>
          <w:rFonts w:ascii="Times New Roman" w:hAnsi="Times New Roman" w:cs="Times New Roman"/>
          <w:b/>
          <w:sz w:val="24"/>
          <w:szCs w:val="24"/>
        </w:rPr>
      </w:pPr>
    </w:p>
    <w:p w14:paraId="7EA76F4E" w14:textId="77777777" w:rsidR="00AD06E4" w:rsidRPr="007B1D9D" w:rsidRDefault="00AD06E4" w:rsidP="007B1D9D">
      <w:pPr>
        <w:spacing w:before="61" w:line="360" w:lineRule="auto"/>
        <w:rPr>
          <w:rFonts w:ascii="Times New Roman" w:hAnsi="Times New Roman" w:cs="Times New Roman"/>
          <w:b/>
          <w:sz w:val="24"/>
          <w:szCs w:val="24"/>
        </w:rPr>
      </w:pPr>
    </w:p>
    <w:p w14:paraId="212ABB53" w14:textId="68A599CE" w:rsidR="00365230" w:rsidRPr="007B1D9D" w:rsidRDefault="00365230" w:rsidP="002859D6">
      <w:pPr>
        <w:spacing w:before="61" w:line="360" w:lineRule="auto"/>
        <w:ind w:left="567" w:right="567"/>
        <w:rPr>
          <w:rFonts w:ascii="Times New Roman" w:hAnsi="Times New Roman" w:cs="Times New Roman"/>
          <w:b/>
          <w:sz w:val="24"/>
          <w:szCs w:val="24"/>
        </w:rPr>
      </w:pPr>
      <w:r w:rsidRPr="007B1D9D">
        <w:rPr>
          <w:rFonts w:ascii="Times New Roman" w:hAnsi="Times New Roman" w:cs="Times New Roman"/>
          <w:b/>
          <w:sz w:val="24"/>
          <w:szCs w:val="24"/>
        </w:rPr>
        <w:t>Table</w:t>
      </w:r>
      <w:r w:rsidRPr="007B1D9D">
        <w:rPr>
          <w:rFonts w:ascii="Times New Roman" w:hAnsi="Times New Roman" w:cs="Times New Roman"/>
          <w:b/>
          <w:spacing w:val="-2"/>
          <w:sz w:val="24"/>
          <w:szCs w:val="24"/>
        </w:rPr>
        <w:t xml:space="preserve"> </w:t>
      </w:r>
      <w:r w:rsidR="002859D6">
        <w:rPr>
          <w:rFonts w:ascii="Times New Roman" w:hAnsi="Times New Roman" w:cs="Times New Roman"/>
          <w:b/>
          <w:sz w:val="24"/>
          <w:szCs w:val="24"/>
        </w:rPr>
        <w:t>3</w:t>
      </w:r>
      <w:r w:rsidRPr="007B1D9D">
        <w:rPr>
          <w:rFonts w:ascii="Times New Roman" w:hAnsi="Times New Roman" w:cs="Times New Roman"/>
          <w:b/>
          <w:sz w:val="24"/>
          <w:szCs w:val="24"/>
        </w:rPr>
        <w:t>:</w:t>
      </w:r>
      <w:r w:rsidRPr="007B1D9D">
        <w:rPr>
          <w:rFonts w:ascii="Times New Roman" w:hAnsi="Times New Roman" w:cs="Times New Roman"/>
          <w:b/>
          <w:spacing w:val="-3"/>
          <w:sz w:val="24"/>
          <w:szCs w:val="24"/>
        </w:rPr>
        <w:t xml:space="preserve"> </w:t>
      </w:r>
      <w:r w:rsidRPr="007B1D9D">
        <w:rPr>
          <w:rFonts w:ascii="Times New Roman" w:hAnsi="Times New Roman" w:cs="Times New Roman"/>
          <w:b/>
          <w:sz w:val="24"/>
          <w:szCs w:val="24"/>
        </w:rPr>
        <w:t>List</w:t>
      </w:r>
      <w:r w:rsidRPr="007B1D9D">
        <w:rPr>
          <w:rFonts w:ascii="Times New Roman" w:hAnsi="Times New Roman" w:cs="Times New Roman"/>
          <w:b/>
          <w:spacing w:val="-1"/>
          <w:sz w:val="24"/>
          <w:szCs w:val="24"/>
        </w:rPr>
        <w:t xml:space="preserve"> </w:t>
      </w:r>
      <w:r w:rsidRPr="007B1D9D">
        <w:rPr>
          <w:rFonts w:ascii="Times New Roman" w:hAnsi="Times New Roman" w:cs="Times New Roman"/>
          <w:b/>
          <w:sz w:val="24"/>
          <w:szCs w:val="24"/>
        </w:rPr>
        <w:t>of RAPD primers</w:t>
      </w:r>
      <w:r w:rsidRPr="007B1D9D">
        <w:rPr>
          <w:rFonts w:ascii="Times New Roman" w:hAnsi="Times New Roman" w:cs="Times New Roman"/>
          <w:b/>
          <w:spacing w:val="-1"/>
          <w:sz w:val="24"/>
          <w:szCs w:val="24"/>
        </w:rPr>
        <w:t xml:space="preserve"> </w:t>
      </w:r>
      <w:r w:rsidRPr="007B1D9D">
        <w:rPr>
          <w:rFonts w:ascii="Times New Roman" w:hAnsi="Times New Roman" w:cs="Times New Roman"/>
          <w:b/>
          <w:sz w:val="24"/>
          <w:szCs w:val="24"/>
        </w:rPr>
        <w:t>used</w:t>
      </w:r>
      <w:r w:rsidRPr="007B1D9D">
        <w:rPr>
          <w:rFonts w:ascii="Times New Roman" w:hAnsi="Times New Roman" w:cs="Times New Roman"/>
          <w:b/>
          <w:spacing w:val="-1"/>
          <w:sz w:val="24"/>
          <w:szCs w:val="24"/>
        </w:rPr>
        <w:t xml:space="preserve"> </w:t>
      </w:r>
      <w:r w:rsidRPr="007B1D9D">
        <w:rPr>
          <w:rFonts w:ascii="Times New Roman" w:hAnsi="Times New Roman" w:cs="Times New Roman"/>
          <w:b/>
          <w:sz w:val="24"/>
          <w:szCs w:val="24"/>
        </w:rPr>
        <w:t>in the</w:t>
      </w:r>
      <w:r w:rsidRPr="007B1D9D">
        <w:rPr>
          <w:rFonts w:ascii="Times New Roman" w:hAnsi="Times New Roman" w:cs="Times New Roman"/>
          <w:b/>
          <w:spacing w:val="-2"/>
          <w:sz w:val="24"/>
          <w:szCs w:val="24"/>
        </w:rPr>
        <w:t xml:space="preserve"> study</w:t>
      </w:r>
    </w:p>
    <w:tbl>
      <w:tblPr>
        <w:tblW w:w="7797" w:type="dxa"/>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85"/>
        <w:gridCol w:w="3118"/>
        <w:gridCol w:w="1276"/>
        <w:gridCol w:w="1418"/>
      </w:tblGrid>
      <w:tr w:rsidR="007B1D9D" w:rsidRPr="007B1D9D" w14:paraId="5BD218E8" w14:textId="77777777" w:rsidTr="002859D6">
        <w:trPr>
          <w:trHeight w:val="1158"/>
        </w:trPr>
        <w:tc>
          <w:tcPr>
            <w:tcW w:w="1985" w:type="dxa"/>
            <w:vAlign w:val="center"/>
          </w:tcPr>
          <w:p w14:paraId="60B694DD" w14:textId="77777777" w:rsidR="005E2210" w:rsidRPr="007B1D9D" w:rsidRDefault="005E2210" w:rsidP="002859D6">
            <w:pPr>
              <w:pStyle w:val="TableParagraph"/>
              <w:spacing w:before="60" w:line="360" w:lineRule="auto"/>
              <w:jc w:val="center"/>
              <w:rPr>
                <w:b/>
                <w:sz w:val="24"/>
                <w:szCs w:val="24"/>
              </w:rPr>
            </w:pPr>
          </w:p>
          <w:p w14:paraId="5779DA3F" w14:textId="77777777" w:rsidR="005E2210" w:rsidRPr="007B1D9D" w:rsidRDefault="005E2210" w:rsidP="002859D6">
            <w:pPr>
              <w:pStyle w:val="TableParagraph"/>
              <w:spacing w:line="360" w:lineRule="auto"/>
              <w:jc w:val="center"/>
              <w:rPr>
                <w:b/>
                <w:sz w:val="24"/>
                <w:szCs w:val="24"/>
              </w:rPr>
            </w:pPr>
            <w:r w:rsidRPr="007B1D9D">
              <w:rPr>
                <w:b/>
                <w:sz w:val="24"/>
                <w:szCs w:val="24"/>
              </w:rPr>
              <w:t>Primer</w:t>
            </w:r>
            <w:r w:rsidRPr="007B1D9D">
              <w:rPr>
                <w:b/>
                <w:spacing w:val="-7"/>
                <w:sz w:val="24"/>
                <w:szCs w:val="24"/>
              </w:rPr>
              <w:t xml:space="preserve"> </w:t>
            </w:r>
            <w:r w:rsidRPr="007B1D9D">
              <w:rPr>
                <w:b/>
                <w:spacing w:val="-4"/>
                <w:sz w:val="24"/>
                <w:szCs w:val="24"/>
              </w:rPr>
              <w:t>name</w:t>
            </w:r>
          </w:p>
        </w:tc>
        <w:tc>
          <w:tcPr>
            <w:tcW w:w="3118" w:type="dxa"/>
            <w:vAlign w:val="center"/>
          </w:tcPr>
          <w:p w14:paraId="78B6754E" w14:textId="77777777" w:rsidR="005E2210" w:rsidRPr="007B1D9D" w:rsidRDefault="005E2210" w:rsidP="002859D6">
            <w:pPr>
              <w:pStyle w:val="TableParagraph"/>
              <w:spacing w:before="48" w:line="360" w:lineRule="auto"/>
              <w:jc w:val="center"/>
              <w:rPr>
                <w:b/>
                <w:sz w:val="24"/>
                <w:szCs w:val="24"/>
              </w:rPr>
            </w:pPr>
          </w:p>
          <w:p w14:paraId="0ABF2A0D" w14:textId="4393A0E9" w:rsidR="005E2210" w:rsidRPr="007B1D9D" w:rsidRDefault="005E2210" w:rsidP="002859D6">
            <w:pPr>
              <w:pStyle w:val="TableParagraph"/>
              <w:spacing w:before="1" w:line="360" w:lineRule="auto"/>
              <w:jc w:val="center"/>
              <w:rPr>
                <w:b/>
                <w:sz w:val="24"/>
                <w:szCs w:val="24"/>
              </w:rPr>
            </w:pPr>
            <w:r w:rsidRPr="007B1D9D">
              <w:rPr>
                <w:b/>
                <w:sz w:val="24"/>
                <w:szCs w:val="24"/>
              </w:rPr>
              <w:t>Primer</w:t>
            </w:r>
            <w:r w:rsidRPr="007B1D9D">
              <w:rPr>
                <w:b/>
                <w:spacing w:val="-3"/>
                <w:sz w:val="24"/>
                <w:szCs w:val="24"/>
              </w:rPr>
              <w:t xml:space="preserve"> </w:t>
            </w:r>
            <w:r w:rsidRPr="007B1D9D">
              <w:rPr>
                <w:b/>
                <w:sz w:val="24"/>
                <w:szCs w:val="24"/>
              </w:rPr>
              <w:t>sequence</w:t>
            </w:r>
            <w:r w:rsidRPr="007B1D9D">
              <w:rPr>
                <w:b/>
                <w:spacing w:val="-2"/>
                <w:sz w:val="24"/>
                <w:szCs w:val="24"/>
              </w:rPr>
              <w:t xml:space="preserve"> (</w:t>
            </w:r>
            <w:r w:rsidRPr="007B1D9D">
              <w:rPr>
                <w:b/>
                <w:sz w:val="24"/>
                <w:szCs w:val="24"/>
              </w:rPr>
              <w:t>5</w:t>
            </w:r>
            <w:r w:rsidRPr="007B1D9D">
              <w:rPr>
                <w:rFonts w:eastAsia="Microsoft JhengHei"/>
                <w:b/>
                <w:sz w:val="24"/>
                <w:szCs w:val="24"/>
              </w:rPr>
              <w:t>︲</w:t>
            </w:r>
            <w:r w:rsidRPr="007B1D9D">
              <w:rPr>
                <w:b/>
                <w:sz w:val="24"/>
                <w:szCs w:val="24"/>
              </w:rPr>
              <w:t>- 3</w:t>
            </w:r>
            <w:r w:rsidRPr="007B1D9D">
              <w:rPr>
                <w:rFonts w:eastAsia="Microsoft JhengHei"/>
                <w:b/>
                <w:sz w:val="24"/>
                <w:szCs w:val="24"/>
              </w:rPr>
              <w:t>︲</w:t>
            </w:r>
            <w:r w:rsidRPr="007B1D9D">
              <w:rPr>
                <w:b/>
                <w:spacing w:val="-10"/>
                <w:sz w:val="24"/>
                <w:szCs w:val="24"/>
              </w:rPr>
              <w:t>)</w:t>
            </w:r>
          </w:p>
        </w:tc>
        <w:tc>
          <w:tcPr>
            <w:tcW w:w="1276" w:type="dxa"/>
            <w:vAlign w:val="center"/>
          </w:tcPr>
          <w:p w14:paraId="6E362E51" w14:textId="340A6175" w:rsidR="005E2210" w:rsidRPr="007B1D9D" w:rsidRDefault="005E2210" w:rsidP="002859D6">
            <w:pPr>
              <w:pStyle w:val="TableParagraph"/>
              <w:spacing w:before="60" w:line="360" w:lineRule="auto"/>
              <w:jc w:val="center"/>
              <w:rPr>
                <w:b/>
                <w:sz w:val="24"/>
                <w:szCs w:val="24"/>
              </w:rPr>
            </w:pPr>
          </w:p>
          <w:p w14:paraId="644FE331" w14:textId="5904D7E4" w:rsidR="005E2210" w:rsidRPr="007B1D9D" w:rsidRDefault="005E2210" w:rsidP="002859D6">
            <w:pPr>
              <w:pStyle w:val="TableParagraph"/>
              <w:spacing w:before="60" w:line="360" w:lineRule="auto"/>
              <w:jc w:val="center"/>
              <w:rPr>
                <w:b/>
                <w:sz w:val="24"/>
                <w:szCs w:val="24"/>
              </w:rPr>
            </w:pPr>
            <w:r w:rsidRPr="007B1D9D">
              <w:rPr>
                <w:b/>
                <w:sz w:val="24"/>
                <w:szCs w:val="24"/>
              </w:rPr>
              <w:t>No</w:t>
            </w:r>
            <w:r w:rsidR="002859D6">
              <w:rPr>
                <w:b/>
                <w:sz w:val="24"/>
                <w:szCs w:val="24"/>
              </w:rPr>
              <w:t>.</w:t>
            </w:r>
            <w:r w:rsidRPr="007B1D9D">
              <w:rPr>
                <w:b/>
                <w:sz w:val="24"/>
                <w:szCs w:val="24"/>
              </w:rPr>
              <w:t xml:space="preserve"> of BP</w:t>
            </w:r>
          </w:p>
        </w:tc>
        <w:tc>
          <w:tcPr>
            <w:tcW w:w="1418" w:type="dxa"/>
            <w:vAlign w:val="center"/>
          </w:tcPr>
          <w:p w14:paraId="62BCD9CF" w14:textId="36653931" w:rsidR="005E2210" w:rsidRPr="007B1D9D" w:rsidRDefault="005E2210" w:rsidP="002859D6">
            <w:pPr>
              <w:pStyle w:val="TableParagraph"/>
              <w:spacing w:before="60" w:line="360" w:lineRule="auto"/>
              <w:jc w:val="center"/>
              <w:rPr>
                <w:b/>
                <w:sz w:val="24"/>
                <w:szCs w:val="24"/>
              </w:rPr>
            </w:pPr>
          </w:p>
          <w:p w14:paraId="01FCD709" w14:textId="0A3C3A42" w:rsidR="005E2210" w:rsidRPr="007B1D9D" w:rsidRDefault="005E2210" w:rsidP="002859D6">
            <w:pPr>
              <w:pStyle w:val="TableParagraph"/>
              <w:spacing w:line="360" w:lineRule="auto"/>
              <w:jc w:val="center"/>
              <w:rPr>
                <w:b/>
                <w:sz w:val="24"/>
                <w:szCs w:val="24"/>
              </w:rPr>
            </w:pPr>
            <w:r w:rsidRPr="007B1D9D">
              <w:rPr>
                <w:b/>
                <w:sz w:val="24"/>
                <w:szCs w:val="24"/>
              </w:rPr>
              <w:t>GC</w:t>
            </w:r>
            <w:r w:rsidRPr="007B1D9D">
              <w:rPr>
                <w:b/>
                <w:spacing w:val="-1"/>
                <w:sz w:val="24"/>
                <w:szCs w:val="24"/>
              </w:rPr>
              <w:t xml:space="preserve"> </w:t>
            </w:r>
            <w:r w:rsidRPr="007B1D9D">
              <w:rPr>
                <w:b/>
                <w:sz w:val="24"/>
                <w:szCs w:val="24"/>
              </w:rPr>
              <w:t xml:space="preserve">content </w:t>
            </w:r>
            <w:r w:rsidRPr="007B1D9D">
              <w:rPr>
                <w:b/>
                <w:spacing w:val="-5"/>
                <w:sz w:val="24"/>
                <w:szCs w:val="24"/>
              </w:rPr>
              <w:t>(%)</w:t>
            </w:r>
          </w:p>
        </w:tc>
      </w:tr>
      <w:tr w:rsidR="007B1D9D" w:rsidRPr="007B1D9D" w14:paraId="7773F594" w14:textId="77777777" w:rsidTr="002859D6">
        <w:trPr>
          <w:trHeight w:val="745"/>
        </w:trPr>
        <w:tc>
          <w:tcPr>
            <w:tcW w:w="1985" w:type="dxa"/>
          </w:tcPr>
          <w:p w14:paraId="261275AB" w14:textId="77777777" w:rsidR="005E2210" w:rsidRPr="007B1D9D" w:rsidRDefault="005E2210" w:rsidP="002859D6">
            <w:pPr>
              <w:pStyle w:val="TableParagraph"/>
              <w:spacing w:before="43" w:line="360" w:lineRule="auto"/>
              <w:jc w:val="center"/>
              <w:rPr>
                <w:b/>
                <w:sz w:val="24"/>
                <w:szCs w:val="24"/>
              </w:rPr>
            </w:pPr>
          </w:p>
          <w:p w14:paraId="2D38F57E" w14:textId="77777777" w:rsidR="005E2210" w:rsidRPr="007B1D9D" w:rsidRDefault="005E2210" w:rsidP="002859D6">
            <w:pPr>
              <w:pStyle w:val="TableParagraph"/>
              <w:spacing w:line="360" w:lineRule="auto"/>
              <w:jc w:val="center"/>
              <w:rPr>
                <w:sz w:val="24"/>
                <w:szCs w:val="24"/>
              </w:rPr>
            </w:pPr>
            <w:r w:rsidRPr="007B1D9D">
              <w:rPr>
                <w:sz w:val="24"/>
                <w:szCs w:val="24"/>
              </w:rPr>
              <w:t xml:space="preserve">OPA </w:t>
            </w:r>
            <w:r w:rsidRPr="007B1D9D">
              <w:rPr>
                <w:spacing w:val="-10"/>
                <w:sz w:val="24"/>
                <w:szCs w:val="24"/>
              </w:rPr>
              <w:t>2</w:t>
            </w:r>
          </w:p>
        </w:tc>
        <w:tc>
          <w:tcPr>
            <w:tcW w:w="3118" w:type="dxa"/>
            <w:vAlign w:val="center"/>
          </w:tcPr>
          <w:p w14:paraId="024F0402" w14:textId="0AED973D" w:rsidR="005E2210" w:rsidRPr="007B1D9D" w:rsidRDefault="002F44D6" w:rsidP="002859D6">
            <w:pPr>
              <w:pStyle w:val="TableParagraph"/>
              <w:spacing w:line="360" w:lineRule="auto"/>
              <w:jc w:val="center"/>
              <w:rPr>
                <w:rFonts w:eastAsia="Microsoft JhengHei"/>
                <w:bCs/>
                <w:sz w:val="24"/>
                <w:szCs w:val="24"/>
              </w:rPr>
            </w:pPr>
            <w:r w:rsidRPr="007B1D9D">
              <w:rPr>
                <w:bCs/>
                <w:sz w:val="24"/>
                <w:szCs w:val="24"/>
              </w:rPr>
              <w:t>5</w:t>
            </w:r>
            <w:r w:rsidRPr="007B1D9D">
              <w:rPr>
                <w:rFonts w:eastAsia="Microsoft JhengHei"/>
                <w:bCs/>
                <w:sz w:val="24"/>
                <w:szCs w:val="24"/>
              </w:rPr>
              <w:t>︲</w:t>
            </w:r>
            <w:r w:rsidRPr="007B1D9D">
              <w:rPr>
                <w:rFonts w:eastAsia="Microsoft JhengHei"/>
                <w:bCs/>
                <w:sz w:val="24"/>
                <w:szCs w:val="24"/>
              </w:rPr>
              <w:t xml:space="preserve">- </w:t>
            </w:r>
            <w:r w:rsidR="005E2210" w:rsidRPr="007B1D9D">
              <w:rPr>
                <w:bCs/>
                <w:spacing w:val="-2"/>
                <w:sz w:val="24"/>
                <w:szCs w:val="24"/>
              </w:rPr>
              <w:t>TGCCGAGCTG</w:t>
            </w:r>
            <w:r w:rsidRPr="007B1D9D">
              <w:rPr>
                <w:bCs/>
                <w:spacing w:val="-2"/>
                <w:sz w:val="24"/>
                <w:szCs w:val="24"/>
              </w:rPr>
              <w:t xml:space="preserve"> - </w:t>
            </w:r>
            <w:r w:rsidRPr="007B1D9D">
              <w:rPr>
                <w:bCs/>
                <w:sz w:val="24"/>
                <w:szCs w:val="24"/>
              </w:rPr>
              <w:t>3</w:t>
            </w:r>
            <w:r w:rsidRPr="007B1D9D">
              <w:rPr>
                <w:rFonts w:eastAsia="Microsoft JhengHei"/>
                <w:bCs/>
                <w:sz w:val="24"/>
                <w:szCs w:val="24"/>
              </w:rPr>
              <w:t>︲</w:t>
            </w:r>
          </w:p>
        </w:tc>
        <w:tc>
          <w:tcPr>
            <w:tcW w:w="1276" w:type="dxa"/>
          </w:tcPr>
          <w:p w14:paraId="33D12C6E" w14:textId="77777777" w:rsidR="006D5362" w:rsidRPr="007B1D9D" w:rsidRDefault="006D5362" w:rsidP="002859D6">
            <w:pPr>
              <w:pStyle w:val="TableParagraph"/>
              <w:spacing w:before="43" w:line="360" w:lineRule="auto"/>
              <w:jc w:val="center"/>
              <w:rPr>
                <w:bCs/>
                <w:sz w:val="24"/>
                <w:szCs w:val="24"/>
              </w:rPr>
            </w:pPr>
          </w:p>
          <w:p w14:paraId="0D8CB0AC" w14:textId="3DCB1AD5" w:rsidR="005E2210" w:rsidRPr="007B1D9D" w:rsidRDefault="006D5362" w:rsidP="002859D6">
            <w:pPr>
              <w:pStyle w:val="TableParagraph"/>
              <w:spacing w:before="43" w:line="360" w:lineRule="auto"/>
              <w:jc w:val="center"/>
              <w:rPr>
                <w:bCs/>
                <w:sz w:val="24"/>
                <w:szCs w:val="24"/>
              </w:rPr>
            </w:pPr>
            <w:r w:rsidRPr="007B1D9D">
              <w:rPr>
                <w:bCs/>
                <w:sz w:val="24"/>
                <w:szCs w:val="24"/>
              </w:rPr>
              <w:t>10</w:t>
            </w:r>
          </w:p>
        </w:tc>
        <w:tc>
          <w:tcPr>
            <w:tcW w:w="1418" w:type="dxa"/>
          </w:tcPr>
          <w:p w14:paraId="2C59739B" w14:textId="67CBB932" w:rsidR="005E2210" w:rsidRPr="007B1D9D" w:rsidRDefault="005E2210" w:rsidP="002859D6">
            <w:pPr>
              <w:pStyle w:val="TableParagraph"/>
              <w:spacing w:before="43" w:line="360" w:lineRule="auto"/>
              <w:jc w:val="center"/>
              <w:rPr>
                <w:b/>
                <w:sz w:val="24"/>
                <w:szCs w:val="24"/>
              </w:rPr>
            </w:pPr>
          </w:p>
          <w:p w14:paraId="7EB4C199" w14:textId="77777777" w:rsidR="005E2210" w:rsidRPr="007B1D9D" w:rsidRDefault="005E2210" w:rsidP="002859D6">
            <w:pPr>
              <w:pStyle w:val="TableParagraph"/>
              <w:spacing w:line="360" w:lineRule="auto"/>
              <w:jc w:val="center"/>
              <w:rPr>
                <w:sz w:val="24"/>
                <w:szCs w:val="24"/>
              </w:rPr>
            </w:pPr>
            <w:r w:rsidRPr="007B1D9D">
              <w:rPr>
                <w:spacing w:val="-5"/>
                <w:sz w:val="24"/>
                <w:szCs w:val="24"/>
              </w:rPr>
              <w:t>70</w:t>
            </w:r>
          </w:p>
        </w:tc>
      </w:tr>
      <w:tr w:rsidR="007B1D9D" w:rsidRPr="007B1D9D" w14:paraId="47A19A74" w14:textId="77777777" w:rsidTr="002859D6">
        <w:trPr>
          <w:trHeight w:val="784"/>
        </w:trPr>
        <w:tc>
          <w:tcPr>
            <w:tcW w:w="1985" w:type="dxa"/>
          </w:tcPr>
          <w:p w14:paraId="36A1174B" w14:textId="77777777" w:rsidR="005E2210" w:rsidRPr="007B1D9D" w:rsidRDefault="005E2210" w:rsidP="002859D6">
            <w:pPr>
              <w:pStyle w:val="TableParagraph"/>
              <w:spacing w:before="40" w:line="360" w:lineRule="auto"/>
              <w:jc w:val="center"/>
              <w:rPr>
                <w:b/>
                <w:sz w:val="24"/>
                <w:szCs w:val="24"/>
              </w:rPr>
            </w:pPr>
          </w:p>
          <w:p w14:paraId="5D075AB5" w14:textId="77777777" w:rsidR="005E2210" w:rsidRPr="007B1D9D" w:rsidRDefault="005E2210" w:rsidP="002859D6">
            <w:pPr>
              <w:pStyle w:val="TableParagraph"/>
              <w:spacing w:before="1" w:line="360" w:lineRule="auto"/>
              <w:jc w:val="center"/>
              <w:rPr>
                <w:sz w:val="24"/>
                <w:szCs w:val="24"/>
              </w:rPr>
            </w:pPr>
            <w:r w:rsidRPr="007B1D9D">
              <w:rPr>
                <w:sz w:val="24"/>
                <w:szCs w:val="24"/>
              </w:rPr>
              <w:t xml:space="preserve">OPA </w:t>
            </w:r>
            <w:r w:rsidRPr="007B1D9D">
              <w:rPr>
                <w:spacing w:val="-10"/>
                <w:sz w:val="24"/>
                <w:szCs w:val="24"/>
              </w:rPr>
              <w:t>5</w:t>
            </w:r>
          </w:p>
        </w:tc>
        <w:tc>
          <w:tcPr>
            <w:tcW w:w="3118" w:type="dxa"/>
            <w:vAlign w:val="center"/>
          </w:tcPr>
          <w:p w14:paraId="7E2FB003" w14:textId="77777777" w:rsidR="005E2210" w:rsidRPr="007B1D9D" w:rsidRDefault="005E2210" w:rsidP="002859D6">
            <w:pPr>
              <w:pStyle w:val="TableParagraph"/>
              <w:spacing w:before="40" w:line="360" w:lineRule="auto"/>
              <w:jc w:val="center"/>
              <w:rPr>
                <w:b/>
                <w:sz w:val="24"/>
                <w:szCs w:val="24"/>
              </w:rPr>
            </w:pPr>
          </w:p>
          <w:p w14:paraId="06805044" w14:textId="0D499562" w:rsidR="005E2210" w:rsidRPr="007B1D9D" w:rsidRDefault="002F44D6" w:rsidP="002859D6">
            <w:pPr>
              <w:pStyle w:val="TableParagraph"/>
              <w:spacing w:before="1" w:line="360" w:lineRule="auto"/>
              <w:jc w:val="center"/>
              <w:rPr>
                <w:bCs/>
                <w:sz w:val="24"/>
                <w:szCs w:val="24"/>
              </w:rPr>
            </w:pPr>
            <w:r w:rsidRPr="007B1D9D">
              <w:rPr>
                <w:bCs/>
                <w:sz w:val="24"/>
                <w:szCs w:val="24"/>
              </w:rPr>
              <w:t>5</w:t>
            </w:r>
            <w:r w:rsidRPr="007B1D9D">
              <w:rPr>
                <w:rFonts w:eastAsia="Microsoft JhengHei"/>
                <w:bCs/>
                <w:sz w:val="24"/>
                <w:szCs w:val="24"/>
              </w:rPr>
              <w:t>︲</w:t>
            </w:r>
            <w:r w:rsidRPr="007B1D9D">
              <w:rPr>
                <w:rFonts w:eastAsia="Microsoft JhengHei"/>
                <w:bCs/>
                <w:sz w:val="24"/>
                <w:szCs w:val="24"/>
              </w:rPr>
              <w:t xml:space="preserve">- </w:t>
            </w:r>
            <w:r w:rsidR="005E2210" w:rsidRPr="007B1D9D">
              <w:rPr>
                <w:bCs/>
                <w:spacing w:val="-2"/>
                <w:sz w:val="24"/>
                <w:szCs w:val="24"/>
              </w:rPr>
              <w:t>AGGGGTCTTG</w:t>
            </w:r>
            <w:r w:rsidRPr="007B1D9D">
              <w:rPr>
                <w:bCs/>
                <w:spacing w:val="-2"/>
                <w:sz w:val="24"/>
                <w:szCs w:val="24"/>
              </w:rPr>
              <w:t xml:space="preserve"> - </w:t>
            </w:r>
            <w:r w:rsidRPr="007B1D9D">
              <w:rPr>
                <w:bCs/>
                <w:sz w:val="24"/>
                <w:szCs w:val="24"/>
              </w:rPr>
              <w:t>3</w:t>
            </w:r>
            <w:r w:rsidRPr="007B1D9D">
              <w:rPr>
                <w:rFonts w:eastAsia="Microsoft JhengHei"/>
                <w:bCs/>
                <w:sz w:val="24"/>
                <w:szCs w:val="24"/>
              </w:rPr>
              <w:t>︲</w:t>
            </w:r>
          </w:p>
        </w:tc>
        <w:tc>
          <w:tcPr>
            <w:tcW w:w="1276" w:type="dxa"/>
          </w:tcPr>
          <w:p w14:paraId="3E09AF96" w14:textId="77777777" w:rsidR="006D5362" w:rsidRPr="007B1D9D" w:rsidRDefault="006D5362" w:rsidP="002859D6">
            <w:pPr>
              <w:pStyle w:val="TableParagraph"/>
              <w:spacing w:before="40" w:line="360" w:lineRule="auto"/>
              <w:jc w:val="center"/>
              <w:rPr>
                <w:bCs/>
                <w:sz w:val="24"/>
                <w:szCs w:val="24"/>
              </w:rPr>
            </w:pPr>
          </w:p>
          <w:p w14:paraId="00F4E39E" w14:textId="7AA243A3" w:rsidR="005E2210" w:rsidRPr="007B1D9D" w:rsidRDefault="006D5362" w:rsidP="002859D6">
            <w:pPr>
              <w:pStyle w:val="TableParagraph"/>
              <w:spacing w:before="40" w:line="360" w:lineRule="auto"/>
              <w:jc w:val="center"/>
              <w:rPr>
                <w:bCs/>
                <w:sz w:val="24"/>
                <w:szCs w:val="24"/>
              </w:rPr>
            </w:pPr>
            <w:r w:rsidRPr="007B1D9D">
              <w:rPr>
                <w:bCs/>
                <w:sz w:val="24"/>
                <w:szCs w:val="24"/>
              </w:rPr>
              <w:t>10</w:t>
            </w:r>
          </w:p>
        </w:tc>
        <w:tc>
          <w:tcPr>
            <w:tcW w:w="1418" w:type="dxa"/>
          </w:tcPr>
          <w:p w14:paraId="0393E6D8" w14:textId="69627379" w:rsidR="005E2210" w:rsidRPr="007B1D9D" w:rsidRDefault="005E2210" w:rsidP="002859D6">
            <w:pPr>
              <w:pStyle w:val="TableParagraph"/>
              <w:spacing w:before="40" w:line="360" w:lineRule="auto"/>
              <w:jc w:val="center"/>
              <w:rPr>
                <w:b/>
                <w:sz w:val="24"/>
                <w:szCs w:val="24"/>
              </w:rPr>
            </w:pPr>
          </w:p>
          <w:p w14:paraId="5C0BB167" w14:textId="77777777" w:rsidR="005E2210" w:rsidRPr="007B1D9D" w:rsidRDefault="005E2210" w:rsidP="002859D6">
            <w:pPr>
              <w:pStyle w:val="TableParagraph"/>
              <w:spacing w:before="1" w:line="360" w:lineRule="auto"/>
              <w:jc w:val="center"/>
              <w:rPr>
                <w:sz w:val="24"/>
                <w:szCs w:val="24"/>
              </w:rPr>
            </w:pPr>
            <w:r w:rsidRPr="007B1D9D">
              <w:rPr>
                <w:spacing w:val="-5"/>
                <w:sz w:val="24"/>
                <w:szCs w:val="24"/>
              </w:rPr>
              <w:t>60</w:t>
            </w:r>
          </w:p>
        </w:tc>
      </w:tr>
      <w:tr w:rsidR="007B1D9D" w:rsidRPr="007B1D9D" w14:paraId="35FDB284" w14:textId="77777777" w:rsidTr="002859D6">
        <w:trPr>
          <w:trHeight w:val="772"/>
        </w:trPr>
        <w:tc>
          <w:tcPr>
            <w:tcW w:w="1985" w:type="dxa"/>
          </w:tcPr>
          <w:p w14:paraId="1DAF2C69" w14:textId="77777777" w:rsidR="005E2210" w:rsidRPr="007B1D9D" w:rsidRDefault="005E2210" w:rsidP="002859D6">
            <w:pPr>
              <w:pStyle w:val="TableParagraph"/>
              <w:spacing w:before="43" w:line="360" w:lineRule="auto"/>
              <w:jc w:val="center"/>
              <w:rPr>
                <w:b/>
                <w:sz w:val="24"/>
                <w:szCs w:val="24"/>
              </w:rPr>
            </w:pPr>
          </w:p>
          <w:p w14:paraId="64476A92" w14:textId="77777777" w:rsidR="005E2210" w:rsidRPr="007B1D9D" w:rsidRDefault="005E2210" w:rsidP="002859D6">
            <w:pPr>
              <w:pStyle w:val="TableParagraph"/>
              <w:spacing w:line="360" w:lineRule="auto"/>
              <w:jc w:val="center"/>
              <w:rPr>
                <w:sz w:val="24"/>
                <w:szCs w:val="24"/>
              </w:rPr>
            </w:pPr>
            <w:r w:rsidRPr="007B1D9D">
              <w:rPr>
                <w:sz w:val="24"/>
                <w:szCs w:val="24"/>
              </w:rPr>
              <w:t>OPB</w:t>
            </w:r>
            <w:r w:rsidRPr="007B1D9D">
              <w:rPr>
                <w:spacing w:val="-2"/>
                <w:sz w:val="24"/>
                <w:szCs w:val="24"/>
              </w:rPr>
              <w:t xml:space="preserve"> </w:t>
            </w:r>
            <w:r w:rsidRPr="007B1D9D">
              <w:rPr>
                <w:spacing w:val="-12"/>
                <w:sz w:val="24"/>
                <w:szCs w:val="24"/>
              </w:rPr>
              <w:t>1</w:t>
            </w:r>
          </w:p>
        </w:tc>
        <w:tc>
          <w:tcPr>
            <w:tcW w:w="3118" w:type="dxa"/>
            <w:vAlign w:val="center"/>
          </w:tcPr>
          <w:p w14:paraId="15B22A4A" w14:textId="77777777" w:rsidR="002F44D6" w:rsidRPr="007B1D9D" w:rsidRDefault="002F44D6" w:rsidP="002859D6">
            <w:pPr>
              <w:pStyle w:val="TableParagraph"/>
              <w:spacing w:line="360" w:lineRule="auto"/>
              <w:jc w:val="center"/>
              <w:rPr>
                <w:bCs/>
                <w:sz w:val="24"/>
                <w:szCs w:val="24"/>
              </w:rPr>
            </w:pPr>
          </w:p>
          <w:p w14:paraId="2B23A53F" w14:textId="5AF475D7" w:rsidR="005E2210" w:rsidRPr="007B1D9D" w:rsidRDefault="002F44D6" w:rsidP="002859D6">
            <w:pPr>
              <w:pStyle w:val="TableParagraph"/>
              <w:spacing w:line="360" w:lineRule="auto"/>
              <w:jc w:val="center"/>
              <w:rPr>
                <w:bCs/>
                <w:sz w:val="24"/>
                <w:szCs w:val="24"/>
              </w:rPr>
            </w:pPr>
            <w:r w:rsidRPr="007B1D9D">
              <w:rPr>
                <w:bCs/>
                <w:sz w:val="24"/>
                <w:szCs w:val="24"/>
              </w:rPr>
              <w:t>5</w:t>
            </w:r>
            <w:r w:rsidRPr="007B1D9D">
              <w:rPr>
                <w:rFonts w:eastAsia="Microsoft JhengHei"/>
                <w:bCs/>
                <w:sz w:val="24"/>
                <w:szCs w:val="24"/>
              </w:rPr>
              <w:t>︲</w:t>
            </w:r>
            <w:r w:rsidRPr="007B1D9D">
              <w:rPr>
                <w:rFonts w:eastAsia="Microsoft JhengHei"/>
                <w:bCs/>
                <w:sz w:val="24"/>
                <w:szCs w:val="24"/>
              </w:rPr>
              <w:t xml:space="preserve">- </w:t>
            </w:r>
            <w:r w:rsidR="005E2210" w:rsidRPr="007B1D9D">
              <w:rPr>
                <w:bCs/>
                <w:spacing w:val="-2"/>
                <w:sz w:val="24"/>
                <w:szCs w:val="24"/>
              </w:rPr>
              <w:t>GTTTCGCTCC</w:t>
            </w:r>
            <w:r w:rsidRPr="007B1D9D">
              <w:rPr>
                <w:bCs/>
                <w:spacing w:val="-2"/>
                <w:sz w:val="24"/>
                <w:szCs w:val="24"/>
              </w:rPr>
              <w:t xml:space="preserve"> - </w:t>
            </w:r>
            <w:r w:rsidRPr="007B1D9D">
              <w:rPr>
                <w:bCs/>
                <w:sz w:val="24"/>
                <w:szCs w:val="24"/>
              </w:rPr>
              <w:t>3</w:t>
            </w:r>
            <w:r w:rsidRPr="007B1D9D">
              <w:rPr>
                <w:rFonts w:eastAsia="Microsoft JhengHei"/>
                <w:bCs/>
                <w:sz w:val="24"/>
                <w:szCs w:val="24"/>
              </w:rPr>
              <w:t>︲</w:t>
            </w:r>
          </w:p>
        </w:tc>
        <w:tc>
          <w:tcPr>
            <w:tcW w:w="1276" w:type="dxa"/>
          </w:tcPr>
          <w:p w14:paraId="23E3A627" w14:textId="77777777" w:rsidR="006D5362" w:rsidRPr="007B1D9D" w:rsidRDefault="006D5362" w:rsidP="002859D6">
            <w:pPr>
              <w:pStyle w:val="TableParagraph"/>
              <w:spacing w:before="43" w:line="360" w:lineRule="auto"/>
              <w:jc w:val="center"/>
              <w:rPr>
                <w:bCs/>
                <w:sz w:val="24"/>
                <w:szCs w:val="24"/>
              </w:rPr>
            </w:pPr>
          </w:p>
          <w:p w14:paraId="487F4728" w14:textId="14A1F293" w:rsidR="005E2210" w:rsidRPr="007B1D9D" w:rsidRDefault="006D5362" w:rsidP="002859D6">
            <w:pPr>
              <w:pStyle w:val="TableParagraph"/>
              <w:spacing w:before="43" w:line="360" w:lineRule="auto"/>
              <w:jc w:val="center"/>
              <w:rPr>
                <w:bCs/>
                <w:sz w:val="24"/>
                <w:szCs w:val="24"/>
              </w:rPr>
            </w:pPr>
            <w:r w:rsidRPr="007B1D9D">
              <w:rPr>
                <w:bCs/>
                <w:sz w:val="24"/>
                <w:szCs w:val="24"/>
              </w:rPr>
              <w:t>10</w:t>
            </w:r>
          </w:p>
        </w:tc>
        <w:tc>
          <w:tcPr>
            <w:tcW w:w="1418" w:type="dxa"/>
          </w:tcPr>
          <w:p w14:paraId="11872ADF" w14:textId="4DCCE523" w:rsidR="005E2210" w:rsidRPr="007B1D9D" w:rsidRDefault="005E2210" w:rsidP="002859D6">
            <w:pPr>
              <w:pStyle w:val="TableParagraph"/>
              <w:spacing w:before="43" w:line="360" w:lineRule="auto"/>
              <w:jc w:val="center"/>
              <w:rPr>
                <w:b/>
                <w:sz w:val="24"/>
                <w:szCs w:val="24"/>
              </w:rPr>
            </w:pPr>
          </w:p>
          <w:p w14:paraId="09845D58" w14:textId="77777777" w:rsidR="005E2210" w:rsidRPr="007B1D9D" w:rsidRDefault="005E2210" w:rsidP="002859D6">
            <w:pPr>
              <w:pStyle w:val="TableParagraph"/>
              <w:spacing w:line="360" w:lineRule="auto"/>
              <w:jc w:val="center"/>
              <w:rPr>
                <w:sz w:val="24"/>
                <w:szCs w:val="24"/>
              </w:rPr>
            </w:pPr>
            <w:r w:rsidRPr="007B1D9D">
              <w:rPr>
                <w:spacing w:val="-5"/>
                <w:sz w:val="24"/>
                <w:szCs w:val="24"/>
              </w:rPr>
              <w:t>60</w:t>
            </w:r>
          </w:p>
        </w:tc>
      </w:tr>
      <w:tr w:rsidR="007B1D9D" w:rsidRPr="007B1D9D" w14:paraId="4AEC3787" w14:textId="77777777" w:rsidTr="002859D6">
        <w:trPr>
          <w:trHeight w:val="825"/>
        </w:trPr>
        <w:tc>
          <w:tcPr>
            <w:tcW w:w="1985" w:type="dxa"/>
          </w:tcPr>
          <w:p w14:paraId="60B6389C" w14:textId="77777777" w:rsidR="005E2210" w:rsidRPr="007B1D9D" w:rsidRDefault="005E2210" w:rsidP="002859D6">
            <w:pPr>
              <w:pStyle w:val="TableParagraph"/>
              <w:spacing w:before="43" w:line="360" w:lineRule="auto"/>
              <w:jc w:val="center"/>
              <w:rPr>
                <w:b/>
                <w:sz w:val="24"/>
                <w:szCs w:val="24"/>
              </w:rPr>
            </w:pPr>
          </w:p>
          <w:p w14:paraId="49A69D86" w14:textId="46F4326B" w:rsidR="005E2210" w:rsidRPr="007B1D9D" w:rsidRDefault="005E2210" w:rsidP="002859D6">
            <w:pPr>
              <w:pStyle w:val="TableParagraph"/>
              <w:spacing w:line="360" w:lineRule="auto"/>
              <w:jc w:val="center"/>
              <w:rPr>
                <w:sz w:val="24"/>
                <w:szCs w:val="24"/>
              </w:rPr>
            </w:pPr>
            <w:r w:rsidRPr="007B1D9D">
              <w:rPr>
                <w:sz w:val="24"/>
                <w:szCs w:val="24"/>
              </w:rPr>
              <w:t>OPB</w:t>
            </w:r>
            <w:r w:rsidRPr="007B1D9D">
              <w:rPr>
                <w:spacing w:val="-2"/>
                <w:sz w:val="24"/>
                <w:szCs w:val="24"/>
              </w:rPr>
              <w:t xml:space="preserve"> </w:t>
            </w:r>
            <w:r w:rsidRPr="007B1D9D">
              <w:rPr>
                <w:spacing w:val="-12"/>
                <w:sz w:val="24"/>
                <w:szCs w:val="24"/>
              </w:rPr>
              <w:t>17</w:t>
            </w:r>
          </w:p>
        </w:tc>
        <w:tc>
          <w:tcPr>
            <w:tcW w:w="3118" w:type="dxa"/>
            <w:vAlign w:val="center"/>
          </w:tcPr>
          <w:p w14:paraId="17F60A41" w14:textId="77777777" w:rsidR="005E2210" w:rsidRPr="007B1D9D" w:rsidRDefault="005E2210" w:rsidP="002859D6">
            <w:pPr>
              <w:pStyle w:val="TableParagraph"/>
              <w:spacing w:before="43" w:line="360" w:lineRule="auto"/>
              <w:jc w:val="center"/>
              <w:rPr>
                <w:bCs/>
                <w:sz w:val="24"/>
                <w:szCs w:val="24"/>
              </w:rPr>
            </w:pPr>
          </w:p>
          <w:p w14:paraId="54F41AA8" w14:textId="6F599D82" w:rsidR="005E2210" w:rsidRPr="007B1D9D" w:rsidRDefault="002F44D6" w:rsidP="002859D6">
            <w:pPr>
              <w:pStyle w:val="TableParagraph"/>
              <w:spacing w:line="360" w:lineRule="auto"/>
              <w:jc w:val="center"/>
              <w:rPr>
                <w:bCs/>
                <w:sz w:val="24"/>
                <w:szCs w:val="24"/>
              </w:rPr>
            </w:pPr>
            <w:r w:rsidRPr="007B1D9D">
              <w:rPr>
                <w:bCs/>
                <w:sz w:val="24"/>
                <w:szCs w:val="24"/>
              </w:rPr>
              <w:t>5</w:t>
            </w:r>
            <w:r w:rsidRPr="007B1D9D">
              <w:rPr>
                <w:rFonts w:eastAsia="Microsoft JhengHei"/>
                <w:bCs/>
                <w:sz w:val="24"/>
                <w:szCs w:val="24"/>
              </w:rPr>
              <w:t>︲</w:t>
            </w:r>
            <w:r w:rsidRPr="007B1D9D">
              <w:rPr>
                <w:rFonts w:eastAsia="Microsoft JhengHei"/>
                <w:bCs/>
                <w:sz w:val="24"/>
                <w:szCs w:val="24"/>
              </w:rPr>
              <w:t xml:space="preserve">- AGGGAACGAG </w:t>
            </w:r>
            <w:r w:rsidRPr="007B1D9D">
              <w:rPr>
                <w:bCs/>
                <w:spacing w:val="-2"/>
                <w:sz w:val="24"/>
                <w:szCs w:val="24"/>
              </w:rPr>
              <w:t xml:space="preserve">- </w:t>
            </w:r>
            <w:r w:rsidRPr="007B1D9D">
              <w:rPr>
                <w:bCs/>
                <w:sz w:val="24"/>
                <w:szCs w:val="24"/>
              </w:rPr>
              <w:t>3</w:t>
            </w:r>
            <w:r w:rsidRPr="007B1D9D">
              <w:rPr>
                <w:rFonts w:eastAsia="Microsoft JhengHei"/>
                <w:bCs/>
                <w:sz w:val="24"/>
                <w:szCs w:val="24"/>
              </w:rPr>
              <w:t>︲</w:t>
            </w:r>
          </w:p>
        </w:tc>
        <w:tc>
          <w:tcPr>
            <w:tcW w:w="1276" w:type="dxa"/>
          </w:tcPr>
          <w:p w14:paraId="4FD726AD" w14:textId="77777777" w:rsidR="006D5362" w:rsidRPr="007B1D9D" w:rsidRDefault="006D5362" w:rsidP="002859D6">
            <w:pPr>
              <w:pStyle w:val="TableParagraph"/>
              <w:spacing w:before="43" w:line="360" w:lineRule="auto"/>
              <w:jc w:val="center"/>
              <w:rPr>
                <w:bCs/>
                <w:sz w:val="24"/>
                <w:szCs w:val="24"/>
              </w:rPr>
            </w:pPr>
          </w:p>
          <w:p w14:paraId="1AEFB315" w14:textId="6F69FB36" w:rsidR="005E2210" w:rsidRPr="007B1D9D" w:rsidRDefault="006D5362" w:rsidP="002859D6">
            <w:pPr>
              <w:pStyle w:val="TableParagraph"/>
              <w:spacing w:before="43" w:line="360" w:lineRule="auto"/>
              <w:jc w:val="center"/>
              <w:rPr>
                <w:bCs/>
                <w:sz w:val="24"/>
                <w:szCs w:val="24"/>
              </w:rPr>
            </w:pPr>
            <w:r w:rsidRPr="007B1D9D">
              <w:rPr>
                <w:bCs/>
                <w:sz w:val="24"/>
                <w:szCs w:val="24"/>
              </w:rPr>
              <w:t>10</w:t>
            </w:r>
          </w:p>
        </w:tc>
        <w:tc>
          <w:tcPr>
            <w:tcW w:w="1418" w:type="dxa"/>
          </w:tcPr>
          <w:p w14:paraId="33AF7DF7" w14:textId="55D9ADDC" w:rsidR="005E2210" w:rsidRPr="007B1D9D" w:rsidRDefault="005E2210" w:rsidP="002859D6">
            <w:pPr>
              <w:pStyle w:val="TableParagraph"/>
              <w:spacing w:before="43" w:line="360" w:lineRule="auto"/>
              <w:jc w:val="center"/>
              <w:rPr>
                <w:b/>
                <w:sz w:val="24"/>
                <w:szCs w:val="24"/>
              </w:rPr>
            </w:pPr>
          </w:p>
          <w:p w14:paraId="6E804BE3" w14:textId="271273C1" w:rsidR="005E2210" w:rsidRPr="007B1D9D" w:rsidRDefault="005E2210" w:rsidP="002859D6">
            <w:pPr>
              <w:pStyle w:val="TableParagraph"/>
              <w:spacing w:line="360" w:lineRule="auto"/>
              <w:jc w:val="center"/>
              <w:rPr>
                <w:sz w:val="24"/>
                <w:szCs w:val="24"/>
              </w:rPr>
            </w:pPr>
            <w:r w:rsidRPr="007B1D9D">
              <w:rPr>
                <w:sz w:val="24"/>
                <w:szCs w:val="24"/>
              </w:rPr>
              <w:t>60</w:t>
            </w:r>
          </w:p>
        </w:tc>
      </w:tr>
      <w:tr w:rsidR="007B1D9D" w:rsidRPr="007B1D9D" w14:paraId="1BDFB1EB" w14:textId="77777777" w:rsidTr="002859D6">
        <w:trPr>
          <w:trHeight w:val="850"/>
        </w:trPr>
        <w:tc>
          <w:tcPr>
            <w:tcW w:w="1985" w:type="dxa"/>
          </w:tcPr>
          <w:p w14:paraId="631B1DD1" w14:textId="77777777" w:rsidR="005E2210" w:rsidRPr="007B1D9D" w:rsidRDefault="005E2210" w:rsidP="002859D6">
            <w:pPr>
              <w:pStyle w:val="TableParagraph"/>
              <w:spacing w:before="43" w:line="360" w:lineRule="auto"/>
              <w:jc w:val="center"/>
              <w:rPr>
                <w:b/>
                <w:sz w:val="24"/>
                <w:szCs w:val="24"/>
              </w:rPr>
            </w:pPr>
          </w:p>
          <w:p w14:paraId="2253CAB9" w14:textId="5F9F1075" w:rsidR="005E2210" w:rsidRPr="007B1D9D" w:rsidRDefault="005E2210" w:rsidP="002859D6">
            <w:pPr>
              <w:pStyle w:val="TableParagraph"/>
              <w:spacing w:line="360" w:lineRule="auto"/>
              <w:jc w:val="center"/>
              <w:rPr>
                <w:sz w:val="24"/>
                <w:szCs w:val="24"/>
              </w:rPr>
            </w:pPr>
            <w:r w:rsidRPr="007B1D9D">
              <w:rPr>
                <w:sz w:val="24"/>
                <w:szCs w:val="24"/>
              </w:rPr>
              <w:t>OPB 18</w:t>
            </w:r>
          </w:p>
        </w:tc>
        <w:tc>
          <w:tcPr>
            <w:tcW w:w="3118" w:type="dxa"/>
            <w:vAlign w:val="center"/>
          </w:tcPr>
          <w:p w14:paraId="0394CEFD" w14:textId="77777777" w:rsidR="005E2210" w:rsidRPr="007B1D9D" w:rsidRDefault="005E2210" w:rsidP="002859D6">
            <w:pPr>
              <w:pStyle w:val="TableParagraph"/>
              <w:spacing w:before="43" w:line="360" w:lineRule="auto"/>
              <w:jc w:val="center"/>
              <w:rPr>
                <w:bCs/>
                <w:sz w:val="24"/>
                <w:szCs w:val="24"/>
              </w:rPr>
            </w:pPr>
          </w:p>
          <w:p w14:paraId="7ED560BA" w14:textId="5BFC6D59" w:rsidR="005E2210" w:rsidRPr="007B1D9D" w:rsidRDefault="002F44D6" w:rsidP="002859D6">
            <w:pPr>
              <w:pStyle w:val="TableParagraph"/>
              <w:spacing w:line="360" w:lineRule="auto"/>
              <w:jc w:val="center"/>
              <w:rPr>
                <w:bCs/>
                <w:sz w:val="24"/>
                <w:szCs w:val="24"/>
              </w:rPr>
            </w:pPr>
            <w:r w:rsidRPr="007B1D9D">
              <w:rPr>
                <w:bCs/>
                <w:sz w:val="24"/>
                <w:szCs w:val="24"/>
              </w:rPr>
              <w:t>5</w:t>
            </w:r>
            <w:r w:rsidRPr="007B1D9D">
              <w:rPr>
                <w:rFonts w:eastAsia="Microsoft JhengHei"/>
                <w:bCs/>
                <w:sz w:val="24"/>
                <w:szCs w:val="24"/>
              </w:rPr>
              <w:t>︲</w:t>
            </w:r>
            <w:r w:rsidRPr="007B1D9D">
              <w:rPr>
                <w:rFonts w:eastAsia="Microsoft JhengHei"/>
                <w:bCs/>
                <w:sz w:val="24"/>
                <w:szCs w:val="24"/>
              </w:rPr>
              <w:t>-</w:t>
            </w:r>
            <w:r w:rsidR="005E2210" w:rsidRPr="007B1D9D">
              <w:rPr>
                <w:bCs/>
                <w:sz w:val="24"/>
                <w:szCs w:val="24"/>
              </w:rPr>
              <w:t xml:space="preserve"> </w:t>
            </w:r>
            <w:r w:rsidR="006D5362" w:rsidRPr="007B1D9D">
              <w:rPr>
                <w:bCs/>
                <w:sz w:val="24"/>
                <w:szCs w:val="24"/>
              </w:rPr>
              <w:t>CCACAGCAGT</w:t>
            </w:r>
            <w:r w:rsidR="005E2210" w:rsidRPr="007B1D9D">
              <w:rPr>
                <w:bCs/>
                <w:sz w:val="24"/>
                <w:szCs w:val="24"/>
              </w:rPr>
              <w:t xml:space="preserve"> </w:t>
            </w:r>
            <w:r w:rsidRPr="007B1D9D">
              <w:rPr>
                <w:bCs/>
                <w:spacing w:val="-2"/>
                <w:sz w:val="24"/>
                <w:szCs w:val="24"/>
              </w:rPr>
              <w:t xml:space="preserve">- </w:t>
            </w:r>
            <w:r w:rsidRPr="007B1D9D">
              <w:rPr>
                <w:bCs/>
                <w:sz w:val="24"/>
                <w:szCs w:val="24"/>
              </w:rPr>
              <w:t>3</w:t>
            </w:r>
            <w:r w:rsidRPr="007B1D9D">
              <w:rPr>
                <w:rFonts w:eastAsia="Microsoft JhengHei"/>
                <w:bCs/>
                <w:sz w:val="24"/>
                <w:szCs w:val="24"/>
              </w:rPr>
              <w:t>︲</w:t>
            </w:r>
          </w:p>
        </w:tc>
        <w:tc>
          <w:tcPr>
            <w:tcW w:w="1276" w:type="dxa"/>
          </w:tcPr>
          <w:p w14:paraId="19D87E68" w14:textId="77777777" w:rsidR="006D5362" w:rsidRPr="007B1D9D" w:rsidRDefault="006D5362" w:rsidP="002859D6">
            <w:pPr>
              <w:pStyle w:val="TableParagraph"/>
              <w:spacing w:before="43" w:line="360" w:lineRule="auto"/>
              <w:jc w:val="center"/>
              <w:rPr>
                <w:bCs/>
                <w:sz w:val="24"/>
                <w:szCs w:val="24"/>
              </w:rPr>
            </w:pPr>
          </w:p>
          <w:p w14:paraId="741880D7" w14:textId="0BF38F98" w:rsidR="005E2210" w:rsidRPr="007B1D9D" w:rsidRDefault="006D5362" w:rsidP="002859D6">
            <w:pPr>
              <w:pStyle w:val="TableParagraph"/>
              <w:spacing w:before="43" w:line="360" w:lineRule="auto"/>
              <w:jc w:val="center"/>
              <w:rPr>
                <w:bCs/>
                <w:sz w:val="24"/>
                <w:szCs w:val="24"/>
              </w:rPr>
            </w:pPr>
            <w:r w:rsidRPr="007B1D9D">
              <w:rPr>
                <w:bCs/>
                <w:sz w:val="24"/>
                <w:szCs w:val="24"/>
              </w:rPr>
              <w:t>10</w:t>
            </w:r>
          </w:p>
        </w:tc>
        <w:tc>
          <w:tcPr>
            <w:tcW w:w="1418" w:type="dxa"/>
          </w:tcPr>
          <w:p w14:paraId="5AECAED6" w14:textId="78B5DE27" w:rsidR="005E2210" w:rsidRPr="007B1D9D" w:rsidRDefault="005E2210" w:rsidP="002859D6">
            <w:pPr>
              <w:pStyle w:val="TableParagraph"/>
              <w:spacing w:before="43" w:line="360" w:lineRule="auto"/>
              <w:jc w:val="center"/>
              <w:rPr>
                <w:b/>
                <w:sz w:val="24"/>
                <w:szCs w:val="24"/>
              </w:rPr>
            </w:pPr>
          </w:p>
          <w:p w14:paraId="44FC3DE7" w14:textId="7F4BC816" w:rsidR="005E2210" w:rsidRPr="007B1D9D" w:rsidRDefault="005E2210" w:rsidP="002859D6">
            <w:pPr>
              <w:pStyle w:val="TableParagraph"/>
              <w:spacing w:line="360" w:lineRule="auto"/>
              <w:jc w:val="center"/>
              <w:rPr>
                <w:sz w:val="24"/>
                <w:szCs w:val="24"/>
              </w:rPr>
            </w:pPr>
            <w:r w:rsidRPr="007B1D9D">
              <w:rPr>
                <w:sz w:val="24"/>
                <w:szCs w:val="24"/>
              </w:rPr>
              <w:t>60</w:t>
            </w:r>
          </w:p>
        </w:tc>
      </w:tr>
      <w:tr w:rsidR="007B1D9D" w:rsidRPr="007B1D9D" w14:paraId="5E4CE1BD" w14:textId="77777777" w:rsidTr="002859D6">
        <w:trPr>
          <w:trHeight w:val="763"/>
        </w:trPr>
        <w:tc>
          <w:tcPr>
            <w:tcW w:w="1985" w:type="dxa"/>
            <w:vAlign w:val="center"/>
          </w:tcPr>
          <w:p w14:paraId="79B1AA03" w14:textId="7DFBE989" w:rsidR="005E2210" w:rsidRPr="007B1D9D" w:rsidRDefault="005E2210" w:rsidP="002859D6">
            <w:pPr>
              <w:pStyle w:val="TableParagraph"/>
              <w:spacing w:before="43" w:line="360" w:lineRule="auto"/>
              <w:jc w:val="center"/>
              <w:rPr>
                <w:bCs/>
                <w:sz w:val="24"/>
                <w:szCs w:val="24"/>
              </w:rPr>
            </w:pPr>
            <w:r w:rsidRPr="007B1D9D">
              <w:rPr>
                <w:bCs/>
                <w:sz w:val="24"/>
                <w:szCs w:val="24"/>
              </w:rPr>
              <w:t>OPG 2</w:t>
            </w:r>
          </w:p>
        </w:tc>
        <w:tc>
          <w:tcPr>
            <w:tcW w:w="3118" w:type="dxa"/>
            <w:vAlign w:val="center"/>
          </w:tcPr>
          <w:p w14:paraId="2FD43A9D" w14:textId="443B36CA" w:rsidR="005E2210" w:rsidRPr="007B1D9D" w:rsidRDefault="002F44D6" w:rsidP="002859D6">
            <w:pPr>
              <w:pStyle w:val="TableParagraph"/>
              <w:spacing w:before="43" w:line="360" w:lineRule="auto"/>
              <w:jc w:val="center"/>
              <w:rPr>
                <w:bCs/>
                <w:sz w:val="24"/>
                <w:szCs w:val="24"/>
              </w:rPr>
            </w:pPr>
            <w:r w:rsidRPr="007B1D9D">
              <w:rPr>
                <w:bCs/>
                <w:sz w:val="24"/>
                <w:szCs w:val="24"/>
              </w:rPr>
              <w:t>5</w:t>
            </w:r>
            <w:r w:rsidRPr="007B1D9D">
              <w:rPr>
                <w:rFonts w:eastAsia="Microsoft JhengHei"/>
                <w:bCs/>
                <w:sz w:val="24"/>
                <w:szCs w:val="24"/>
              </w:rPr>
              <w:t>︲</w:t>
            </w:r>
            <w:r w:rsidRPr="007B1D9D">
              <w:rPr>
                <w:rFonts w:eastAsia="Microsoft JhengHei"/>
                <w:bCs/>
                <w:sz w:val="24"/>
                <w:szCs w:val="24"/>
              </w:rPr>
              <w:t>-</w:t>
            </w:r>
            <w:r w:rsidR="006D5362" w:rsidRPr="007B1D9D">
              <w:rPr>
                <w:rFonts w:eastAsia="Microsoft JhengHei"/>
                <w:bCs/>
                <w:sz w:val="24"/>
                <w:szCs w:val="24"/>
              </w:rPr>
              <w:t xml:space="preserve"> GGCACTGAGG</w:t>
            </w:r>
            <w:r w:rsidRPr="007B1D9D">
              <w:rPr>
                <w:rFonts w:eastAsia="Microsoft JhengHei"/>
                <w:bCs/>
                <w:sz w:val="24"/>
                <w:szCs w:val="24"/>
              </w:rPr>
              <w:t xml:space="preserve"> </w:t>
            </w:r>
            <w:r w:rsidRPr="007B1D9D">
              <w:rPr>
                <w:bCs/>
                <w:spacing w:val="-2"/>
                <w:sz w:val="24"/>
                <w:szCs w:val="24"/>
              </w:rPr>
              <w:t xml:space="preserve">- </w:t>
            </w:r>
            <w:r w:rsidRPr="007B1D9D">
              <w:rPr>
                <w:bCs/>
                <w:sz w:val="24"/>
                <w:szCs w:val="24"/>
              </w:rPr>
              <w:t>3</w:t>
            </w:r>
            <w:r w:rsidRPr="007B1D9D">
              <w:rPr>
                <w:rFonts w:eastAsia="Microsoft JhengHei"/>
                <w:bCs/>
                <w:sz w:val="24"/>
                <w:szCs w:val="24"/>
              </w:rPr>
              <w:t>︲</w:t>
            </w:r>
          </w:p>
        </w:tc>
        <w:tc>
          <w:tcPr>
            <w:tcW w:w="1276" w:type="dxa"/>
            <w:vAlign w:val="center"/>
          </w:tcPr>
          <w:p w14:paraId="6D508EEE" w14:textId="2EB1AD57" w:rsidR="005E2210" w:rsidRPr="007B1D9D" w:rsidRDefault="006D5362" w:rsidP="002859D6">
            <w:pPr>
              <w:pStyle w:val="TableParagraph"/>
              <w:spacing w:before="43" w:line="360" w:lineRule="auto"/>
              <w:jc w:val="center"/>
              <w:rPr>
                <w:bCs/>
                <w:sz w:val="24"/>
                <w:szCs w:val="24"/>
              </w:rPr>
            </w:pPr>
            <w:r w:rsidRPr="007B1D9D">
              <w:rPr>
                <w:bCs/>
                <w:sz w:val="24"/>
                <w:szCs w:val="24"/>
              </w:rPr>
              <w:t>10</w:t>
            </w:r>
          </w:p>
        </w:tc>
        <w:tc>
          <w:tcPr>
            <w:tcW w:w="1418" w:type="dxa"/>
            <w:vAlign w:val="center"/>
          </w:tcPr>
          <w:p w14:paraId="7BD966E2" w14:textId="4AE5923A" w:rsidR="005E2210" w:rsidRPr="007B1D9D" w:rsidRDefault="002F44D6" w:rsidP="002859D6">
            <w:pPr>
              <w:pStyle w:val="TableParagraph"/>
              <w:spacing w:before="43" w:line="360" w:lineRule="auto"/>
              <w:jc w:val="center"/>
              <w:rPr>
                <w:bCs/>
                <w:sz w:val="24"/>
                <w:szCs w:val="24"/>
              </w:rPr>
            </w:pPr>
            <w:r w:rsidRPr="007B1D9D">
              <w:rPr>
                <w:bCs/>
                <w:sz w:val="24"/>
                <w:szCs w:val="24"/>
              </w:rPr>
              <w:t>7</w:t>
            </w:r>
            <w:r w:rsidR="005E2210" w:rsidRPr="007B1D9D">
              <w:rPr>
                <w:bCs/>
                <w:sz w:val="24"/>
                <w:szCs w:val="24"/>
              </w:rPr>
              <w:t>0</w:t>
            </w:r>
          </w:p>
        </w:tc>
      </w:tr>
    </w:tbl>
    <w:p w14:paraId="048F4CBA" w14:textId="77777777" w:rsidR="00CA5C29" w:rsidRPr="007B1D9D" w:rsidRDefault="00CA5C29" w:rsidP="002859D6">
      <w:pPr>
        <w:spacing w:line="360" w:lineRule="auto"/>
        <w:jc w:val="center"/>
        <w:rPr>
          <w:rFonts w:ascii="Times New Roman" w:eastAsia="Times New Roman" w:hAnsi="Times New Roman" w:cs="Times New Roman"/>
          <w:sz w:val="24"/>
          <w:szCs w:val="24"/>
        </w:rPr>
      </w:pPr>
    </w:p>
    <w:p w14:paraId="5A5ED17C" w14:textId="77793D81" w:rsidR="00CA5C29" w:rsidRPr="007B1D9D" w:rsidRDefault="00CA5C29" w:rsidP="002859D6">
      <w:pPr>
        <w:spacing w:line="360" w:lineRule="auto"/>
        <w:ind w:left="567" w:right="567" w:firstLine="720"/>
        <w:jc w:val="both"/>
        <w:rPr>
          <w:rFonts w:ascii="Times New Roman" w:eastAsia="Times New Roman" w:hAnsi="Times New Roman" w:cs="Times New Roman"/>
          <w:sz w:val="24"/>
          <w:szCs w:val="24"/>
        </w:rPr>
      </w:pPr>
      <w:r w:rsidRPr="007B1D9D">
        <w:rPr>
          <w:rFonts w:ascii="Times New Roman" w:eastAsia="Times New Roman" w:hAnsi="Times New Roman" w:cs="Times New Roman"/>
          <w:sz w:val="24"/>
          <w:szCs w:val="24"/>
        </w:rPr>
        <w:t xml:space="preserve">10-mer short oligonucleotide primers chosen at random from the operon series were used for RAPD amplification. The steps in the RAPD amplification sequence were as follows: 39 cycles of 1 minute at 36 degrees Celsius &amp; 2 minutes at 72 degrees Celsius were followed by 1 cycle of 2 minutes at 95 degrees Celsius, 35 degrees Celsius &amp; 75 degrees Celsius. A </w:t>
      </w:r>
      <w:r w:rsidR="001132D4" w:rsidRPr="007B1D9D">
        <w:rPr>
          <w:rFonts w:ascii="Times New Roman" w:eastAsia="Times New Roman" w:hAnsi="Times New Roman" w:cs="Times New Roman"/>
          <w:sz w:val="24"/>
          <w:szCs w:val="24"/>
        </w:rPr>
        <w:t>7-minute</w:t>
      </w:r>
      <w:r w:rsidRPr="007B1D9D">
        <w:rPr>
          <w:rFonts w:ascii="Times New Roman" w:eastAsia="Times New Roman" w:hAnsi="Times New Roman" w:cs="Times New Roman"/>
          <w:sz w:val="24"/>
          <w:szCs w:val="24"/>
        </w:rPr>
        <w:t xml:space="preserve"> extension at 72°C occurred after the last cycle. Samples were stored at 12°C. (Table </w:t>
      </w:r>
      <w:r w:rsidR="002859D6">
        <w:rPr>
          <w:rFonts w:ascii="Times New Roman" w:eastAsia="Times New Roman" w:hAnsi="Times New Roman" w:cs="Times New Roman"/>
          <w:sz w:val="24"/>
          <w:szCs w:val="24"/>
        </w:rPr>
        <w:t>4</w:t>
      </w:r>
      <w:r w:rsidRPr="007B1D9D">
        <w:rPr>
          <w:rFonts w:ascii="Times New Roman" w:eastAsia="Times New Roman" w:hAnsi="Times New Roman" w:cs="Times New Roman"/>
          <w:sz w:val="24"/>
          <w:szCs w:val="24"/>
        </w:rPr>
        <w:t>)</w:t>
      </w:r>
    </w:p>
    <w:p w14:paraId="128C755E" w14:textId="77777777" w:rsidR="001132D4" w:rsidRDefault="001132D4" w:rsidP="007B1D9D">
      <w:pPr>
        <w:spacing w:line="360" w:lineRule="auto"/>
        <w:rPr>
          <w:rFonts w:ascii="Times New Roman" w:eastAsia="Times New Roman" w:hAnsi="Times New Roman" w:cs="Times New Roman"/>
          <w:sz w:val="24"/>
          <w:szCs w:val="24"/>
        </w:rPr>
      </w:pPr>
    </w:p>
    <w:p w14:paraId="081B16AD" w14:textId="77777777" w:rsidR="002859D6" w:rsidRPr="007B1D9D" w:rsidRDefault="002859D6" w:rsidP="007B1D9D">
      <w:pPr>
        <w:spacing w:line="360" w:lineRule="auto"/>
        <w:rPr>
          <w:rFonts w:ascii="Times New Roman" w:eastAsia="Times New Roman" w:hAnsi="Times New Roman" w:cs="Times New Roman"/>
          <w:sz w:val="24"/>
          <w:szCs w:val="24"/>
        </w:rPr>
      </w:pPr>
    </w:p>
    <w:p w14:paraId="22CB021D" w14:textId="13F9D745" w:rsidR="00365230" w:rsidRPr="007B1D9D" w:rsidRDefault="00365230" w:rsidP="002859D6">
      <w:pPr>
        <w:spacing w:line="360" w:lineRule="auto"/>
        <w:ind w:left="567"/>
        <w:rPr>
          <w:rFonts w:ascii="Times New Roman" w:hAnsi="Times New Roman" w:cs="Times New Roman"/>
          <w:b/>
          <w:sz w:val="24"/>
          <w:szCs w:val="24"/>
        </w:rPr>
      </w:pPr>
      <w:r w:rsidRPr="007B1D9D">
        <w:rPr>
          <w:rFonts w:ascii="Times New Roman" w:hAnsi="Times New Roman" w:cs="Times New Roman"/>
          <w:b/>
          <w:sz w:val="24"/>
          <w:szCs w:val="24"/>
        </w:rPr>
        <w:lastRenderedPageBreak/>
        <w:t xml:space="preserve">Table </w:t>
      </w:r>
      <w:r w:rsidR="002859D6">
        <w:rPr>
          <w:rFonts w:ascii="Times New Roman" w:hAnsi="Times New Roman" w:cs="Times New Roman"/>
          <w:b/>
          <w:sz w:val="24"/>
          <w:szCs w:val="24"/>
        </w:rPr>
        <w:t>4</w:t>
      </w:r>
      <w:r w:rsidRPr="007B1D9D">
        <w:rPr>
          <w:rFonts w:ascii="Times New Roman" w:hAnsi="Times New Roman" w:cs="Times New Roman"/>
          <w:b/>
          <w:sz w:val="24"/>
          <w:szCs w:val="24"/>
        </w:rPr>
        <w:t>:</w:t>
      </w:r>
      <w:r w:rsidRPr="007B1D9D">
        <w:rPr>
          <w:rFonts w:ascii="Times New Roman" w:hAnsi="Times New Roman" w:cs="Times New Roman"/>
          <w:b/>
          <w:spacing w:val="-2"/>
          <w:sz w:val="24"/>
          <w:szCs w:val="24"/>
        </w:rPr>
        <w:t xml:space="preserve"> </w:t>
      </w:r>
      <w:r w:rsidRPr="007B1D9D">
        <w:rPr>
          <w:rFonts w:ascii="Times New Roman" w:hAnsi="Times New Roman" w:cs="Times New Roman"/>
          <w:b/>
          <w:sz w:val="24"/>
          <w:szCs w:val="24"/>
        </w:rPr>
        <w:t>Conditions</w:t>
      </w:r>
      <w:r w:rsidRPr="007B1D9D">
        <w:rPr>
          <w:rFonts w:ascii="Times New Roman" w:hAnsi="Times New Roman" w:cs="Times New Roman"/>
          <w:b/>
          <w:spacing w:val="-3"/>
          <w:sz w:val="24"/>
          <w:szCs w:val="24"/>
        </w:rPr>
        <w:t xml:space="preserve"> </w:t>
      </w:r>
      <w:r w:rsidRPr="007B1D9D">
        <w:rPr>
          <w:rFonts w:ascii="Times New Roman" w:hAnsi="Times New Roman" w:cs="Times New Roman"/>
          <w:b/>
          <w:sz w:val="24"/>
          <w:szCs w:val="24"/>
        </w:rPr>
        <w:t>for</w:t>
      </w:r>
      <w:r w:rsidRPr="007B1D9D">
        <w:rPr>
          <w:rFonts w:ascii="Times New Roman" w:hAnsi="Times New Roman" w:cs="Times New Roman"/>
          <w:b/>
          <w:spacing w:val="-4"/>
          <w:sz w:val="24"/>
          <w:szCs w:val="24"/>
        </w:rPr>
        <w:t xml:space="preserve"> </w:t>
      </w:r>
      <w:r w:rsidRPr="007B1D9D">
        <w:rPr>
          <w:rFonts w:ascii="Times New Roman" w:hAnsi="Times New Roman" w:cs="Times New Roman"/>
          <w:b/>
          <w:sz w:val="24"/>
          <w:szCs w:val="24"/>
        </w:rPr>
        <w:t>PCR</w:t>
      </w:r>
      <w:r w:rsidRPr="007B1D9D">
        <w:rPr>
          <w:rFonts w:ascii="Times New Roman" w:hAnsi="Times New Roman" w:cs="Times New Roman"/>
          <w:b/>
          <w:spacing w:val="1"/>
          <w:sz w:val="24"/>
          <w:szCs w:val="24"/>
        </w:rPr>
        <w:t xml:space="preserve"> </w:t>
      </w:r>
      <w:r w:rsidRPr="007B1D9D">
        <w:rPr>
          <w:rFonts w:ascii="Times New Roman" w:hAnsi="Times New Roman" w:cs="Times New Roman"/>
          <w:b/>
          <w:spacing w:val="-2"/>
          <w:sz w:val="24"/>
          <w:szCs w:val="24"/>
        </w:rPr>
        <w:t>reaction</w:t>
      </w:r>
    </w:p>
    <w:p w14:paraId="06C5B58B" w14:textId="77777777" w:rsidR="00365230" w:rsidRPr="007B1D9D" w:rsidRDefault="00365230" w:rsidP="007B1D9D">
      <w:pPr>
        <w:spacing w:line="360" w:lineRule="auto"/>
        <w:jc w:val="both"/>
        <w:rPr>
          <w:rFonts w:ascii="Times New Roman" w:eastAsia="Times New Roman" w:hAnsi="Times New Roman" w:cs="Times New Roman"/>
          <w:sz w:val="24"/>
          <w:szCs w:val="24"/>
        </w:rPr>
      </w:pPr>
    </w:p>
    <w:tbl>
      <w:tblPr>
        <w:tblW w:w="0" w:type="auto"/>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88"/>
        <w:gridCol w:w="2561"/>
        <w:gridCol w:w="1480"/>
      </w:tblGrid>
      <w:tr w:rsidR="007B1D9D" w:rsidRPr="007B1D9D" w14:paraId="2CD00489" w14:textId="77777777" w:rsidTr="002859D6">
        <w:trPr>
          <w:trHeight w:val="716"/>
        </w:trPr>
        <w:tc>
          <w:tcPr>
            <w:tcW w:w="3188" w:type="dxa"/>
          </w:tcPr>
          <w:p w14:paraId="2E39E2F7" w14:textId="77777777" w:rsidR="00365230" w:rsidRPr="007B1D9D" w:rsidRDefault="00365230" w:rsidP="002859D6">
            <w:pPr>
              <w:pStyle w:val="TableParagraph"/>
              <w:spacing w:before="61" w:line="360" w:lineRule="auto"/>
              <w:jc w:val="center"/>
              <w:rPr>
                <w:b/>
                <w:sz w:val="24"/>
                <w:szCs w:val="24"/>
              </w:rPr>
            </w:pPr>
          </w:p>
          <w:p w14:paraId="7DC4E103" w14:textId="77777777" w:rsidR="00365230" w:rsidRPr="007B1D9D" w:rsidRDefault="00365230" w:rsidP="002859D6">
            <w:pPr>
              <w:pStyle w:val="TableParagraph"/>
              <w:spacing w:line="360" w:lineRule="auto"/>
              <w:ind w:right="5"/>
              <w:jc w:val="center"/>
              <w:rPr>
                <w:b/>
                <w:sz w:val="24"/>
                <w:szCs w:val="24"/>
              </w:rPr>
            </w:pPr>
            <w:r w:rsidRPr="007B1D9D">
              <w:rPr>
                <w:b/>
                <w:sz w:val="24"/>
                <w:szCs w:val="24"/>
              </w:rPr>
              <w:t>PCR</w:t>
            </w:r>
            <w:r w:rsidRPr="007B1D9D">
              <w:rPr>
                <w:b/>
                <w:spacing w:val="-2"/>
                <w:sz w:val="24"/>
                <w:szCs w:val="24"/>
              </w:rPr>
              <w:t xml:space="preserve"> steps</w:t>
            </w:r>
          </w:p>
        </w:tc>
        <w:tc>
          <w:tcPr>
            <w:tcW w:w="2561" w:type="dxa"/>
          </w:tcPr>
          <w:p w14:paraId="04F934A4" w14:textId="77777777" w:rsidR="00365230" w:rsidRPr="007B1D9D" w:rsidRDefault="00365230" w:rsidP="002859D6">
            <w:pPr>
              <w:pStyle w:val="TableParagraph"/>
              <w:spacing w:before="61" w:line="360" w:lineRule="auto"/>
              <w:jc w:val="center"/>
              <w:rPr>
                <w:b/>
                <w:sz w:val="24"/>
                <w:szCs w:val="24"/>
              </w:rPr>
            </w:pPr>
          </w:p>
          <w:p w14:paraId="6765377D" w14:textId="77777777" w:rsidR="00365230" w:rsidRPr="007B1D9D" w:rsidRDefault="00365230" w:rsidP="002859D6">
            <w:pPr>
              <w:pStyle w:val="TableParagraph"/>
              <w:spacing w:line="360" w:lineRule="auto"/>
              <w:ind w:right="5"/>
              <w:jc w:val="center"/>
              <w:rPr>
                <w:b/>
                <w:sz w:val="24"/>
                <w:szCs w:val="24"/>
              </w:rPr>
            </w:pPr>
            <w:r w:rsidRPr="007B1D9D">
              <w:rPr>
                <w:b/>
                <w:spacing w:val="-2"/>
                <w:sz w:val="24"/>
                <w:szCs w:val="24"/>
              </w:rPr>
              <w:t>Temperature</w:t>
            </w:r>
          </w:p>
        </w:tc>
        <w:tc>
          <w:tcPr>
            <w:tcW w:w="1480" w:type="dxa"/>
          </w:tcPr>
          <w:p w14:paraId="310EB44A" w14:textId="77777777" w:rsidR="00365230" w:rsidRPr="007B1D9D" w:rsidRDefault="00365230" w:rsidP="002859D6">
            <w:pPr>
              <w:pStyle w:val="TableParagraph"/>
              <w:spacing w:before="61" w:line="360" w:lineRule="auto"/>
              <w:jc w:val="center"/>
              <w:rPr>
                <w:b/>
                <w:sz w:val="24"/>
                <w:szCs w:val="24"/>
              </w:rPr>
            </w:pPr>
          </w:p>
          <w:p w14:paraId="1C275AB8" w14:textId="77777777" w:rsidR="00365230" w:rsidRPr="007B1D9D" w:rsidRDefault="00365230" w:rsidP="002859D6">
            <w:pPr>
              <w:pStyle w:val="TableParagraph"/>
              <w:spacing w:line="360" w:lineRule="auto"/>
              <w:ind w:right="1"/>
              <w:jc w:val="center"/>
              <w:rPr>
                <w:b/>
                <w:sz w:val="24"/>
                <w:szCs w:val="24"/>
              </w:rPr>
            </w:pPr>
            <w:r w:rsidRPr="007B1D9D">
              <w:rPr>
                <w:b/>
                <w:spacing w:val="-4"/>
                <w:sz w:val="24"/>
                <w:szCs w:val="24"/>
              </w:rPr>
              <w:t>Time</w:t>
            </w:r>
          </w:p>
        </w:tc>
      </w:tr>
      <w:tr w:rsidR="007B1D9D" w:rsidRPr="007B1D9D" w14:paraId="4A9ED478" w14:textId="77777777" w:rsidTr="002859D6">
        <w:trPr>
          <w:trHeight w:val="776"/>
        </w:trPr>
        <w:tc>
          <w:tcPr>
            <w:tcW w:w="3188" w:type="dxa"/>
          </w:tcPr>
          <w:p w14:paraId="434ABE62" w14:textId="77777777" w:rsidR="00365230" w:rsidRPr="007B1D9D" w:rsidRDefault="00365230" w:rsidP="002859D6">
            <w:pPr>
              <w:pStyle w:val="TableParagraph"/>
              <w:spacing w:before="34" w:line="360" w:lineRule="auto"/>
              <w:jc w:val="center"/>
              <w:rPr>
                <w:b/>
                <w:sz w:val="24"/>
                <w:szCs w:val="24"/>
              </w:rPr>
            </w:pPr>
          </w:p>
          <w:p w14:paraId="25767B70" w14:textId="77777777" w:rsidR="00365230" w:rsidRPr="007B1D9D" w:rsidRDefault="00365230" w:rsidP="002859D6">
            <w:pPr>
              <w:pStyle w:val="TableParagraph"/>
              <w:spacing w:line="360" w:lineRule="auto"/>
              <w:jc w:val="center"/>
              <w:rPr>
                <w:sz w:val="24"/>
                <w:szCs w:val="24"/>
              </w:rPr>
            </w:pPr>
            <w:r w:rsidRPr="007B1D9D">
              <w:rPr>
                <w:sz w:val="24"/>
                <w:szCs w:val="24"/>
              </w:rPr>
              <w:t>Initial</w:t>
            </w:r>
            <w:r w:rsidRPr="007B1D9D">
              <w:rPr>
                <w:spacing w:val="-4"/>
                <w:sz w:val="24"/>
                <w:szCs w:val="24"/>
              </w:rPr>
              <w:t xml:space="preserve"> </w:t>
            </w:r>
            <w:r w:rsidRPr="007B1D9D">
              <w:rPr>
                <w:spacing w:val="-2"/>
                <w:sz w:val="24"/>
                <w:szCs w:val="24"/>
              </w:rPr>
              <w:t>denaturation</w:t>
            </w:r>
          </w:p>
        </w:tc>
        <w:tc>
          <w:tcPr>
            <w:tcW w:w="2561" w:type="dxa"/>
          </w:tcPr>
          <w:p w14:paraId="4D6A3641" w14:textId="77777777" w:rsidR="00365230" w:rsidRPr="007B1D9D" w:rsidRDefault="00365230" w:rsidP="002859D6">
            <w:pPr>
              <w:pStyle w:val="TableParagraph"/>
              <w:spacing w:before="34" w:line="360" w:lineRule="auto"/>
              <w:jc w:val="center"/>
              <w:rPr>
                <w:b/>
                <w:sz w:val="24"/>
                <w:szCs w:val="24"/>
              </w:rPr>
            </w:pPr>
          </w:p>
          <w:p w14:paraId="7EB028C9" w14:textId="77777777" w:rsidR="00365230" w:rsidRPr="007B1D9D" w:rsidRDefault="00365230" w:rsidP="002859D6">
            <w:pPr>
              <w:pStyle w:val="TableParagraph"/>
              <w:spacing w:line="360" w:lineRule="auto"/>
              <w:jc w:val="center"/>
              <w:rPr>
                <w:sz w:val="24"/>
                <w:szCs w:val="24"/>
              </w:rPr>
            </w:pPr>
            <w:r w:rsidRPr="007B1D9D">
              <w:rPr>
                <w:spacing w:val="-5"/>
                <w:sz w:val="24"/>
                <w:szCs w:val="24"/>
              </w:rPr>
              <w:t>94℃</w:t>
            </w:r>
          </w:p>
        </w:tc>
        <w:tc>
          <w:tcPr>
            <w:tcW w:w="1480" w:type="dxa"/>
          </w:tcPr>
          <w:p w14:paraId="4719AAAB" w14:textId="77777777" w:rsidR="00365230" w:rsidRPr="007B1D9D" w:rsidRDefault="00365230" w:rsidP="002859D6">
            <w:pPr>
              <w:pStyle w:val="TableParagraph"/>
              <w:spacing w:before="34" w:line="360" w:lineRule="auto"/>
              <w:jc w:val="center"/>
              <w:rPr>
                <w:b/>
                <w:sz w:val="24"/>
                <w:szCs w:val="24"/>
              </w:rPr>
            </w:pPr>
          </w:p>
          <w:p w14:paraId="3EB54181" w14:textId="77777777" w:rsidR="00365230" w:rsidRPr="007B1D9D" w:rsidRDefault="00365230" w:rsidP="002859D6">
            <w:pPr>
              <w:pStyle w:val="TableParagraph"/>
              <w:spacing w:line="360" w:lineRule="auto"/>
              <w:ind w:right="2"/>
              <w:jc w:val="center"/>
              <w:rPr>
                <w:sz w:val="24"/>
                <w:szCs w:val="24"/>
              </w:rPr>
            </w:pPr>
            <w:r w:rsidRPr="007B1D9D">
              <w:rPr>
                <w:sz w:val="24"/>
                <w:szCs w:val="24"/>
              </w:rPr>
              <w:t xml:space="preserve">2 </w:t>
            </w:r>
            <w:r w:rsidRPr="007B1D9D">
              <w:rPr>
                <w:spacing w:val="-5"/>
                <w:sz w:val="24"/>
                <w:szCs w:val="24"/>
              </w:rPr>
              <w:t>min</w:t>
            </w:r>
          </w:p>
        </w:tc>
      </w:tr>
      <w:tr w:rsidR="007B1D9D" w:rsidRPr="007B1D9D" w14:paraId="75FD772C" w14:textId="77777777" w:rsidTr="002859D6">
        <w:trPr>
          <w:trHeight w:val="791"/>
        </w:trPr>
        <w:tc>
          <w:tcPr>
            <w:tcW w:w="3188" w:type="dxa"/>
          </w:tcPr>
          <w:p w14:paraId="4A49DAEE" w14:textId="77777777" w:rsidR="00365230" w:rsidRPr="007B1D9D" w:rsidRDefault="00365230" w:rsidP="002859D6">
            <w:pPr>
              <w:pStyle w:val="TableParagraph"/>
              <w:spacing w:before="34" w:line="360" w:lineRule="auto"/>
              <w:jc w:val="center"/>
              <w:rPr>
                <w:b/>
                <w:sz w:val="24"/>
                <w:szCs w:val="24"/>
              </w:rPr>
            </w:pPr>
          </w:p>
          <w:p w14:paraId="0E60C66A" w14:textId="77777777" w:rsidR="00365230" w:rsidRPr="007B1D9D" w:rsidRDefault="00365230" w:rsidP="002859D6">
            <w:pPr>
              <w:pStyle w:val="TableParagraph"/>
              <w:spacing w:line="360" w:lineRule="auto"/>
              <w:ind w:right="4"/>
              <w:jc w:val="center"/>
              <w:rPr>
                <w:sz w:val="24"/>
                <w:szCs w:val="24"/>
              </w:rPr>
            </w:pPr>
            <w:r w:rsidRPr="007B1D9D">
              <w:rPr>
                <w:spacing w:val="-2"/>
                <w:sz w:val="24"/>
                <w:szCs w:val="24"/>
              </w:rPr>
              <w:t>Denaturation</w:t>
            </w:r>
          </w:p>
        </w:tc>
        <w:tc>
          <w:tcPr>
            <w:tcW w:w="2561" w:type="dxa"/>
          </w:tcPr>
          <w:p w14:paraId="31A87DD7" w14:textId="77777777" w:rsidR="00365230" w:rsidRPr="007B1D9D" w:rsidRDefault="00365230" w:rsidP="002859D6">
            <w:pPr>
              <w:pStyle w:val="TableParagraph"/>
              <w:spacing w:before="34" w:line="360" w:lineRule="auto"/>
              <w:jc w:val="center"/>
              <w:rPr>
                <w:b/>
                <w:sz w:val="24"/>
                <w:szCs w:val="24"/>
              </w:rPr>
            </w:pPr>
          </w:p>
          <w:p w14:paraId="27F076D3" w14:textId="77777777" w:rsidR="00365230" w:rsidRPr="007B1D9D" w:rsidRDefault="00365230" w:rsidP="002859D6">
            <w:pPr>
              <w:pStyle w:val="TableParagraph"/>
              <w:spacing w:line="360" w:lineRule="auto"/>
              <w:jc w:val="center"/>
              <w:rPr>
                <w:sz w:val="24"/>
                <w:szCs w:val="24"/>
              </w:rPr>
            </w:pPr>
            <w:r w:rsidRPr="007B1D9D">
              <w:rPr>
                <w:spacing w:val="-5"/>
                <w:sz w:val="24"/>
                <w:szCs w:val="24"/>
              </w:rPr>
              <w:t>95℃</w:t>
            </w:r>
          </w:p>
        </w:tc>
        <w:tc>
          <w:tcPr>
            <w:tcW w:w="1480" w:type="dxa"/>
          </w:tcPr>
          <w:p w14:paraId="4F0B4EB3" w14:textId="77777777" w:rsidR="00365230" w:rsidRPr="007B1D9D" w:rsidRDefault="00365230" w:rsidP="002859D6">
            <w:pPr>
              <w:pStyle w:val="TableParagraph"/>
              <w:spacing w:before="34" w:line="360" w:lineRule="auto"/>
              <w:jc w:val="center"/>
              <w:rPr>
                <w:b/>
                <w:sz w:val="24"/>
                <w:szCs w:val="24"/>
              </w:rPr>
            </w:pPr>
          </w:p>
          <w:p w14:paraId="7FD6FEE4" w14:textId="77777777" w:rsidR="00365230" w:rsidRPr="007B1D9D" w:rsidRDefault="00365230" w:rsidP="002859D6">
            <w:pPr>
              <w:pStyle w:val="TableParagraph"/>
              <w:spacing w:line="360" w:lineRule="auto"/>
              <w:ind w:right="2"/>
              <w:jc w:val="center"/>
              <w:rPr>
                <w:sz w:val="24"/>
                <w:szCs w:val="24"/>
              </w:rPr>
            </w:pPr>
            <w:r w:rsidRPr="007B1D9D">
              <w:rPr>
                <w:sz w:val="24"/>
                <w:szCs w:val="24"/>
              </w:rPr>
              <w:t xml:space="preserve">2 </w:t>
            </w:r>
            <w:r w:rsidRPr="007B1D9D">
              <w:rPr>
                <w:spacing w:val="-5"/>
                <w:sz w:val="24"/>
                <w:szCs w:val="24"/>
              </w:rPr>
              <w:t>min</w:t>
            </w:r>
          </w:p>
        </w:tc>
      </w:tr>
      <w:tr w:rsidR="007B1D9D" w:rsidRPr="007B1D9D" w14:paraId="581C51D1" w14:textId="77777777" w:rsidTr="002859D6">
        <w:trPr>
          <w:trHeight w:val="820"/>
        </w:trPr>
        <w:tc>
          <w:tcPr>
            <w:tcW w:w="3188" w:type="dxa"/>
          </w:tcPr>
          <w:p w14:paraId="17D1C70D" w14:textId="77777777" w:rsidR="00365230" w:rsidRPr="007B1D9D" w:rsidRDefault="00365230" w:rsidP="002859D6">
            <w:pPr>
              <w:pStyle w:val="TableParagraph"/>
              <w:spacing w:before="37" w:line="360" w:lineRule="auto"/>
              <w:jc w:val="center"/>
              <w:rPr>
                <w:b/>
                <w:sz w:val="24"/>
                <w:szCs w:val="24"/>
              </w:rPr>
            </w:pPr>
          </w:p>
          <w:p w14:paraId="65CDFF22" w14:textId="77777777" w:rsidR="00365230" w:rsidRPr="007B1D9D" w:rsidRDefault="00365230" w:rsidP="002859D6">
            <w:pPr>
              <w:pStyle w:val="TableParagraph"/>
              <w:spacing w:line="360" w:lineRule="auto"/>
              <w:jc w:val="center"/>
              <w:rPr>
                <w:sz w:val="24"/>
                <w:szCs w:val="24"/>
              </w:rPr>
            </w:pPr>
            <w:r w:rsidRPr="007B1D9D">
              <w:rPr>
                <w:spacing w:val="-2"/>
                <w:sz w:val="24"/>
                <w:szCs w:val="24"/>
              </w:rPr>
              <w:t>Annealing</w:t>
            </w:r>
          </w:p>
        </w:tc>
        <w:tc>
          <w:tcPr>
            <w:tcW w:w="2561" w:type="dxa"/>
          </w:tcPr>
          <w:p w14:paraId="2AC1AB25" w14:textId="77777777" w:rsidR="00365230" w:rsidRPr="007B1D9D" w:rsidRDefault="00365230" w:rsidP="002859D6">
            <w:pPr>
              <w:pStyle w:val="TableParagraph"/>
              <w:spacing w:before="37" w:line="360" w:lineRule="auto"/>
              <w:jc w:val="center"/>
              <w:rPr>
                <w:b/>
                <w:sz w:val="24"/>
                <w:szCs w:val="24"/>
              </w:rPr>
            </w:pPr>
          </w:p>
          <w:p w14:paraId="62CF8494" w14:textId="77777777" w:rsidR="00365230" w:rsidRPr="007B1D9D" w:rsidRDefault="00365230" w:rsidP="002859D6">
            <w:pPr>
              <w:pStyle w:val="TableParagraph"/>
              <w:spacing w:line="360" w:lineRule="auto"/>
              <w:jc w:val="center"/>
              <w:rPr>
                <w:sz w:val="24"/>
                <w:szCs w:val="24"/>
              </w:rPr>
            </w:pPr>
            <w:r w:rsidRPr="007B1D9D">
              <w:rPr>
                <w:spacing w:val="-5"/>
                <w:sz w:val="24"/>
                <w:szCs w:val="24"/>
              </w:rPr>
              <w:t>35℃</w:t>
            </w:r>
          </w:p>
        </w:tc>
        <w:tc>
          <w:tcPr>
            <w:tcW w:w="1480" w:type="dxa"/>
          </w:tcPr>
          <w:p w14:paraId="4E1E0F4F" w14:textId="77777777" w:rsidR="00365230" w:rsidRPr="007B1D9D" w:rsidRDefault="00365230" w:rsidP="002859D6">
            <w:pPr>
              <w:pStyle w:val="TableParagraph"/>
              <w:spacing w:before="37" w:line="360" w:lineRule="auto"/>
              <w:jc w:val="center"/>
              <w:rPr>
                <w:b/>
                <w:sz w:val="24"/>
                <w:szCs w:val="24"/>
              </w:rPr>
            </w:pPr>
          </w:p>
          <w:p w14:paraId="723E38F7" w14:textId="77777777" w:rsidR="00365230" w:rsidRPr="007B1D9D" w:rsidRDefault="00365230" w:rsidP="002859D6">
            <w:pPr>
              <w:pStyle w:val="TableParagraph"/>
              <w:spacing w:line="360" w:lineRule="auto"/>
              <w:jc w:val="center"/>
              <w:rPr>
                <w:sz w:val="24"/>
                <w:szCs w:val="24"/>
              </w:rPr>
            </w:pPr>
            <w:r w:rsidRPr="007B1D9D">
              <w:rPr>
                <w:spacing w:val="-4"/>
                <w:sz w:val="24"/>
                <w:szCs w:val="24"/>
              </w:rPr>
              <w:t>2min</w:t>
            </w:r>
          </w:p>
        </w:tc>
      </w:tr>
      <w:tr w:rsidR="007B1D9D" w:rsidRPr="007B1D9D" w14:paraId="7DDE4864" w14:textId="77777777" w:rsidTr="002859D6">
        <w:trPr>
          <w:trHeight w:val="755"/>
        </w:trPr>
        <w:tc>
          <w:tcPr>
            <w:tcW w:w="3188" w:type="dxa"/>
          </w:tcPr>
          <w:p w14:paraId="517BA2F4" w14:textId="77777777" w:rsidR="00365230" w:rsidRPr="007B1D9D" w:rsidRDefault="00365230" w:rsidP="002859D6">
            <w:pPr>
              <w:pStyle w:val="TableParagraph"/>
              <w:spacing w:before="37" w:line="360" w:lineRule="auto"/>
              <w:jc w:val="center"/>
              <w:rPr>
                <w:b/>
                <w:sz w:val="24"/>
                <w:szCs w:val="24"/>
              </w:rPr>
            </w:pPr>
          </w:p>
          <w:p w14:paraId="0F27574A" w14:textId="77777777" w:rsidR="00365230" w:rsidRPr="007B1D9D" w:rsidRDefault="00365230" w:rsidP="002859D6">
            <w:pPr>
              <w:pStyle w:val="TableParagraph"/>
              <w:spacing w:line="360" w:lineRule="auto"/>
              <w:jc w:val="center"/>
              <w:rPr>
                <w:sz w:val="24"/>
                <w:szCs w:val="24"/>
              </w:rPr>
            </w:pPr>
            <w:r w:rsidRPr="007B1D9D">
              <w:rPr>
                <w:spacing w:val="-2"/>
                <w:sz w:val="24"/>
                <w:szCs w:val="24"/>
              </w:rPr>
              <w:t>Extension</w:t>
            </w:r>
          </w:p>
        </w:tc>
        <w:tc>
          <w:tcPr>
            <w:tcW w:w="2561" w:type="dxa"/>
          </w:tcPr>
          <w:p w14:paraId="734C73E4" w14:textId="77777777" w:rsidR="00365230" w:rsidRPr="007B1D9D" w:rsidRDefault="00365230" w:rsidP="002859D6">
            <w:pPr>
              <w:pStyle w:val="TableParagraph"/>
              <w:spacing w:before="37" w:line="360" w:lineRule="auto"/>
              <w:jc w:val="center"/>
              <w:rPr>
                <w:b/>
                <w:sz w:val="24"/>
                <w:szCs w:val="24"/>
              </w:rPr>
            </w:pPr>
          </w:p>
          <w:p w14:paraId="5706F301" w14:textId="77777777" w:rsidR="00365230" w:rsidRPr="007B1D9D" w:rsidRDefault="00365230" w:rsidP="002859D6">
            <w:pPr>
              <w:pStyle w:val="TableParagraph"/>
              <w:spacing w:line="360" w:lineRule="auto"/>
              <w:jc w:val="center"/>
              <w:rPr>
                <w:sz w:val="24"/>
                <w:szCs w:val="24"/>
              </w:rPr>
            </w:pPr>
            <w:r w:rsidRPr="007B1D9D">
              <w:rPr>
                <w:spacing w:val="-5"/>
                <w:sz w:val="24"/>
                <w:szCs w:val="24"/>
              </w:rPr>
              <w:t>72℃</w:t>
            </w:r>
          </w:p>
        </w:tc>
        <w:tc>
          <w:tcPr>
            <w:tcW w:w="1480" w:type="dxa"/>
          </w:tcPr>
          <w:p w14:paraId="40A54CE6" w14:textId="77777777" w:rsidR="00365230" w:rsidRPr="007B1D9D" w:rsidRDefault="00365230" w:rsidP="002859D6">
            <w:pPr>
              <w:pStyle w:val="TableParagraph"/>
              <w:spacing w:before="37" w:line="360" w:lineRule="auto"/>
              <w:jc w:val="center"/>
              <w:rPr>
                <w:b/>
                <w:sz w:val="24"/>
                <w:szCs w:val="24"/>
              </w:rPr>
            </w:pPr>
          </w:p>
          <w:p w14:paraId="2083DDBC" w14:textId="77777777" w:rsidR="00365230" w:rsidRPr="007B1D9D" w:rsidRDefault="00365230" w:rsidP="002859D6">
            <w:pPr>
              <w:pStyle w:val="TableParagraph"/>
              <w:spacing w:line="360" w:lineRule="auto"/>
              <w:jc w:val="center"/>
              <w:rPr>
                <w:sz w:val="24"/>
                <w:szCs w:val="24"/>
              </w:rPr>
            </w:pPr>
            <w:r w:rsidRPr="007B1D9D">
              <w:rPr>
                <w:spacing w:val="-4"/>
                <w:sz w:val="24"/>
                <w:szCs w:val="24"/>
              </w:rPr>
              <w:t>2min</w:t>
            </w:r>
          </w:p>
        </w:tc>
      </w:tr>
      <w:tr w:rsidR="007B1D9D" w:rsidRPr="007B1D9D" w14:paraId="1095AD33" w14:textId="77777777" w:rsidTr="002859D6">
        <w:trPr>
          <w:trHeight w:val="971"/>
        </w:trPr>
        <w:tc>
          <w:tcPr>
            <w:tcW w:w="3188" w:type="dxa"/>
          </w:tcPr>
          <w:p w14:paraId="538C0F06" w14:textId="77777777" w:rsidR="00365230" w:rsidRPr="007B1D9D" w:rsidRDefault="00365230" w:rsidP="002859D6">
            <w:pPr>
              <w:pStyle w:val="TableParagraph"/>
              <w:spacing w:before="37" w:line="360" w:lineRule="auto"/>
              <w:jc w:val="center"/>
              <w:rPr>
                <w:b/>
                <w:sz w:val="24"/>
                <w:szCs w:val="24"/>
              </w:rPr>
            </w:pPr>
          </w:p>
          <w:p w14:paraId="3F294C32" w14:textId="6544C17E" w:rsidR="00365230" w:rsidRPr="007B1D9D" w:rsidRDefault="002859D6" w:rsidP="002859D6">
            <w:pPr>
              <w:pStyle w:val="TableParagraph"/>
              <w:spacing w:line="360" w:lineRule="auto"/>
              <w:ind w:hanging="440"/>
              <w:jc w:val="center"/>
              <w:rPr>
                <w:sz w:val="24"/>
                <w:szCs w:val="24"/>
              </w:rPr>
            </w:pPr>
            <w:r>
              <w:rPr>
                <w:sz w:val="24"/>
                <w:szCs w:val="24"/>
              </w:rPr>
              <w:t xml:space="preserve">       </w:t>
            </w:r>
            <w:r w:rsidR="00365230" w:rsidRPr="007B1D9D">
              <w:rPr>
                <w:sz w:val="24"/>
                <w:szCs w:val="24"/>
              </w:rPr>
              <w:t>No.</w:t>
            </w:r>
            <w:r w:rsidR="00365230" w:rsidRPr="007B1D9D">
              <w:rPr>
                <w:spacing w:val="-9"/>
                <w:sz w:val="24"/>
                <w:szCs w:val="24"/>
              </w:rPr>
              <w:t xml:space="preserve"> </w:t>
            </w:r>
            <w:r w:rsidR="00365230" w:rsidRPr="007B1D9D">
              <w:rPr>
                <w:sz w:val="24"/>
                <w:szCs w:val="24"/>
              </w:rPr>
              <w:t>of</w:t>
            </w:r>
            <w:r w:rsidR="00365230" w:rsidRPr="007B1D9D">
              <w:rPr>
                <w:spacing w:val="-11"/>
                <w:sz w:val="24"/>
                <w:szCs w:val="24"/>
              </w:rPr>
              <w:t xml:space="preserve"> </w:t>
            </w:r>
            <w:r w:rsidR="00365230" w:rsidRPr="007B1D9D">
              <w:rPr>
                <w:sz w:val="24"/>
                <w:szCs w:val="24"/>
              </w:rPr>
              <w:t>cycles</w:t>
            </w:r>
            <w:r w:rsidR="00365230" w:rsidRPr="007B1D9D">
              <w:rPr>
                <w:spacing w:val="-9"/>
                <w:sz w:val="24"/>
                <w:szCs w:val="24"/>
              </w:rPr>
              <w:t xml:space="preserve"> </w:t>
            </w:r>
            <w:r w:rsidR="00365230" w:rsidRPr="007B1D9D">
              <w:rPr>
                <w:sz w:val="24"/>
                <w:szCs w:val="24"/>
              </w:rPr>
              <w:t>of</w:t>
            </w:r>
            <w:r w:rsidR="00365230" w:rsidRPr="007B1D9D">
              <w:rPr>
                <w:spacing w:val="-9"/>
                <w:sz w:val="24"/>
                <w:szCs w:val="24"/>
              </w:rPr>
              <w:t xml:space="preserve"> </w:t>
            </w:r>
            <w:r w:rsidR="00365230" w:rsidRPr="007B1D9D">
              <w:rPr>
                <w:sz w:val="24"/>
                <w:szCs w:val="24"/>
              </w:rPr>
              <w:t>denaturation, annealing, extension</w:t>
            </w:r>
          </w:p>
        </w:tc>
        <w:tc>
          <w:tcPr>
            <w:tcW w:w="2561" w:type="dxa"/>
          </w:tcPr>
          <w:p w14:paraId="2E5CED09" w14:textId="77777777" w:rsidR="00365230" w:rsidRPr="007B1D9D" w:rsidRDefault="00365230" w:rsidP="002859D6">
            <w:pPr>
              <w:pStyle w:val="TableParagraph"/>
              <w:spacing w:before="37" w:line="360" w:lineRule="auto"/>
              <w:jc w:val="center"/>
              <w:rPr>
                <w:b/>
                <w:sz w:val="24"/>
                <w:szCs w:val="24"/>
              </w:rPr>
            </w:pPr>
          </w:p>
          <w:p w14:paraId="3DFE4810" w14:textId="77777777" w:rsidR="00365230" w:rsidRPr="007B1D9D" w:rsidRDefault="00365230" w:rsidP="002859D6">
            <w:pPr>
              <w:pStyle w:val="TableParagraph"/>
              <w:spacing w:line="360" w:lineRule="auto"/>
              <w:ind w:firstLine="223"/>
              <w:jc w:val="center"/>
              <w:rPr>
                <w:sz w:val="24"/>
                <w:szCs w:val="24"/>
              </w:rPr>
            </w:pPr>
            <w:r w:rsidRPr="007B1D9D">
              <w:rPr>
                <w:sz w:val="24"/>
                <w:szCs w:val="24"/>
              </w:rPr>
              <w:t xml:space="preserve">39 cycles at </w:t>
            </w:r>
            <w:r w:rsidRPr="007B1D9D">
              <w:rPr>
                <w:spacing w:val="-2"/>
                <w:sz w:val="24"/>
                <w:szCs w:val="24"/>
              </w:rPr>
              <w:t>93℃,36℃,72℃</w:t>
            </w:r>
          </w:p>
        </w:tc>
        <w:tc>
          <w:tcPr>
            <w:tcW w:w="1480" w:type="dxa"/>
          </w:tcPr>
          <w:p w14:paraId="5F1F66D3" w14:textId="77777777" w:rsidR="00365230" w:rsidRPr="007B1D9D" w:rsidRDefault="00365230" w:rsidP="002859D6">
            <w:pPr>
              <w:pStyle w:val="TableParagraph"/>
              <w:spacing w:before="37" w:line="360" w:lineRule="auto"/>
              <w:jc w:val="center"/>
              <w:rPr>
                <w:b/>
                <w:sz w:val="24"/>
                <w:szCs w:val="24"/>
              </w:rPr>
            </w:pPr>
          </w:p>
          <w:p w14:paraId="4370E199" w14:textId="6B8E2D78" w:rsidR="002859D6" w:rsidRDefault="002859D6" w:rsidP="002859D6">
            <w:pPr>
              <w:pStyle w:val="TableParagraph"/>
              <w:spacing w:line="360" w:lineRule="auto"/>
              <w:ind w:right="188" w:hanging="512"/>
              <w:jc w:val="center"/>
              <w:rPr>
                <w:sz w:val="24"/>
                <w:szCs w:val="24"/>
              </w:rPr>
            </w:pPr>
            <w:r>
              <w:rPr>
                <w:sz w:val="24"/>
                <w:szCs w:val="24"/>
              </w:rPr>
              <w:t xml:space="preserve">         </w:t>
            </w:r>
            <w:r w:rsidR="00365230" w:rsidRPr="007B1D9D">
              <w:rPr>
                <w:sz w:val="24"/>
                <w:szCs w:val="24"/>
              </w:rPr>
              <w:t>1min,</w:t>
            </w:r>
          </w:p>
          <w:p w14:paraId="6DF9C533" w14:textId="24F15DD3" w:rsidR="002859D6" w:rsidRDefault="002859D6" w:rsidP="002859D6">
            <w:pPr>
              <w:pStyle w:val="TableParagraph"/>
              <w:spacing w:line="360" w:lineRule="auto"/>
              <w:ind w:right="188" w:hanging="512"/>
              <w:jc w:val="center"/>
              <w:rPr>
                <w:sz w:val="24"/>
                <w:szCs w:val="24"/>
              </w:rPr>
            </w:pPr>
            <w:r>
              <w:rPr>
                <w:sz w:val="24"/>
                <w:szCs w:val="24"/>
              </w:rPr>
              <w:t xml:space="preserve">             </w:t>
            </w:r>
            <w:r w:rsidR="00365230" w:rsidRPr="007B1D9D">
              <w:rPr>
                <w:sz w:val="24"/>
                <w:szCs w:val="24"/>
              </w:rPr>
              <w:t>1min,</w:t>
            </w:r>
            <w:r w:rsidR="00365230" w:rsidRPr="007B1D9D">
              <w:rPr>
                <w:spacing w:val="-15"/>
                <w:sz w:val="24"/>
                <w:szCs w:val="24"/>
              </w:rPr>
              <w:t xml:space="preserve"> </w:t>
            </w:r>
            <w:r>
              <w:rPr>
                <w:sz w:val="24"/>
                <w:szCs w:val="24"/>
              </w:rPr>
              <w:t>&amp;</w:t>
            </w:r>
          </w:p>
          <w:p w14:paraId="52B8A4C3" w14:textId="2620B7AD" w:rsidR="00365230" w:rsidRPr="007B1D9D" w:rsidRDefault="002859D6" w:rsidP="002859D6">
            <w:pPr>
              <w:pStyle w:val="TableParagraph"/>
              <w:spacing w:line="360" w:lineRule="auto"/>
              <w:ind w:right="188" w:hanging="512"/>
              <w:jc w:val="center"/>
              <w:rPr>
                <w:sz w:val="24"/>
                <w:szCs w:val="24"/>
              </w:rPr>
            </w:pPr>
            <w:r>
              <w:rPr>
                <w:spacing w:val="-4"/>
                <w:sz w:val="24"/>
                <w:szCs w:val="24"/>
              </w:rPr>
              <w:t xml:space="preserve">        </w:t>
            </w:r>
            <w:r w:rsidR="00365230" w:rsidRPr="007B1D9D">
              <w:rPr>
                <w:spacing w:val="-4"/>
                <w:sz w:val="24"/>
                <w:szCs w:val="24"/>
              </w:rPr>
              <w:t>2min</w:t>
            </w:r>
          </w:p>
        </w:tc>
      </w:tr>
      <w:tr w:rsidR="002859D6" w:rsidRPr="007B1D9D" w14:paraId="1BFA4FFE" w14:textId="77777777" w:rsidTr="002859D6">
        <w:trPr>
          <w:trHeight w:val="697"/>
        </w:trPr>
        <w:tc>
          <w:tcPr>
            <w:tcW w:w="3188" w:type="dxa"/>
          </w:tcPr>
          <w:p w14:paraId="592247A1" w14:textId="77777777" w:rsidR="00365230" w:rsidRPr="007B1D9D" w:rsidRDefault="00365230" w:rsidP="002859D6">
            <w:pPr>
              <w:pStyle w:val="TableParagraph"/>
              <w:spacing w:before="37" w:line="360" w:lineRule="auto"/>
              <w:jc w:val="center"/>
              <w:rPr>
                <w:b/>
                <w:sz w:val="24"/>
                <w:szCs w:val="24"/>
              </w:rPr>
            </w:pPr>
          </w:p>
          <w:p w14:paraId="1322DDFB" w14:textId="77777777" w:rsidR="00365230" w:rsidRPr="007B1D9D" w:rsidRDefault="00365230" w:rsidP="002859D6">
            <w:pPr>
              <w:pStyle w:val="TableParagraph"/>
              <w:spacing w:line="360" w:lineRule="auto"/>
              <w:ind w:right="2"/>
              <w:jc w:val="center"/>
              <w:rPr>
                <w:sz w:val="24"/>
                <w:szCs w:val="24"/>
              </w:rPr>
            </w:pPr>
            <w:r w:rsidRPr="007B1D9D">
              <w:rPr>
                <w:sz w:val="24"/>
                <w:szCs w:val="24"/>
              </w:rPr>
              <w:t>Final</w:t>
            </w:r>
            <w:r w:rsidRPr="007B1D9D">
              <w:rPr>
                <w:spacing w:val="-2"/>
                <w:sz w:val="24"/>
                <w:szCs w:val="24"/>
              </w:rPr>
              <w:t xml:space="preserve"> extension</w:t>
            </w:r>
          </w:p>
        </w:tc>
        <w:tc>
          <w:tcPr>
            <w:tcW w:w="2561" w:type="dxa"/>
          </w:tcPr>
          <w:p w14:paraId="3BAAAEA4" w14:textId="77777777" w:rsidR="00365230" w:rsidRPr="007B1D9D" w:rsidRDefault="00365230" w:rsidP="002859D6">
            <w:pPr>
              <w:pStyle w:val="TableParagraph"/>
              <w:spacing w:before="37" w:line="360" w:lineRule="auto"/>
              <w:jc w:val="center"/>
              <w:rPr>
                <w:b/>
                <w:sz w:val="24"/>
                <w:szCs w:val="24"/>
              </w:rPr>
            </w:pPr>
          </w:p>
          <w:p w14:paraId="1DFA95DC" w14:textId="77777777" w:rsidR="00365230" w:rsidRPr="007B1D9D" w:rsidRDefault="00365230" w:rsidP="002859D6">
            <w:pPr>
              <w:pStyle w:val="TableParagraph"/>
              <w:spacing w:line="360" w:lineRule="auto"/>
              <w:jc w:val="center"/>
              <w:rPr>
                <w:sz w:val="24"/>
                <w:szCs w:val="24"/>
              </w:rPr>
            </w:pPr>
            <w:r w:rsidRPr="007B1D9D">
              <w:rPr>
                <w:spacing w:val="-5"/>
                <w:sz w:val="24"/>
                <w:szCs w:val="24"/>
              </w:rPr>
              <w:t>72℃</w:t>
            </w:r>
          </w:p>
        </w:tc>
        <w:tc>
          <w:tcPr>
            <w:tcW w:w="1480" w:type="dxa"/>
          </w:tcPr>
          <w:p w14:paraId="3153C8F4" w14:textId="77777777" w:rsidR="00365230" w:rsidRPr="007B1D9D" w:rsidRDefault="00365230" w:rsidP="002859D6">
            <w:pPr>
              <w:pStyle w:val="TableParagraph"/>
              <w:spacing w:before="37" w:line="360" w:lineRule="auto"/>
              <w:jc w:val="center"/>
              <w:rPr>
                <w:b/>
                <w:sz w:val="24"/>
                <w:szCs w:val="24"/>
              </w:rPr>
            </w:pPr>
          </w:p>
          <w:p w14:paraId="7650FCAC" w14:textId="77777777" w:rsidR="00365230" w:rsidRPr="007B1D9D" w:rsidRDefault="00365230" w:rsidP="002859D6">
            <w:pPr>
              <w:pStyle w:val="TableParagraph"/>
              <w:spacing w:line="360" w:lineRule="auto"/>
              <w:ind w:right="2"/>
              <w:jc w:val="center"/>
              <w:rPr>
                <w:sz w:val="24"/>
                <w:szCs w:val="24"/>
              </w:rPr>
            </w:pPr>
            <w:r w:rsidRPr="007B1D9D">
              <w:rPr>
                <w:sz w:val="24"/>
                <w:szCs w:val="24"/>
              </w:rPr>
              <w:t xml:space="preserve">7 </w:t>
            </w:r>
            <w:r w:rsidRPr="007B1D9D">
              <w:rPr>
                <w:spacing w:val="-5"/>
                <w:sz w:val="24"/>
                <w:szCs w:val="24"/>
              </w:rPr>
              <w:t>min</w:t>
            </w:r>
          </w:p>
        </w:tc>
      </w:tr>
    </w:tbl>
    <w:p w14:paraId="40A5A864" w14:textId="77777777" w:rsidR="00365230" w:rsidRPr="007B1D9D" w:rsidRDefault="00365230" w:rsidP="007B1D9D">
      <w:pPr>
        <w:spacing w:line="360" w:lineRule="auto"/>
        <w:jc w:val="both"/>
        <w:rPr>
          <w:rFonts w:ascii="Times New Roman" w:eastAsia="Times New Roman" w:hAnsi="Times New Roman" w:cs="Times New Roman"/>
          <w:sz w:val="24"/>
          <w:szCs w:val="24"/>
        </w:rPr>
      </w:pPr>
    </w:p>
    <w:p w14:paraId="50078A8A" w14:textId="77777777" w:rsidR="003045C0" w:rsidRPr="007B1D9D" w:rsidRDefault="003045C0" w:rsidP="007B1D9D">
      <w:pPr>
        <w:spacing w:line="360" w:lineRule="auto"/>
        <w:ind w:firstLine="720"/>
        <w:jc w:val="both"/>
        <w:rPr>
          <w:rFonts w:ascii="Times New Roman" w:hAnsi="Times New Roman" w:cs="Times New Roman"/>
          <w:sz w:val="24"/>
          <w:szCs w:val="24"/>
        </w:rPr>
      </w:pPr>
    </w:p>
    <w:p w14:paraId="4E7F3863" w14:textId="77777777" w:rsidR="003045C0" w:rsidRPr="007B1D9D" w:rsidRDefault="003045C0" w:rsidP="007B1D9D">
      <w:pPr>
        <w:spacing w:line="360" w:lineRule="auto"/>
        <w:ind w:firstLine="720"/>
        <w:jc w:val="both"/>
        <w:rPr>
          <w:rFonts w:ascii="Times New Roman" w:hAnsi="Times New Roman" w:cs="Times New Roman"/>
          <w:sz w:val="24"/>
          <w:szCs w:val="24"/>
        </w:rPr>
      </w:pPr>
    </w:p>
    <w:p w14:paraId="64F3CC94" w14:textId="19BFEA73" w:rsidR="003045C0" w:rsidRPr="002859D6" w:rsidRDefault="00415AED" w:rsidP="002859D6">
      <w:pPr>
        <w:spacing w:line="360" w:lineRule="auto"/>
        <w:ind w:left="567" w:right="567"/>
        <w:jc w:val="both"/>
        <w:rPr>
          <w:rFonts w:ascii="Times New Roman" w:hAnsi="Times New Roman" w:cs="Times New Roman"/>
          <w:b/>
          <w:bCs/>
          <w:sz w:val="24"/>
          <w:szCs w:val="24"/>
        </w:rPr>
      </w:pPr>
      <w:r w:rsidRPr="007B1D9D">
        <w:rPr>
          <w:rFonts w:ascii="Times New Roman" w:hAnsi="Times New Roman" w:cs="Times New Roman"/>
          <w:b/>
          <w:bCs/>
          <w:sz w:val="24"/>
          <w:szCs w:val="24"/>
        </w:rPr>
        <w:t>3</w:t>
      </w:r>
      <w:r w:rsidR="001132D4" w:rsidRPr="007B1D9D">
        <w:rPr>
          <w:rFonts w:ascii="Times New Roman" w:hAnsi="Times New Roman" w:cs="Times New Roman"/>
          <w:b/>
          <w:bCs/>
          <w:sz w:val="24"/>
          <w:szCs w:val="24"/>
        </w:rPr>
        <w:t xml:space="preserve">.5 </w:t>
      </w:r>
      <w:r w:rsidR="003045C0" w:rsidRPr="007B1D9D">
        <w:rPr>
          <w:rFonts w:ascii="Times New Roman" w:hAnsi="Times New Roman" w:cs="Times New Roman"/>
          <w:b/>
          <w:bCs/>
          <w:sz w:val="24"/>
          <w:szCs w:val="24"/>
        </w:rPr>
        <w:t>DATA ANALYSIS</w:t>
      </w:r>
    </w:p>
    <w:p w14:paraId="7F562A41" w14:textId="2CB98494" w:rsidR="003045C0" w:rsidRPr="007B1D9D" w:rsidRDefault="003045C0" w:rsidP="002859D6">
      <w:pPr>
        <w:spacing w:line="360" w:lineRule="auto"/>
        <w:ind w:left="567" w:right="567" w:firstLine="720"/>
        <w:jc w:val="both"/>
        <w:rPr>
          <w:rFonts w:ascii="Times New Roman" w:hAnsi="Times New Roman" w:cs="Times New Roman"/>
          <w:sz w:val="24"/>
          <w:szCs w:val="24"/>
        </w:rPr>
      </w:pPr>
      <w:r w:rsidRPr="007B1D9D">
        <w:rPr>
          <w:rFonts w:ascii="Times New Roman" w:hAnsi="Times New Roman" w:cs="Times New Roman"/>
          <w:sz w:val="24"/>
          <w:szCs w:val="24"/>
        </w:rPr>
        <w:t>The bands were qualitatively scored using gel photos derived from RAPD analysis. Data</w:t>
      </w:r>
      <w:r w:rsidR="00414217" w:rsidRPr="007B1D9D">
        <w:rPr>
          <w:rFonts w:ascii="Times New Roman" w:hAnsi="Times New Roman" w:cs="Times New Roman"/>
          <w:sz w:val="24"/>
          <w:szCs w:val="24"/>
        </w:rPr>
        <w:t>s</w:t>
      </w:r>
      <w:r w:rsidRPr="007B1D9D">
        <w:rPr>
          <w:rFonts w:ascii="Times New Roman" w:hAnsi="Times New Roman" w:cs="Times New Roman"/>
          <w:sz w:val="24"/>
          <w:szCs w:val="24"/>
        </w:rPr>
        <w:t xml:space="preserve"> were recorded in a binary matrix sheet with “0” denoting absence and “1” denoting presence, based on clearly repeatable bands from each accession that were scored as unit characters. The data set contained both polymorphism and monomorphic bands to demonstrate an objective assessment of genetic variation. The software package Numerical Taxonomy and Multivariate Analysis System (NTSYSpc) (version 2.02) was utilized to evaluate the binary data that was acquired from the marker systems. </w:t>
      </w:r>
    </w:p>
    <w:p w14:paraId="279FEBE3" w14:textId="0A5EE46F" w:rsidR="003045C0" w:rsidRPr="007B1D9D" w:rsidRDefault="003045C0" w:rsidP="002859D6">
      <w:pPr>
        <w:spacing w:line="360" w:lineRule="auto"/>
        <w:ind w:left="567" w:right="567" w:firstLine="720"/>
        <w:jc w:val="both"/>
        <w:rPr>
          <w:rFonts w:ascii="Times New Roman" w:hAnsi="Times New Roman" w:cs="Times New Roman"/>
          <w:sz w:val="24"/>
          <w:szCs w:val="24"/>
        </w:rPr>
      </w:pPr>
      <w:r w:rsidRPr="007B1D9D">
        <w:rPr>
          <w:rFonts w:ascii="Times New Roman" w:hAnsi="Times New Roman" w:cs="Times New Roman"/>
          <w:sz w:val="24"/>
          <w:szCs w:val="24"/>
        </w:rPr>
        <w:lastRenderedPageBreak/>
        <w:t xml:space="preserve">The “J” </w:t>
      </w:r>
      <w:r w:rsidR="002859D6">
        <w:rPr>
          <w:rFonts w:ascii="Times New Roman" w:hAnsi="Times New Roman" w:cs="Times New Roman"/>
          <w:sz w:val="24"/>
          <w:szCs w:val="24"/>
        </w:rPr>
        <w:t>(Jaccard’s) C</w:t>
      </w:r>
      <w:r w:rsidRPr="007B1D9D">
        <w:rPr>
          <w:rFonts w:ascii="Times New Roman" w:hAnsi="Times New Roman" w:cs="Times New Roman"/>
          <w:sz w:val="24"/>
          <w:szCs w:val="24"/>
        </w:rPr>
        <w:t>oefficient was chosen in NTSYS, and a dendrogram was created using UPGMA (Unweighted Pair Group Method with Arithmetic Mean) to analyze diversity patterns and interpret data.</w:t>
      </w:r>
    </w:p>
    <w:p w14:paraId="3EC0D0B0" w14:textId="77777777" w:rsidR="00EE29EB" w:rsidRDefault="00EE29EB" w:rsidP="002859D6">
      <w:pPr>
        <w:spacing w:after="0" w:line="360" w:lineRule="auto"/>
        <w:ind w:right="567"/>
        <w:jc w:val="both"/>
        <w:rPr>
          <w:rFonts w:ascii="Times New Roman" w:hAnsi="Times New Roman" w:cs="Times New Roman"/>
          <w:sz w:val="24"/>
          <w:szCs w:val="24"/>
        </w:rPr>
      </w:pPr>
    </w:p>
    <w:p w14:paraId="1F1E0573" w14:textId="77777777" w:rsidR="002859D6" w:rsidRPr="007B1D9D" w:rsidRDefault="002859D6" w:rsidP="002859D6">
      <w:pPr>
        <w:spacing w:after="0" w:line="360" w:lineRule="auto"/>
        <w:ind w:right="567"/>
        <w:jc w:val="both"/>
        <w:rPr>
          <w:rFonts w:ascii="Times New Roman" w:hAnsi="Times New Roman" w:cs="Times New Roman"/>
          <w:sz w:val="24"/>
          <w:szCs w:val="24"/>
        </w:rPr>
      </w:pPr>
    </w:p>
    <w:p w14:paraId="7C3E98CF" w14:textId="5DC3BDB4" w:rsidR="003045C0" w:rsidRPr="007B1D9D" w:rsidRDefault="00415AED" w:rsidP="002859D6">
      <w:pPr>
        <w:spacing w:after="0" w:line="360" w:lineRule="auto"/>
        <w:ind w:left="567" w:right="567"/>
        <w:jc w:val="both"/>
        <w:rPr>
          <w:rFonts w:ascii="Times New Roman" w:eastAsia="Times New Roman" w:hAnsi="Times New Roman" w:cs="Times New Roman"/>
          <w:sz w:val="24"/>
          <w:szCs w:val="24"/>
        </w:rPr>
      </w:pPr>
      <w:r w:rsidRPr="007B1D9D">
        <w:rPr>
          <w:rFonts w:ascii="Times New Roman" w:eastAsia="Times New Roman" w:hAnsi="Times New Roman" w:cs="Times New Roman"/>
          <w:b/>
          <w:bCs/>
          <w:sz w:val="24"/>
          <w:szCs w:val="24"/>
        </w:rPr>
        <w:t>3</w:t>
      </w:r>
      <w:r w:rsidR="00002633" w:rsidRPr="007B1D9D">
        <w:rPr>
          <w:rFonts w:ascii="Times New Roman" w:eastAsia="Times New Roman" w:hAnsi="Times New Roman" w:cs="Times New Roman"/>
          <w:b/>
          <w:bCs/>
          <w:sz w:val="24"/>
          <w:szCs w:val="24"/>
        </w:rPr>
        <w:t xml:space="preserve">.6 </w:t>
      </w:r>
      <w:r w:rsidR="003045C0" w:rsidRPr="007B1D9D">
        <w:rPr>
          <w:rFonts w:ascii="Times New Roman" w:eastAsia="Times New Roman" w:hAnsi="Times New Roman" w:cs="Times New Roman"/>
          <w:b/>
          <w:bCs/>
          <w:sz w:val="24"/>
          <w:szCs w:val="24"/>
        </w:rPr>
        <w:t xml:space="preserve">PIC </w:t>
      </w:r>
      <w:r w:rsidR="003045C0" w:rsidRPr="007B1D9D">
        <w:rPr>
          <w:rFonts w:ascii="Times New Roman" w:eastAsia="Times New Roman" w:hAnsi="Times New Roman" w:cs="Times New Roman"/>
          <w:b/>
          <w:sz w:val="24"/>
          <w:szCs w:val="24"/>
        </w:rPr>
        <w:t>(</w:t>
      </w:r>
      <w:r w:rsidR="00002633" w:rsidRPr="007B1D9D">
        <w:rPr>
          <w:rFonts w:ascii="Times New Roman" w:eastAsia="Times New Roman" w:hAnsi="Times New Roman" w:cs="Times New Roman"/>
          <w:b/>
          <w:sz w:val="24"/>
          <w:szCs w:val="24"/>
        </w:rPr>
        <w:t>POLYMORPHISM INFORMATION CONTENT</w:t>
      </w:r>
      <w:r w:rsidR="003045C0" w:rsidRPr="007B1D9D">
        <w:rPr>
          <w:rFonts w:ascii="Times New Roman" w:eastAsia="Times New Roman" w:hAnsi="Times New Roman" w:cs="Times New Roman"/>
          <w:b/>
          <w:sz w:val="24"/>
          <w:szCs w:val="24"/>
        </w:rPr>
        <w:t>)</w:t>
      </w:r>
    </w:p>
    <w:p w14:paraId="08792A60" w14:textId="1DB8CE56" w:rsidR="003045C0" w:rsidRPr="007B1D9D" w:rsidRDefault="003045C0" w:rsidP="002859D6">
      <w:pPr>
        <w:spacing w:after="0" w:line="360" w:lineRule="auto"/>
        <w:ind w:left="567" w:right="567" w:firstLine="720"/>
        <w:jc w:val="both"/>
        <w:rPr>
          <w:rFonts w:ascii="Times New Roman" w:eastAsia="Times New Roman" w:hAnsi="Times New Roman" w:cs="Times New Roman"/>
          <w:sz w:val="24"/>
          <w:szCs w:val="24"/>
        </w:rPr>
      </w:pPr>
      <w:r w:rsidRPr="007B1D9D">
        <w:rPr>
          <w:rFonts w:ascii="Times New Roman" w:eastAsia="Times New Roman" w:hAnsi="Times New Roman" w:cs="Times New Roman"/>
          <w:sz w:val="24"/>
          <w:szCs w:val="24"/>
        </w:rPr>
        <w:t>Due to the polymorphism that the dominant marker reveals, we elaborate on a binary matrix of bands' presence or absence. The following general equation can be used to estimate the Polymorphism Information Content (PIC) if we take the frequency of bands present as P and the frequency of absents as q.</w:t>
      </w:r>
    </w:p>
    <w:p w14:paraId="22814A6C" w14:textId="77777777" w:rsidR="00EE29EB" w:rsidRPr="007B1D9D" w:rsidRDefault="00EE29EB" w:rsidP="002859D6">
      <w:pPr>
        <w:spacing w:after="0" w:line="360" w:lineRule="auto"/>
        <w:ind w:left="567" w:right="567"/>
        <w:jc w:val="both"/>
        <w:rPr>
          <w:rFonts w:ascii="Times New Roman" w:eastAsia="Times New Roman" w:hAnsi="Times New Roman" w:cs="Times New Roman"/>
          <w:sz w:val="24"/>
          <w:szCs w:val="24"/>
        </w:rPr>
      </w:pPr>
    </w:p>
    <w:p w14:paraId="726C679C" w14:textId="2A762558" w:rsidR="00EE29EB" w:rsidRPr="007B1D9D" w:rsidRDefault="002859D6" w:rsidP="002859D6">
      <w:pPr>
        <w:spacing w:line="360" w:lineRule="auto"/>
        <w:ind w:left="567" w:right="567"/>
        <w:jc w:val="both"/>
        <w:rPr>
          <w:rFonts w:ascii="Times New Roman" w:eastAsia="Times New Roman" w:hAnsi="Times New Roman" w:cs="Times New Roman"/>
          <w:sz w:val="24"/>
          <w:szCs w:val="24"/>
        </w:rPr>
      </w:pPr>
      <w:r>
        <w:rPr>
          <w:rFonts w:ascii="Times New Roman" w:hAnsi="Times New Roman" w:cs="Times New Roman"/>
          <w:b/>
          <w:bCs/>
          <w:sz w:val="24"/>
          <w:szCs w:val="24"/>
        </w:rPr>
        <w:t xml:space="preserve">                  </w:t>
      </w:r>
      <w:r w:rsidR="00EE29EB" w:rsidRPr="007B1D9D">
        <w:rPr>
          <w:rFonts w:ascii="Times New Roman" w:hAnsi="Times New Roman" w:cs="Times New Roman"/>
          <w:b/>
          <w:bCs/>
          <w:sz w:val="24"/>
          <w:szCs w:val="24"/>
        </w:rPr>
        <w:t>PIC = 1- (p2 +q2)</w:t>
      </w:r>
      <w:r w:rsidR="00EE29EB" w:rsidRPr="007B1D9D">
        <w:rPr>
          <w:rFonts w:ascii="Times New Roman" w:hAnsi="Times New Roman" w:cs="Times New Roman"/>
          <w:sz w:val="24"/>
          <w:szCs w:val="24"/>
        </w:rPr>
        <w:t xml:space="preserve"> (Nunes dos Santos, K., </w:t>
      </w:r>
      <w:r w:rsidR="00EE29EB" w:rsidRPr="007B1D9D">
        <w:rPr>
          <w:rFonts w:ascii="Times New Roman" w:hAnsi="Times New Roman" w:cs="Times New Roman"/>
          <w:i/>
          <w:iCs/>
          <w:sz w:val="24"/>
          <w:szCs w:val="24"/>
        </w:rPr>
        <w:t>et.al,</w:t>
      </w:r>
      <w:r w:rsidR="00EE29EB" w:rsidRPr="007B1D9D">
        <w:rPr>
          <w:rFonts w:ascii="Times New Roman" w:hAnsi="Times New Roman" w:cs="Times New Roman"/>
          <w:sz w:val="24"/>
          <w:szCs w:val="24"/>
        </w:rPr>
        <w:t xml:space="preserve"> 2019)</w:t>
      </w:r>
    </w:p>
    <w:p w14:paraId="4C86278E" w14:textId="77777777" w:rsidR="00EE29EB" w:rsidRPr="007B1D9D" w:rsidRDefault="00EE29EB" w:rsidP="002859D6">
      <w:pPr>
        <w:spacing w:line="360" w:lineRule="auto"/>
        <w:ind w:left="567" w:right="567" w:firstLine="720"/>
        <w:jc w:val="both"/>
        <w:rPr>
          <w:rFonts w:ascii="Times New Roman" w:eastAsia="Times New Roman" w:hAnsi="Times New Roman" w:cs="Times New Roman"/>
          <w:sz w:val="24"/>
          <w:szCs w:val="24"/>
        </w:rPr>
      </w:pPr>
    </w:p>
    <w:p w14:paraId="0F114B79" w14:textId="77777777" w:rsidR="00EE29EB" w:rsidRPr="007B1D9D" w:rsidRDefault="003045C0" w:rsidP="002859D6">
      <w:pPr>
        <w:spacing w:line="360" w:lineRule="auto"/>
        <w:ind w:left="567" w:right="567" w:firstLine="720"/>
        <w:jc w:val="both"/>
        <w:rPr>
          <w:rFonts w:ascii="Times New Roman" w:eastAsia="Times New Roman" w:hAnsi="Times New Roman" w:cs="Times New Roman"/>
          <w:sz w:val="24"/>
          <w:szCs w:val="24"/>
        </w:rPr>
      </w:pPr>
      <w:r w:rsidRPr="007B1D9D">
        <w:rPr>
          <w:rFonts w:ascii="Times New Roman" w:eastAsia="Times New Roman" w:hAnsi="Times New Roman" w:cs="Times New Roman"/>
          <w:sz w:val="24"/>
          <w:szCs w:val="24"/>
        </w:rPr>
        <w:t>By dividing the number of isolate alleles where the band was discovered by the total number of isolates, the frequency of an allele was determined. To evaluate genetic diversity, PIC is a useful metric. When measuring a genetic marker's information for linkage studies, PIC value is frequently employed. It is possible to assess the degree of gene variation whereby using the PIC index. A locus with a</w:t>
      </w:r>
      <w:r w:rsidR="00EE29EB" w:rsidRPr="007B1D9D">
        <w:rPr>
          <w:rFonts w:ascii="Times New Roman" w:eastAsia="Times New Roman" w:hAnsi="Times New Roman" w:cs="Times New Roman"/>
          <w:sz w:val="24"/>
          <w:szCs w:val="24"/>
        </w:rPr>
        <w:t>;</w:t>
      </w:r>
    </w:p>
    <w:p w14:paraId="12A8A3DD" w14:textId="77777777" w:rsidR="00E71598" w:rsidRPr="007B1D9D" w:rsidRDefault="00E71598" w:rsidP="002859D6">
      <w:pPr>
        <w:spacing w:line="360" w:lineRule="auto"/>
        <w:ind w:left="567" w:right="567" w:firstLine="720"/>
        <w:jc w:val="both"/>
        <w:rPr>
          <w:rFonts w:ascii="Times New Roman" w:eastAsia="Times New Roman" w:hAnsi="Times New Roman" w:cs="Times New Roman"/>
          <w:sz w:val="24"/>
          <w:szCs w:val="24"/>
        </w:rPr>
      </w:pPr>
    </w:p>
    <w:p w14:paraId="07552136" w14:textId="0746826C" w:rsidR="00EE29EB" w:rsidRPr="007B1D9D" w:rsidRDefault="003045C0" w:rsidP="002859D6">
      <w:pPr>
        <w:pStyle w:val="ListParagraph"/>
        <w:numPr>
          <w:ilvl w:val="0"/>
          <w:numId w:val="13"/>
        </w:numPr>
        <w:spacing w:line="360" w:lineRule="auto"/>
        <w:ind w:left="567" w:right="567"/>
        <w:jc w:val="both"/>
        <w:rPr>
          <w:rFonts w:ascii="Times New Roman" w:eastAsia="Times New Roman" w:hAnsi="Times New Roman" w:cs="Times New Roman"/>
        </w:rPr>
      </w:pPr>
      <w:r w:rsidRPr="007B1D9D">
        <w:rPr>
          <w:rFonts w:ascii="Times New Roman" w:eastAsia="Times New Roman" w:hAnsi="Times New Roman" w:cs="Times New Roman"/>
        </w:rPr>
        <w:t>PIC &gt;</w:t>
      </w:r>
      <w:r w:rsidR="00EE29EB" w:rsidRPr="007B1D9D">
        <w:rPr>
          <w:rFonts w:ascii="Times New Roman" w:eastAsia="Times New Roman" w:hAnsi="Times New Roman" w:cs="Times New Roman"/>
        </w:rPr>
        <w:t xml:space="preserve"> </w:t>
      </w:r>
      <w:r w:rsidRPr="007B1D9D">
        <w:rPr>
          <w:rFonts w:ascii="Times New Roman" w:eastAsia="Times New Roman" w:hAnsi="Times New Roman" w:cs="Times New Roman"/>
        </w:rPr>
        <w:t>0.5 is considered to have great variety.</w:t>
      </w:r>
    </w:p>
    <w:p w14:paraId="246FA596" w14:textId="370614C5" w:rsidR="00EE29EB" w:rsidRPr="007B1D9D" w:rsidRDefault="003045C0" w:rsidP="002859D6">
      <w:pPr>
        <w:pStyle w:val="ListParagraph"/>
        <w:numPr>
          <w:ilvl w:val="0"/>
          <w:numId w:val="13"/>
        </w:numPr>
        <w:spacing w:line="360" w:lineRule="auto"/>
        <w:ind w:left="567" w:right="567"/>
        <w:jc w:val="both"/>
        <w:rPr>
          <w:rFonts w:ascii="Times New Roman" w:eastAsia="Times New Roman" w:hAnsi="Times New Roman" w:cs="Times New Roman"/>
        </w:rPr>
      </w:pPr>
      <w:r w:rsidRPr="007B1D9D">
        <w:rPr>
          <w:rFonts w:ascii="Times New Roman" w:eastAsia="Times New Roman" w:hAnsi="Times New Roman" w:cs="Times New Roman"/>
        </w:rPr>
        <w:t>PIC &lt;</w:t>
      </w:r>
      <w:r w:rsidR="00EE29EB" w:rsidRPr="007B1D9D">
        <w:rPr>
          <w:rFonts w:ascii="Times New Roman" w:eastAsia="Times New Roman" w:hAnsi="Times New Roman" w:cs="Times New Roman"/>
        </w:rPr>
        <w:t xml:space="preserve"> </w:t>
      </w:r>
      <w:r w:rsidRPr="007B1D9D">
        <w:rPr>
          <w:rFonts w:ascii="Times New Roman" w:eastAsia="Times New Roman" w:hAnsi="Times New Roman" w:cs="Times New Roman"/>
        </w:rPr>
        <w:t xml:space="preserve">0.25 denotes a low level of diversity at the locus. </w:t>
      </w:r>
    </w:p>
    <w:p w14:paraId="377F33D6" w14:textId="77777777" w:rsidR="00E71598" w:rsidRPr="007B1D9D" w:rsidRDefault="003045C0" w:rsidP="002859D6">
      <w:pPr>
        <w:pStyle w:val="ListParagraph"/>
        <w:numPr>
          <w:ilvl w:val="0"/>
          <w:numId w:val="14"/>
        </w:numPr>
        <w:spacing w:line="360" w:lineRule="auto"/>
        <w:ind w:left="567" w:right="567"/>
        <w:jc w:val="both"/>
        <w:rPr>
          <w:rFonts w:ascii="Times New Roman" w:eastAsia="Times New Roman" w:hAnsi="Times New Roman" w:cs="Times New Roman"/>
        </w:rPr>
      </w:pPr>
      <w:r w:rsidRPr="007B1D9D">
        <w:rPr>
          <w:rFonts w:ascii="Times New Roman" w:eastAsia="Times New Roman" w:hAnsi="Times New Roman" w:cs="Times New Roman"/>
        </w:rPr>
        <w:t xml:space="preserve">PIC of 0.25 to 0.5 suggests that the locus has an intermediate level of diversity. </w:t>
      </w:r>
    </w:p>
    <w:p w14:paraId="4B1A8144" w14:textId="2D33BBC1" w:rsidR="003045C0" w:rsidRPr="007B1D9D" w:rsidRDefault="003045C0" w:rsidP="002859D6">
      <w:pPr>
        <w:pStyle w:val="ListParagraph"/>
        <w:numPr>
          <w:ilvl w:val="0"/>
          <w:numId w:val="14"/>
        </w:numPr>
        <w:spacing w:line="360" w:lineRule="auto"/>
        <w:ind w:left="567" w:right="567"/>
        <w:jc w:val="both"/>
        <w:rPr>
          <w:rFonts w:ascii="Times New Roman" w:eastAsia="Times New Roman" w:hAnsi="Times New Roman" w:cs="Times New Roman"/>
        </w:rPr>
      </w:pPr>
      <w:r w:rsidRPr="007B1D9D">
        <w:rPr>
          <w:rFonts w:ascii="Times New Roman" w:eastAsia="Times New Roman" w:hAnsi="Times New Roman" w:cs="Times New Roman"/>
        </w:rPr>
        <w:t>PIC analyses can be used to assess markers, allowing the best marker to be chosen for phylogenetic and genomic mapping.</w:t>
      </w:r>
    </w:p>
    <w:p w14:paraId="096460A6" w14:textId="77777777" w:rsidR="00814305" w:rsidRPr="007B1D9D" w:rsidRDefault="00814305" w:rsidP="002859D6">
      <w:pPr>
        <w:pStyle w:val="ListParagraph"/>
        <w:spacing w:line="360" w:lineRule="auto"/>
        <w:ind w:left="567" w:right="567"/>
        <w:jc w:val="both"/>
        <w:rPr>
          <w:rFonts w:ascii="Times New Roman" w:eastAsia="Times New Roman" w:hAnsi="Times New Roman" w:cs="Times New Roman"/>
        </w:rPr>
      </w:pPr>
    </w:p>
    <w:p w14:paraId="276964C9" w14:textId="77777777" w:rsidR="00814305" w:rsidRPr="007B1D9D" w:rsidRDefault="00814305" w:rsidP="002859D6">
      <w:pPr>
        <w:pStyle w:val="ListParagraph"/>
        <w:spacing w:line="360" w:lineRule="auto"/>
        <w:ind w:left="567" w:right="567"/>
        <w:jc w:val="both"/>
        <w:rPr>
          <w:rFonts w:ascii="Times New Roman" w:eastAsia="Times New Roman" w:hAnsi="Times New Roman" w:cs="Times New Roman"/>
        </w:rPr>
      </w:pPr>
    </w:p>
    <w:p w14:paraId="34B5020C" w14:textId="77777777" w:rsidR="00814305" w:rsidRPr="007B1D9D" w:rsidRDefault="00814305" w:rsidP="002859D6">
      <w:pPr>
        <w:pStyle w:val="ListParagraph"/>
        <w:spacing w:line="360" w:lineRule="auto"/>
        <w:ind w:left="567" w:right="567"/>
        <w:jc w:val="both"/>
        <w:rPr>
          <w:rFonts w:ascii="Times New Roman" w:eastAsia="Times New Roman" w:hAnsi="Times New Roman" w:cs="Times New Roman"/>
        </w:rPr>
      </w:pPr>
    </w:p>
    <w:p w14:paraId="1C75AF4A" w14:textId="77777777" w:rsidR="00814305" w:rsidRPr="007B1D9D" w:rsidRDefault="00814305" w:rsidP="007B1D9D">
      <w:pPr>
        <w:pStyle w:val="ListParagraph"/>
        <w:spacing w:line="360" w:lineRule="auto"/>
        <w:ind w:left="0"/>
        <w:jc w:val="both"/>
        <w:rPr>
          <w:rFonts w:ascii="Times New Roman" w:eastAsia="Times New Roman" w:hAnsi="Times New Roman" w:cs="Times New Roman"/>
        </w:rPr>
      </w:pPr>
    </w:p>
    <w:p w14:paraId="0B92C396" w14:textId="77777777" w:rsidR="00814305" w:rsidRPr="007B1D9D" w:rsidRDefault="00814305" w:rsidP="007B1D9D">
      <w:pPr>
        <w:pStyle w:val="ListParagraph"/>
        <w:spacing w:line="360" w:lineRule="auto"/>
        <w:ind w:left="0"/>
        <w:jc w:val="both"/>
        <w:rPr>
          <w:rFonts w:ascii="Times New Roman" w:eastAsia="Times New Roman" w:hAnsi="Times New Roman" w:cs="Times New Roman"/>
        </w:rPr>
      </w:pPr>
    </w:p>
    <w:p w14:paraId="1D3E0B3E" w14:textId="77777777" w:rsidR="00814305" w:rsidRPr="007B1D9D" w:rsidRDefault="00814305" w:rsidP="007B1D9D">
      <w:pPr>
        <w:pStyle w:val="ListParagraph"/>
        <w:spacing w:line="360" w:lineRule="auto"/>
        <w:ind w:left="0"/>
        <w:jc w:val="both"/>
        <w:rPr>
          <w:rFonts w:ascii="Times New Roman" w:eastAsia="Times New Roman" w:hAnsi="Times New Roman" w:cs="Times New Roman"/>
        </w:rPr>
      </w:pPr>
    </w:p>
    <w:p w14:paraId="2003C117" w14:textId="77777777" w:rsidR="00472CBB" w:rsidRPr="007B1D9D" w:rsidRDefault="00472CBB" w:rsidP="007B1D9D">
      <w:pPr>
        <w:spacing w:after="0" w:line="360" w:lineRule="auto"/>
        <w:rPr>
          <w:rFonts w:ascii="Times New Roman" w:hAnsi="Times New Roman" w:cs="Times New Roman"/>
          <w:b/>
          <w:bCs/>
          <w:sz w:val="24"/>
          <w:szCs w:val="24"/>
        </w:rPr>
      </w:pPr>
    </w:p>
    <w:p w14:paraId="3D1755A1" w14:textId="77777777" w:rsidR="00472CBB" w:rsidRPr="007B1D9D" w:rsidRDefault="00472CBB" w:rsidP="007B1D9D">
      <w:pPr>
        <w:spacing w:after="0" w:line="360" w:lineRule="auto"/>
        <w:rPr>
          <w:rFonts w:ascii="Times New Roman" w:hAnsi="Times New Roman" w:cs="Times New Roman"/>
          <w:b/>
          <w:bCs/>
          <w:sz w:val="24"/>
          <w:szCs w:val="24"/>
        </w:rPr>
      </w:pPr>
    </w:p>
    <w:p w14:paraId="753FD97C" w14:textId="7641476D" w:rsidR="002859D6" w:rsidRPr="002859D6" w:rsidRDefault="00415AED" w:rsidP="002859D6">
      <w:pPr>
        <w:spacing w:after="0" w:line="360" w:lineRule="auto"/>
        <w:ind w:left="567" w:right="567"/>
        <w:jc w:val="both"/>
        <w:rPr>
          <w:rFonts w:ascii="Times New Roman" w:eastAsia="Times New Roman" w:hAnsi="Times New Roman" w:cs="Times New Roman"/>
          <w:b/>
          <w:bCs/>
          <w:sz w:val="24"/>
          <w:szCs w:val="24"/>
          <w:lang w:eastAsia="en-IN"/>
        </w:rPr>
      </w:pPr>
      <w:r w:rsidRPr="007B1D9D">
        <w:rPr>
          <w:rFonts w:ascii="Times New Roman" w:hAnsi="Times New Roman" w:cs="Times New Roman"/>
          <w:b/>
          <w:bCs/>
          <w:sz w:val="24"/>
          <w:szCs w:val="24"/>
        </w:rPr>
        <w:lastRenderedPageBreak/>
        <w:t>3</w:t>
      </w:r>
      <w:r w:rsidR="00814305" w:rsidRPr="007B1D9D">
        <w:rPr>
          <w:rFonts w:ascii="Times New Roman" w:hAnsi="Times New Roman" w:cs="Times New Roman"/>
          <w:b/>
          <w:bCs/>
          <w:sz w:val="24"/>
          <w:szCs w:val="24"/>
        </w:rPr>
        <w:t>.7 EMR (EFFECTIVE MULTIPLEX RATIO)</w:t>
      </w:r>
    </w:p>
    <w:p w14:paraId="2FE40B8B" w14:textId="1D12D34F" w:rsidR="00814305" w:rsidRPr="002859D6" w:rsidRDefault="00814305" w:rsidP="002859D6">
      <w:pPr>
        <w:spacing w:after="0" w:line="360" w:lineRule="auto"/>
        <w:ind w:left="567" w:right="567" w:firstLine="720"/>
        <w:jc w:val="both"/>
        <w:rPr>
          <w:rFonts w:ascii="Times New Roman" w:eastAsia="Times New Roman" w:hAnsi="Times New Roman" w:cs="Times New Roman"/>
          <w:sz w:val="24"/>
          <w:szCs w:val="24"/>
          <w:lang w:eastAsia="en-IN"/>
        </w:rPr>
      </w:pPr>
      <w:r w:rsidRPr="007B1D9D">
        <w:rPr>
          <w:rFonts w:ascii="Times New Roman" w:eastAsia="Times New Roman" w:hAnsi="Times New Roman" w:cs="Times New Roman"/>
          <w:sz w:val="24"/>
          <w:szCs w:val="24"/>
          <w:lang w:eastAsia="en-IN"/>
        </w:rPr>
        <w:t xml:space="preserve">According to Melbourne </w:t>
      </w:r>
      <w:r w:rsidRPr="007B1D9D">
        <w:rPr>
          <w:rFonts w:ascii="Times New Roman" w:eastAsia="Times New Roman" w:hAnsi="Times New Roman" w:cs="Times New Roman"/>
          <w:i/>
          <w:iCs/>
          <w:sz w:val="24"/>
          <w:szCs w:val="24"/>
          <w:lang w:eastAsia="en-IN"/>
        </w:rPr>
        <w:t>et al. (</w:t>
      </w:r>
      <w:r w:rsidRPr="007B1D9D">
        <w:rPr>
          <w:rFonts w:ascii="Times New Roman" w:eastAsia="Times New Roman" w:hAnsi="Times New Roman" w:cs="Times New Roman"/>
          <w:sz w:val="24"/>
          <w:szCs w:val="24"/>
          <w:lang w:eastAsia="en-IN"/>
        </w:rPr>
        <w:t>1997), the EMR of a primer is "the product of the fraction of polymorphic loci and the number of polymorphic loci of the individual assay." It is the result of multiplying the fraction of polymorphic DNA by the total number of fragments per primer (n) and the fraction of polymorphic fragments β.</w:t>
      </w:r>
    </w:p>
    <w:p w14:paraId="6013CD29" w14:textId="332E94E5" w:rsidR="00814305" w:rsidRPr="007B1D9D" w:rsidRDefault="002859D6" w:rsidP="002859D6">
      <w:pPr>
        <w:spacing w:line="360" w:lineRule="auto"/>
        <w:ind w:left="567" w:right="567"/>
        <w:jc w:val="both"/>
        <w:rPr>
          <w:rStyle w:val="css-0"/>
          <w:rFonts w:ascii="Times New Roman" w:hAnsi="Times New Roman" w:cs="Times New Roman"/>
          <w:b/>
          <w:bCs/>
          <w:sz w:val="24"/>
          <w:szCs w:val="24"/>
          <w:shd w:val="clear" w:color="auto" w:fill="FFFFFF"/>
        </w:rPr>
      </w:pPr>
      <w:r>
        <w:rPr>
          <w:rStyle w:val="css-0"/>
          <w:rFonts w:ascii="Times New Roman" w:hAnsi="Times New Roman" w:cs="Times New Roman"/>
          <w:b/>
          <w:bCs/>
          <w:sz w:val="24"/>
          <w:szCs w:val="24"/>
          <w:shd w:val="clear" w:color="auto" w:fill="FFFFFF"/>
        </w:rPr>
        <w:t xml:space="preserve">                                              </w:t>
      </w:r>
      <w:r w:rsidR="00814305" w:rsidRPr="007B1D9D">
        <w:rPr>
          <w:rStyle w:val="css-0"/>
          <w:rFonts w:ascii="Times New Roman" w:hAnsi="Times New Roman" w:cs="Times New Roman"/>
          <w:b/>
          <w:bCs/>
          <w:sz w:val="24"/>
          <w:szCs w:val="24"/>
          <w:shd w:val="clear" w:color="auto" w:fill="FFFFFF"/>
        </w:rPr>
        <w:t>E=nβ</w:t>
      </w:r>
    </w:p>
    <w:p w14:paraId="72B2994D" w14:textId="77777777" w:rsidR="00814305" w:rsidRPr="007B1D9D" w:rsidRDefault="00814305" w:rsidP="002859D6">
      <w:pPr>
        <w:spacing w:line="360" w:lineRule="auto"/>
        <w:ind w:left="567" w:right="567"/>
        <w:jc w:val="both"/>
        <w:rPr>
          <w:rStyle w:val="css-0"/>
          <w:rFonts w:ascii="Times New Roman" w:eastAsia="Times New Roman" w:hAnsi="Times New Roman" w:cs="Times New Roman"/>
          <w:sz w:val="24"/>
          <w:szCs w:val="24"/>
          <w:shd w:val="clear" w:color="auto" w:fill="FFFFFF"/>
        </w:rPr>
      </w:pPr>
      <w:r w:rsidRPr="007B1D9D">
        <w:rPr>
          <w:rStyle w:val="css-0"/>
          <w:rFonts w:ascii="Times New Roman" w:eastAsia="Times New Roman" w:hAnsi="Times New Roman" w:cs="Times New Roman"/>
          <w:sz w:val="24"/>
          <w:szCs w:val="24"/>
          <w:shd w:val="clear" w:color="auto" w:fill="FFFFFF"/>
        </w:rPr>
        <w:t>were </w:t>
      </w:r>
      <w:r w:rsidRPr="007B1D9D">
        <w:rPr>
          <w:rStyle w:val="css-1ber87j"/>
          <w:rFonts w:ascii="Times New Roman" w:eastAsia="Times New Roman" w:hAnsi="Times New Roman" w:cs="Times New Roman"/>
          <w:sz w:val="24"/>
          <w:szCs w:val="24"/>
          <w:shd w:val="clear" w:color="auto" w:fill="FFFFFF"/>
        </w:rPr>
        <w:t>β = total number of polymorphic DNA </w:t>
      </w:r>
      <w:r w:rsidRPr="007B1D9D">
        <w:rPr>
          <w:rStyle w:val="css-15iwe0d"/>
          <w:rFonts w:ascii="Times New Roman" w:eastAsia="Times New Roman" w:hAnsi="Times New Roman" w:cs="Times New Roman"/>
          <w:sz w:val="24"/>
          <w:szCs w:val="24"/>
          <w:shd w:val="clear" w:color="auto" w:fill="FFFFFF"/>
        </w:rPr>
        <w:t>and n = total number of </w:t>
      </w:r>
      <w:r w:rsidRPr="007B1D9D">
        <w:rPr>
          <w:rStyle w:val="css-0"/>
          <w:rFonts w:ascii="Times New Roman" w:eastAsia="Times New Roman" w:hAnsi="Times New Roman" w:cs="Times New Roman"/>
          <w:sz w:val="24"/>
          <w:szCs w:val="24"/>
          <w:shd w:val="clear" w:color="auto" w:fill="FFFFFF"/>
        </w:rPr>
        <w:t>bands.</w:t>
      </w:r>
    </w:p>
    <w:p w14:paraId="21F5C563" w14:textId="77777777" w:rsidR="00814305" w:rsidRPr="007B1D9D" w:rsidRDefault="00814305" w:rsidP="002859D6">
      <w:pPr>
        <w:spacing w:line="360" w:lineRule="auto"/>
        <w:ind w:left="567" w:right="567"/>
        <w:jc w:val="both"/>
        <w:rPr>
          <w:rStyle w:val="css-0"/>
          <w:rFonts w:ascii="Times New Roman" w:eastAsia="Times New Roman" w:hAnsi="Times New Roman" w:cs="Times New Roman"/>
          <w:sz w:val="24"/>
          <w:szCs w:val="24"/>
          <w:shd w:val="clear" w:color="auto" w:fill="FFFFFF"/>
        </w:rPr>
      </w:pPr>
    </w:p>
    <w:p w14:paraId="48B01609" w14:textId="6F3E7675" w:rsidR="00814305" w:rsidRPr="007B1D9D" w:rsidRDefault="00415AED" w:rsidP="002859D6">
      <w:pPr>
        <w:spacing w:line="360" w:lineRule="auto"/>
        <w:ind w:left="567" w:right="567"/>
        <w:jc w:val="both"/>
        <w:rPr>
          <w:rStyle w:val="css-0"/>
          <w:rFonts w:ascii="Times New Roman" w:hAnsi="Times New Roman" w:cs="Times New Roman"/>
          <w:b/>
          <w:bCs/>
          <w:sz w:val="24"/>
          <w:szCs w:val="24"/>
          <w:shd w:val="clear" w:color="auto" w:fill="FFFFFF"/>
        </w:rPr>
      </w:pPr>
      <w:r w:rsidRPr="007B1D9D">
        <w:rPr>
          <w:rStyle w:val="css-0"/>
          <w:rFonts w:ascii="Times New Roman" w:hAnsi="Times New Roman" w:cs="Times New Roman"/>
          <w:b/>
          <w:bCs/>
          <w:sz w:val="24"/>
          <w:szCs w:val="24"/>
          <w:shd w:val="clear" w:color="auto" w:fill="FFFFFF"/>
        </w:rPr>
        <w:t xml:space="preserve">3.8 </w:t>
      </w:r>
      <w:r w:rsidR="00814305" w:rsidRPr="007B1D9D">
        <w:rPr>
          <w:rStyle w:val="css-0"/>
          <w:rFonts w:ascii="Times New Roman" w:hAnsi="Times New Roman" w:cs="Times New Roman"/>
          <w:b/>
          <w:bCs/>
          <w:sz w:val="24"/>
          <w:szCs w:val="24"/>
          <w:shd w:val="clear" w:color="auto" w:fill="FFFFFF"/>
        </w:rPr>
        <w:t xml:space="preserve">MARKER INDEX </w:t>
      </w:r>
    </w:p>
    <w:p w14:paraId="26919C89" w14:textId="190903D6" w:rsidR="00814305" w:rsidRPr="0039548B" w:rsidRDefault="00814305" w:rsidP="0039548B">
      <w:pPr>
        <w:spacing w:line="360" w:lineRule="auto"/>
        <w:ind w:left="567" w:right="567" w:firstLine="720"/>
        <w:jc w:val="both"/>
        <w:rPr>
          <w:rFonts w:ascii="Times New Roman" w:hAnsi="Times New Roman" w:cs="Times New Roman"/>
          <w:sz w:val="24"/>
          <w:szCs w:val="24"/>
          <w:shd w:val="clear" w:color="auto" w:fill="FFFFFF"/>
        </w:rPr>
      </w:pPr>
      <w:r w:rsidRPr="007B1D9D">
        <w:rPr>
          <w:rStyle w:val="css-0"/>
          <w:rFonts w:ascii="Times New Roman" w:hAnsi="Times New Roman" w:cs="Times New Roman"/>
          <w:sz w:val="24"/>
          <w:szCs w:val="24"/>
          <w:shd w:val="clear" w:color="auto" w:fill="FFFFFF"/>
        </w:rPr>
        <w:t xml:space="preserve">The marker index MI was computed for each of the ten markers in order to assess the overall utility of a particular marker system. Rather than the degree of polymorphism found, the high MI is a reflection of the marker's ability to assess a greater number of bands simultaneously. PIC and EMR produce MI (Varshney </w:t>
      </w:r>
      <w:r w:rsidRPr="007B1D9D">
        <w:rPr>
          <w:rStyle w:val="css-0"/>
          <w:rFonts w:ascii="Times New Roman" w:hAnsi="Times New Roman" w:cs="Times New Roman"/>
          <w:i/>
          <w:iCs/>
          <w:sz w:val="24"/>
          <w:szCs w:val="24"/>
          <w:shd w:val="clear" w:color="auto" w:fill="FFFFFF"/>
        </w:rPr>
        <w:t>et al.,</w:t>
      </w:r>
      <w:r w:rsidRPr="007B1D9D">
        <w:rPr>
          <w:rStyle w:val="css-0"/>
          <w:rFonts w:ascii="Times New Roman" w:hAnsi="Times New Roman" w:cs="Times New Roman"/>
          <w:sz w:val="24"/>
          <w:szCs w:val="24"/>
          <w:shd w:val="clear" w:color="auto" w:fill="FFFFFF"/>
        </w:rPr>
        <w:t xml:space="preserve"> 2005).</w:t>
      </w:r>
    </w:p>
    <w:p w14:paraId="76C7FEAA" w14:textId="28698CF9" w:rsidR="00814305" w:rsidRPr="007B1D9D" w:rsidRDefault="00415AED" w:rsidP="002859D6">
      <w:pPr>
        <w:spacing w:line="360" w:lineRule="auto"/>
        <w:ind w:left="567" w:right="567"/>
        <w:jc w:val="both"/>
        <w:rPr>
          <w:rFonts w:ascii="Times New Roman" w:hAnsi="Times New Roman" w:cs="Times New Roman"/>
          <w:b/>
          <w:bCs/>
          <w:sz w:val="24"/>
          <w:szCs w:val="24"/>
        </w:rPr>
      </w:pPr>
      <w:r w:rsidRPr="007B1D9D">
        <w:rPr>
          <w:rFonts w:ascii="Times New Roman" w:hAnsi="Times New Roman" w:cs="Times New Roman"/>
          <w:b/>
          <w:bCs/>
          <w:sz w:val="24"/>
          <w:szCs w:val="24"/>
        </w:rPr>
        <w:t xml:space="preserve">                  </w:t>
      </w:r>
      <w:r w:rsidR="0039548B">
        <w:rPr>
          <w:rFonts w:ascii="Times New Roman" w:hAnsi="Times New Roman" w:cs="Times New Roman"/>
          <w:b/>
          <w:bCs/>
          <w:sz w:val="24"/>
          <w:szCs w:val="24"/>
        </w:rPr>
        <w:t xml:space="preserve">                       </w:t>
      </w:r>
      <w:r w:rsidRPr="007B1D9D">
        <w:rPr>
          <w:rFonts w:ascii="Times New Roman" w:hAnsi="Times New Roman" w:cs="Times New Roman"/>
          <w:b/>
          <w:bCs/>
          <w:sz w:val="24"/>
          <w:szCs w:val="24"/>
        </w:rPr>
        <w:t xml:space="preserve">   </w:t>
      </w:r>
      <w:r w:rsidR="00814305" w:rsidRPr="007B1D9D">
        <w:rPr>
          <w:rFonts w:ascii="Times New Roman" w:hAnsi="Times New Roman" w:cs="Times New Roman"/>
          <w:b/>
          <w:bCs/>
          <w:sz w:val="24"/>
          <w:szCs w:val="24"/>
        </w:rPr>
        <w:t>MI=PIC *EMR</w:t>
      </w:r>
    </w:p>
    <w:p w14:paraId="10688B2E" w14:textId="2154DCAD" w:rsidR="00614CCF" w:rsidRPr="007B1D9D" w:rsidRDefault="00814305" w:rsidP="002859D6">
      <w:pPr>
        <w:spacing w:line="360" w:lineRule="auto"/>
        <w:ind w:left="567" w:right="567"/>
        <w:jc w:val="both"/>
        <w:rPr>
          <w:rFonts w:ascii="Times New Roman" w:hAnsi="Times New Roman" w:cs="Times New Roman"/>
          <w:sz w:val="24"/>
          <w:szCs w:val="24"/>
        </w:rPr>
      </w:pPr>
      <w:r w:rsidRPr="007B1D9D">
        <w:rPr>
          <w:rFonts w:ascii="Times New Roman" w:hAnsi="Times New Roman" w:cs="Times New Roman"/>
          <w:sz w:val="24"/>
          <w:szCs w:val="24"/>
        </w:rPr>
        <w:t>Were PIC =Polymorphism information content and EMR =Effective Multiplex Ratio</w:t>
      </w:r>
    </w:p>
    <w:p w14:paraId="2AFC51AB" w14:textId="77777777" w:rsidR="00821A00" w:rsidRPr="007B1D9D" w:rsidRDefault="00821A00" w:rsidP="002859D6">
      <w:pPr>
        <w:spacing w:line="360" w:lineRule="auto"/>
        <w:ind w:left="567" w:right="567"/>
        <w:jc w:val="both"/>
        <w:rPr>
          <w:rFonts w:ascii="Times New Roman" w:hAnsi="Times New Roman" w:cs="Times New Roman"/>
          <w:sz w:val="24"/>
          <w:szCs w:val="24"/>
        </w:rPr>
      </w:pPr>
    </w:p>
    <w:p w14:paraId="6BE6890A" w14:textId="77777777" w:rsidR="0039548B" w:rsidRPr="007B1D9D" w:rsidRDefault="0039548B" w:rsidP="007B1D9D">
      <w:pPr>
        <w:spacing w:line="360" w:lineRule="auto"/>
        <w:jc w:val="both"/>
        <w:rPr>
          <w:rFonts w:ascii="Times New Roman" w:hAnsi="Times New Roman" w:cs="Times New Roman"/>
          <w:sz w:val="24"/>
          <w:szCs w:val="24"/>
        </w:rPr>
      </w:pPr>
    </w:p>
    <w:p w14:paraId="6C7F7C2F" w14:textId="28A2F93F" w:rsidR="005761D0" w:rsidRPr="007B1D9D" w:rsidRDefault="00415AED" w:rsidP="0039548B">
      <w:pPr>
        <w:spacing w:line="360" w:lineRule="auto"/>
        <w:ind w:left="567" w:right="567"/>
        <w:jc w:val="both"/>
        <w:rPr>
          <w:rFonts w:ascii="Times New Roman" w:hAnsi="Times New Roman" w:cs="Times New Roman"/>
          <w:b/>
          <w:bCs/>
          <w:sz w:val="24"/>
          <w:szCs w:val="24"/>
        </w:rPr>
      </w:pPr>
      <w:r w:rsidRPr="007B1D9D">
        <w:rPr>
          <w:rFonts w:ascii="Times New Roman" w:hAnsi="Times New Roman" w:cs="Times New Roman"/>
          <w:b/>
          <w:bCs/>
          <w:sz w:val="24"/>
          <w:szCs w:val="24"/>
        </w:rPr>
        <w:t xml:space="preserve">3.9 </w:t>
      </w:r>
      <w:r w:rsidR="005761D0" w:rsidRPr="007B1D9D">
        <w:rPr>
          <w:rFonts w:ascii="Times New Roman" w:hAnsi="Times New Roman" w:cs="Times New Roman"/>
          <w:b/>
          <w:bCs/>
          <w:sz w:val="24"/>
          <w:szCs w:val="24"/>
        </w:rPr>
        <w:t xml:space="preserve">PHYTOCHEMICAL ANALYSIS </w:t>
      </w:r>
    </w:p>
    <w:p w14:paraId="3D454B14" w14:textId="77777777" w:rsidR="00415AED" w:rsidRPr="007B1D9D" w:rsidRDefault="00415AED" w:rsidP="0039548B">
      <w:pPr>
        <w:spacing w:line="360" w:lineRule="auto"/>
        <w:ind w:left="567" w:right="567"/>
        <w:jc w:val="both"/>
        <w:rPr>
          <w:rFonts w:ascii="Times New Roman" w:hAnsi="Times New Roman" w:cs="Times New Roman"/>
          <w:b/>
          <w:bCs/>
          <w:sz w:val="24"/>
          <w:szCs w:val="24"/>
        </w:rPr>
      </w:pPr>
    </w:p>
    <w:p w14:paraId="71CBFBC6" w14:textId="552D3FFE" w:rsidR="005761D0" w:rsidRPr="007B1D9D" w:rsidRDefault="0039548B" w:rsidP="0039548B">
      <w:pPr>
        <w:spacing w:line="360" w:lineRule="auto"/>
        <w:ind w:left="567" w:right="567"/>
        <w:jc w:val="both"/>
        <w:rPr>
          <w:rFonts w:ascii="Times New Roman" w:hAnsi="Times New Roman" w:cs="Times New Roman"/>
          <w:b/>
          <w:bCs/>
          <w:sz w:val="24"/>
          <w:szCs w:val="24"/>
        </w:rPr>
      </w:pPr>
      <w:r w:rsidRPr="007B1D9D">
        <w:rPr>
          <w:rFonts w:ascii="Times New Roman" w:hAnsi="Times New Roman" w:cs="Times New Roman"/>
          <w:b/>
          <w:bCs/>
          <w:sz w:val="24"/>
          <w:szCs w:val="24"/>
        </w:rPr>
        <w:t>3.9</w:t>
      </w:r>
      <w:r>
        <w:rPr>
          <w:rFonts w:ascii="Times New Roman" w:hAnsi="Times New Roman" w:cs="Times New Roman"/>
          <w:b/>
          <w:bCs/>
          <w:sz w:val="24"/>
          <w:szCs w:val="24"/>
        </w:rPr>
        <w:t xml:space="preserve">.1 </w:t>
      </w:r>
      <w:r w:rsidR="005761D0" w:rsidRPr="007B1D9D">
        <w:rPr>
          <w:rFonts w:ascii="Times New Roman" w:hAnsi="Times New Roman" w:cs="Times New Roman"/>
          <w:b/>
          <w:bCs/>
          <w:sz w:val="24"/>
          <w:szCs w:val="24"/>
        </w:rPr>
        <w:t>Plant Material Collection</w:t>
      </w:r>
    </w:p>
    <w:p w14:paraId="3986DFEE" w14:textId="03959452" w:rsidR="005761D0" w:rsidRPr="007B1D9D" w:rsidRDefault="005761D0" w:rsidP="0039548B">
      <w:pPr>
        <w:spacing w:line="360" w:lineRule="auto"/>
        <w:ind w:left="567" w:right="567"/>
        <w:jc w:val="both"/>
        <w:rPr>
          <w:rFonts w:ascii="Times New Roman" w:hAnsi="Times New Roman" w:cs="Times New Roman"/>
          <w:sz w:val="24"/>
          <w:szCs w:val="24"/>
        </w:rPr>
      </w:pPr>
      <w:r w:rsidRPr="007B1D9D">
        <w:rPr>
          <w:rFonts w:ascii="Times New Roman" w:hAnsi="Times New Roman" w:cs="Times New Roman"/>
          <w:sz w:val="24"/>
          <w:szCs w:val="24"/>
        </w:rPr>
        <w:t>The plant material was collected from Malabar Botanical Garden and Institute for Plant Science, Calicut, Kerala, India. The fresh leaves were collected and washed to ensure the absence of any impurities. The sample was shade dried for two weeks and then powdered using a blender. The extract w</w:t>
      </w:r>
      <w:r w:rsidR="00821A00" w:rsidRPr="007B1D9D">
        <w:rPr>
          <w:rFonts w:ascii="Times New Roman" w:hAnsi="Times New Roman" w:cs="Times New Roman"/>
          <w:sz w:val="24"/>
          <w:szCs w:val="24"/>
        </w:rPr>
        <w:t>as</w:t>
      </w:r>
      <w:r w:rsidRPr="007B1D9D">
        <w:rPr>
          <w:rFonts w:ascii="Times New Roman" w:hAnsi="Times New Roman" w:cs="Times New Roman"/>
          <w:sz w:val="24"/>
          <w:szCs w:val="24"/>
        </w:rPr>
        <w:t xml:space="preserve"> prepared by using </w:t>
      </w:r>
      <w:r w:rsidR="00821A00" w:rsidRPr="007B1D9D">
        <w:rPr>
          <w:rFonts w:ascii="Times New Roman" w:hAnsi="Times New Roman" w:cs="Times New Roman"/>
          <w:sz w:val="24"/>
          <w:szCs w:val="24"/>
        </w:rPr>
        <w:t>Soxhlet</w:t>
      </w:r>
      <w:r w:rsidRPr="007B1D9D">
        <w:rPr>
          <w:rFonts w:ascii="Times New Roman" w:hAnsi="Times New Roman" w:cs="Times New Roman"/>
          <w:sz w:val="24"/>
          <w:szCs w:val="24"/>
        </w:rPr>
        <w:t xml:space="preserve"> apparatus. Powdered leaves were extracted with ethanol using the </w:t>
      </w:r>
      <w:r w:rsidR="00821A00" w:rsidRPr="007B1D9D">
        <w:rPr>
          <w:rFonts w:ascii="Times New Roman" w:hAnsi="Times New Roman" w:cs="Times New Roman"/>
          <w:sz w:val="24"/>
          <w:szCs w:val="24"/>
        </w:rPr>
        <w:t>Soxhlet</w:t>
      </w:r>
      <w:r w:rsidRPr="007B1D9D">
        <w:rPr>
          <w:rFonts w:ascii="Times New Roman" w:hAnsi="Times New Roman" w:cs="Times New Roman"/>
          <w:sz w:val="24"/>
          <w:szCs w:val="24"/>
        </w:rPr>
        <w:t xml:space="preserve"> method.</w:t>
      </w:r>
    </w:p>
    <w:p w14:paraId="4A7A0D71" w14:textId="77777777" w:rsidR="005761D0" w:rsidRPr="007B1D9D" w:rsidRDefault="005761D0" w:rsidP="0039548B">
      <w:pPr>
        <w:spacing w:line="360" w:lineRule="auto"/>
        <w:ind w:left="567" w:right="567"/>
        <w:jc w:val="both"/>
        <w:rPr>
          <w:rFonts w:ascii="Times New Roman" w:hAnsi="Times New Roman" w:cs="Times New Roman"/>
          <w:b/>
          <w:bCs/>
          <w:sz w:val="24"/>
          <w:szCs w:val="24"/>
        </w:rPr>
      </w:pPr>
    </w:p>
    <w:p w14:paraId="47628A22" w14:textId="5AF5BCE1" w:rsidR="005761D0" w:rsidRPr="007B1D9D" w:rsidRDefault="0039548B" w:rsidP="0039548B">
      <w:pPr>
        <w:spacing w:line="360" w:lineRule="auto"/>
        <w:ind w:left="567" w:right="567"/>
        <w:jc w:val="both"/>
        <w:rPr>
          <w:rFonts w:ascii="Times New Roman" w:hAnsi="Times New Roman" w:cs="Times New Roman"/>
          <w:b/>
          <w:bCs/>
          <w:sz w:val="24"/>
          <w:szCs w:val="24"/>
        </w:rPr>
      </w:pPr>
      <w:r w:rsidRPr="007B1D9D">
        <w:rPr>
          <w:rFonts w:ascii="Times New Roman" w:hAnsi="Times New Roman" w:cs="Times New Roman"/>
          <w:b/>
          <w:bCs/>
          <w:sz w:val="24"/>
          <w:szCs w:val="24"/>
        </w:rPr>
        <w:lastRenderedPageBreak/>
        <w:t>3.9</w:t>
      </w:r>
      <w:r>
        <w:rPr>
          <w:rFonts w:ascii="Times New Roman" w:hAnsi="Times New Roman" w:cs="Times New Roman"/>
          <w:b/>
          <w:bCs/>
          <w:sz w:val="24"/>
          <w:szCs w:val="24"/>
        </w:rPr>
        <w:t xml:space="preserve">.2 </w:t>
      </w:r>
      <w:r w:rsidR="005761D0" w:rsidRPr="007B1D9D">
        <w:rPr>
          <w:rFonts w:ascii="Times New Roman" w:hAnsi="Times New Roman" w:cs="Times New Roman"/>
          <w:b/>
          <w:bCs/>
          <w:sz w:val="24"/>
          <w:szCs w:val="24"/>
        </w:rPr>
        <w:t xml:space="preserve">Extract Preparation </w:t>
      </w:r>
    </w:p>
    <w:p w14:paraId="2A5A0B47" w14:textId="77777777" w:rsidR="005761D0" w:rsidRPr="007B1D9D" w:rsidRDefault="005761D0" w:rsidP="0039548B">
      <w:pPr>
        <w:spacing w:line="360" w:lineRule="auto"/>
        <w:ind w:left="567" w:right="567"/>
        <w:jc w:val="both"/>
        <w:rPr>
          <w:rFonts w:ascii="Times New Roman" w:hAnsi="Times New Roman" w:cs="Times New Roman"/>
          <w:sz w:val="24"/>
          <w:szCs w:val="24"/>
        </w:rPr>
      </w:pPr>
      <w:r w:rsidRPr="007B1D9D">
        <w:rPr>
          <w:rFonts w:ascii="Times New Roman" w:hAnsi="Times New Roman" w:cs="Times New Roman"/>
          <w:sz w:val="24"/>
          <w:szCs w:val="24"/>
        </w:rPr>
        <w:t>A Soxhlet apparatus was used to extract the 15g of grounded, dried leaf powder using an organic solvent (ethanol). The boiling point was set up at 30°C to 40°C. The extract was collected, stored in a glass container, and then used for further phytochemical analysis.</w:t>
      </w:r>
    </w:p>
    <w:p w14:paraId="5FF0A0BC" w14:textId="77777777" w:rsidR="00821A00" w:rsidRPr="007B1D9D" w:rsidRDefault="00821A00" w:rsidP="0039548B">
      <w:pPr>
        <w:spacing w:line="360" w:lineRule="auto"/>
        <w:ind w:left="567" w:right="567"/>
        <w:jc w:val="both"/>
        <w:rPr>
          <w:rFonts w:ascii="Times New Roman" w:hAnsi="Times New Roman" w:cs="Times New Roman"/>
          <w:sz w:val="24"/>
          <w:szCs w:val="24"/>
        </w:rPr>
      </w:pPr>
    </w:p>
    <w:p w14:paraId="5B6F5CDC" w14:textId="1663ED4A" w:rsidR="005761D0" w:rsidRPr="007B1D9D" w:rsidRDefault="0039548B" w:rsidP="0039548B">
      <w:pPr>
        <w:spacing w:line="360" w:lineRule="auto"/>
        <w:ind w:left="567" w:right="567"/>
        <w:jc w:val="both"/>
        <w:rPr>
          <w:rFonts w:ascii="Times New Roman" w:hAnsi="Times New Roman" w:cs="Times New Roman"/>
          <w:b/>
          <w:bCs/>
          <w:sz w:val="24"/>
          <w:szCs w:val="24"/>
        </w:rPr>
      </w:pPr>
      <w:r w:rsidRPr="007B1D9D">
        <w:rPr>
          <w:rFonts w:ascii="Times New Roman" w:hAnsi="Times New Roman" w:cs="Times New Roman"/>
          <w:b/>
          <w:bCs/>
          <w:sz w:val="24"/>
          <w:szCs w:val="24"/>
        </w:rPr>
        <w:t>3.9</w:t>
      </w:r>
      <w:r>
        <w:rPr>
          <w:rFonts w:ascii="Times New Roman" w:hAnsi="Times New Roman" w:cs="Times New Roman"/>
          <w:b/>
          <w:bCs/>
          <w:sz w:val="24"/>
          <w:szCs w:val="24"/>
        </w:rPr>
        <w:t xml:space="preserve">.3 </w:t>
      </w:r>
      <w:r w:rsidR="005761D0" w:rsidRPr="007B1D9D">
        <w:rPr>
          <w:rFonts w:ascii="Times New Roman" w:hAnsi="Times New Roman" w:cs="Times New Roman"/>
          <w:b/>
          <w:bCs/>
          <w:sz w:val="24"/>
          <w:szCs w:val="24"/>
        </w:rPr>
        <w:t>Phytochemical Analysis</w:t>
      </w:r>
    </w:p>
    <w:p w14:paraId="5A4A5B5B" w14:textId="3898DC67" w:rsidR="005761D0" w:rsidRPr="007B1D9D" w:rsidRDefault="005761D0" w:rsidP="0039548B">
      <w:pPr>
        <w:spacing w:line="360" w:lineRule="auto"/>
        <w:ind w:left="567" w:right="567"/>
        <w:jc w:val="both"/>
        <w:rPr>
          <w:rFonts w:ascii="Times New Roman" w:hAnsi="Times New Roman" w:cs="Times New Roman"/>
          <w:sz w:val="24"/>
          <w:szCs w:val="24"/>
        </w:rPr>
      </w:pPr>
      <w:r w:rsidRPr="007B1D9D">
        <w:rPr>
          <w:rFonts w:ascii="Times New Roman" w:hAnsi="Times New Roman" w:cs="Times New Roman"/>
          <w:sz w:val="24"/>
          <w:szCs w:val="24"/>
        </w:rPr>
        <w:t xml:space="preserve"> Phytochemical analysis of extracts was carried out to identify the presence of various phytoconstituents by employing standard protocols</w:t>
      </w:r>
      <w:r w:rsidR="00C93BCF">
        <w:rPr>
          <w:rFonts w:ascii="Times New Roman" w:hAnsi="Times New Roman" w:cs="Times New Roman"/>
          <w:sz w:val="24"/>
          <w:szCs w:val="24"/>
        </w:rPr>
        <w:t xml:space="preserve"> (Banu, K. S., </w:t>
      </w:r>
      <w:r w:rsidR="00C93BCF" w:rsidRPr="00C93BCF">
        <w:rPr>
          <w:rFonts w:ascii="Times New Roman" w:hAnsi="Times New Roman" w:cs="Times New Roman"/>
          <w:i/>
          <w:iCs/>
          <w:sz w:val="24"/>
          <w:szCs w:val="24"/>
        </w:rPr>
        <w:t>et. al.,</w:t>
      </w:r>
      <w:r w:rsidR="00C93BCF">
        <w:rPr>
          <w:rFonts w:ascii="Times New Roman" w:hAnsi="Times New Roman" w:cs="Times New Roman"/>
          <w:sz w:val="24"/>
          <w:szCs w:val="24"/>
        </w:rPr>
        <w:t xml:space="preserve"> 2015)</w:t>
      </w:r>
    </w:p>
    <w:p w14:paraId="71A54D7D" w14:textId="77777777" w:rsidR="00821A00" w:rsidRPr="007B1D9D" w:rsidRDefault="00821A00" w:rsidP="0039548B">
      <w:pPr>
        <w:spacing w:line="360" w:lineRule="auto"/>
        <w:ind w:left="567" w:right="567"/>
        <w:jc w:val="both"/>
        <w:rPr>
          <w:rFonts w:ascii="Times New Roman" w:hAnsi="Times New Roman" w:cs="Times New Roman"/>
          <w:sz w:val="24"/>
          <w:szCs w:val="24"/>
        </w:rPr>
      </w:pPr>
    </w:p>
    <w:p w14:paraId="719FA06D" w14:textId="20999604" w:rsidR="005761D0" w:rsidRPr="007B1D9D" w:rsidRDefault="0039548B" w:rsidP="0039548B">
      <w:pPr>
        <w:spacing w:line="360" w:lineRule="auto"/>
        <w:ind w:left="567" w:right="567"/>
        <w:jc w:val="both"/>
        <w:rPr>
          <w:rFonts w:ascii="Times New Roman" w:hAnsi="Times New Roman" w:cs="Times New Roman"/>
          <w:b/>
          <w:bCs/>
          <w:sz w:val="24"/>
          <w:szCs w:val="24"/>
        </w:rPr>
      </w:pPr>
      <w:r w:rsidRPr="007B1D9D">
        <w:rPr>
          <w:rFonts w:ascii="Times New Roman" w:hAnsi="Times New Roman" w:cs="Times New Roman"/>
          <w:b/>
          <w:bCs/>
          <w:sz w:val="24"/>
          <w:szCs w:val="24"/>
        </w:rPr>
        <w:t>3.9</w:t>
      </w:r>
      <w:r>
        <w:rPr>
          <w:rFonts w:ascii="Times New Roman" w:hAnsi="Times New Roman" w:cs="Times New Roman"/>
          <w:b/>
          <w:bCs/>
          <w:sz w:val="24"/>
          <w:szCs w:val="24"/>
        </w:rPr>
        <w:t xml:space="preserve">.4 </w:t>
      </w:r>
      <w:r w:rsidR="005761D0" w:rsidRPr="007B1D9D">
        <w:rPr>
          <w:rFonts w:ascii="Times New Roman" w:hAnsi="Times New Roman" w:cs="Times New Roman"/>
          <w:b/>
          <w:bCs/>
          <w:sz w:val="24"/>
          <w:szCs w:val="24"/>
        </w:rPr>
        <w:t xml:space="preserve">Test </w:t>
      </w:r>
      <w:proofErr w:type="gramStart"/>
      <w:r w:rsidR="005761D0" w:rsidRPr="007B1D9D">
        <w:rPr>
          <w:rFonts w:ascii="Times New Roman" w:hAnsi="Times New Roman" w:cs="Times New Roman"/>
          <w:b/>
          <w:bCs/>
          <w:sz w:val="24"/>
          <w:szCs w:val="24"/>
        </w:rPr>
        <w:t>For</w:t>
      </w:r>
      <w:proofErr w:type="gramEnd"/>
      <w:r w:rsidR="005761D0" w:rsidRPr="007B1D9D">
        <w:rPr>
          <w:rFonts w:ascii="Times New Roman" w:hAnsi="Times New Roman" w:cs="Times New Roman"/>
          <w:b/>
          <w:bCs/>
          <w:sz w:val="24"/>
          <w:szCs w:val="24"/>
        </w:rPr>
        <w:t xml:space="preserve"> Alkaloids</w:t>
      </w:r>
    </w:p>
    <w:p w14:paraId="13DA64CB" w14:textId="77777777" w:rsidR="005761D0" w:rsidRPr="007B1D9D" w:rsidRDefault="005761D0" w:rsidP="0039548B">
      <w:pPr>
        <w:spacing w:line="360" w:lineRule="auto"/>
        <w:ind w:left="567" w:right="567"/>
        <w:jc w:val="both"/>
        <w:rPr>
          <w:rFonts w:ascii="Times New Roman" w:hAnsi="Times New Roman" w:cs="Times New Roman"/>
          <w:sz w:val="24"/>
          <w:szCs w:val="24"/>
        </w:rPr>
      </w:pPr>
      <w:r w:rsidRPr="007B1D9D">
        <w:rPr>
          <w:rFonts w:ascii="Times New Roman" w:hAnsi="Times New Roman" w:cs="Times New Roman"/>
          <w:sz w:val="24"/>
          <w:szCs w:val="24"/>
        </w:rPr>
        <w:t>Mayer’s test:  Few drops of Mayer’s reagent were added to 0.5 mL of extract. The formation of a yellowish or white precipitate indicates the presence of alkaloids.</w:t>
      </w:r>
    </w:p>
    <w:p w14:paraId="3C598881" w14:textId="77777777" w:rsidR="005761D0" w:rsidRPr="007B1D9D" w:rsidRDefault="005761D0" w:rsidP="0039548B">
      <w:pPr>
        <w:spacing w:line="360" w:lineRule="auto"/>
        <w:ind w:left="567" w:right="567"/>
        <w:jc w:val="both"/>
        <w:rPr>
          <w:rFonts w:ascii="Times New Roman" w:hAnsi="Times New Roman" w:cs="Times New Roman"/>
          <w:sz w:val="24"/>
          <w:szCs w:val="24"/>
        </w:rPr>
      </w:pPr>
      <w:r w:rsidRPr="007B1D9D">
        <w:rPr>
          <w:rFonts w:ascii="Times New Roman" w:hAnsi="Times New Roman" w:cs="Times New Roman"/>
          <w:sz w:val="24"/>
          <w:szCs w:val="24"/>
        </w:rPr>
        <w:t xml:space="preserve">Dragendorff ’s test:  Few drops of Dragendorff’s reagent </w:t>
      </w:r>
      <w:proofErr w:type="gramStart"/>
      <w:r w:rsidRPr="007B1D9D">
        <w:rPr>
          <w:rFonts w:ascii="Times New Roman" w:hAnsi="Times New Roman" w:cs="Times New Roman"/>
          <w:sz w:val="24"/>
          <w:szCs w:val="24"/>
        </w:rPr>
        <w:t>is</w:t>
      </w:r>
      <w:proofErr w:type="gramEnd"/>
      <w:r w:rsidRPr="007B1D9D">
        <w:rPr>
          <w:rFonts w:ascii="Times New Roman" w:hAnsi="Times New Roman" w:cs="Times New Roman"/>
          <w:sz w:val="24"/>
          <w:szCs w:val="24"/>
        </w:rPr>
        <w:t xml:space="preserve"> added to 0.5mL of extract. The formation of an orange red precipitate indicates the presence of alkaloids. An orange red precipitate was formed, indicating the presence of alkaloids.</w:t>
      </w:r>
    </w:p>
    <w:p w14:paraId="4173BADF" w14:textId="77777777" w:rsidR="00821A00" w:rsidRPr="007B1D9D" w:rsidRDefault="00821A00" w:rsidP="0039548B">
      <w:pPr>
        <w:spacing w:line="360" w:lineRule="auto"/>
        <w:ind w:left="567" w:right="567"/>
        <w:jc w:val="both"/>
        <w:rPr>
          <w:rFonts w:ascii="Times New Roman" w:hAnsi="Times New Roman" w:cs="Times New Roman"/>
          <w:sz w:val="24"/>
          <w:szCs w:val="24"/>
        </w:rPr>
      </w:pPr>
    </w:p>
    <w:p w14:paraId="51D67EA6" w14:textId="23F4F219" w:rsidR="005761D0" w:rsidRPr="007B1D9D" w:rsidRDefault="0039548B" w:rsidP="0039548B">
      <w:pPr>
        <w:spacing w:line="360" w:lineRule="auto"/>
        <w:ind w:left="567" w:right="567"/>
        <w:jc w:val="both"/>
        <w:rPr>
          <w:rFonts w:ascii="Times New Roman" w:hAnsi="Times New Roman" w:cs="Times New Roman"/>
          <w:b/>
          <w:bCs/>
          <w:sz w:val="24"/>
          <w:szCs w:val="24"/>
        </w:rPr>
      </w:pPr>
      <w:r w:rsidRPr="007B1D9D">
        <w:rPr>
          <w:rFonts w:ascii="Times New Roman" w:hAnsi="Times New Roman" w:cs="Times New Roman"/>
          <w:b/>
          <w:bCs/>
          <w:sz w:val="24"/>
          <w:szCs w:val="24"/>
        </w:rPr>
        <w:t>3.9</w:t>
      </w:r>
      <w:r>
        <w:rPr>
          <w:rFonts w:ascii="Times New Roman" w:hAnsi="Times New Roman" w:cs="Times New Roman"/>
          <w:b/>
          <w:bCs/>
          <w:sz w:val="24"/>
          <w:szCs w:val="24"/>
        </w:rPr>
        <w:t xml:space="preserve">.5 </w:t>
      </w:r>
      <w:r w:rsidR="005761D0" w:rsidRPr="007B1D9D">
        <w:rPr>
          <w:rFonts w:ascii="Times New Roman" w:hAnsi="Times New Roman" w:cs="Times New Roman"/>
          <w:b/>
          <w:bCs/>
          <w:sz w:val="24"/>
          <w:szCs w:val="24"/>
        </w:rPr>
        <w:t>Test for flavonoids</w:t>
      </w:r>
    </w:p>
    <w:p w14:paraId="00237444" w14:textId="756D5824" w:rsidR="00415AED" w:rsidRPr="007B1D9D" w:rsidRDefault="005761D0" w:rsidP="0039548B">
      <w:pPr>
        <w:spacing w:line="360" w:lineRule="auto"/>
        <w:ind w:left="567" w:right="567"/>
        <w:jc w:val="both"/>
        <w:rPr>
          <w:rFonts w:ascii="Times New Roman" w:hAnsi="Times New Roman" w:cs="Times New Roman"/>
          <w:sz w:val="24"/>
          <w:szCs w:val="24"/>
        </w:rPr>
      </w:pPr>
      <w:r w:rsidRPr="007B1D9D">
        <w:rPr>
          <w:rFonts w:ascii="Times New Roman" w:hAnsi="Times New Roman" w:cs="Times New Roman"/>
          <w:sz w:val="24"/>
          <w:szCs w:val="24"/>
        </w:rPr>
        <w:t>Sodium hydroxide test: 1ml of 10% of Sodium hydroxide is added to 0.5ml of extract. Initially, a deep yellow color appeared but it gradually became colorless by adding few drops of dilute HCL, indicating that flavonoids were present.</w:t>
      </w:r>
    </w:p>
    <w:p w14:paraId="2A273BDF" w14:textId="77777777" w:rsidR="00415AED" w:rsidRPr="007B1D9D" w:rsidRDefault="00415AED" w:rsidP="0039548B">
      <w:pPr>
        <w:spacing w:line="360" w:lineRule="auto"/>
        <w:ind w:left="567" w:right="567"/>
        <w:jc w:val="both"/>
        <w:rPr>
          <w:rFonts w:ascii="Times New Roman" w:hAnsi="Times New Roman" w:cs="Times New Roman"/>
          <w:b/>
          <w:bCs/>
          <w:sz w:val="24"/>
          <w:szCs w:val="24"/>
        </w:rPr>
      </w:pPr>
    </w:p>
    <w:p w14:paraId="18C63C08" w14:textId="06C72239" w:rsidR="005761D0" w:rsidRPr="007B1D9D" w:rsidRDefault="0039548B" w:rsidP="0039548B">
      <w:pPr>
        <w:spacing w:line="360" w:lineRule="auto"/>
        <w:ind w:left="567" w:right="567"/>
        <w:jc w:val="both"/>
        <w:rPr>
          <w:rFonts w:ascii="Times New Roman" w:hAnsi="Times New Roman" w:cs="Times New Roman"/>
          <w:b/>
          <w:bCs/>
          <w:sz w:val="24"/>
          <w:szCs w:val="24"/>
        </w:rPr>
      </w:pPr>
      <w:r w:rsidRPr="007B1D9D">
        <w:rPr>
          <w:rFonts w:ascii="Times New Roman" w:hAnsi="Times New Roman" w:cs="Times New Roman"/>
          <w:b/>
          <w:bCs/>
          <w:sz w:val="24"/>
          <w:szCs w:val="24"/>
        </w:rPr>
        <w:t>3.9</w:t>
      </w:r>
      <w:r>
        <w:rPr>
          <w:rFonts w:ascii="Times New Roman" w:hAnsi="Times New Roman" w:cs="Times New Roman"/>
          <w:b/>
          <w:bCs/>
          <w:sz w:val="24"/>
          <w:szCs w:val="24"/>
        </w:rPr>
        <w:t xml:space="preserve">.6 </w:t>
      </w:r>
      <w:r w:rsidR="005761D0" w:rsidRPr="007B1D9D">
        <w:rPr>
          <w:rFonts w:ascii="Times New Roman" w:hAnsi="Times New Roman" w:cs="Times New Roman"/>
          <w:b/>
          <w:bCs/>
          <w:sz w:val="24"/>
          <w:szCs w:val="24"/>
        </w:rPr>
        <w:t xml:space="preserve">Test </w:t>
      </w:r>
      <w:proofErr w:type="gramStart"/>
      <w:r w:rsidR="005761D0" w:rsidRPr="007B1D9D">
        <w:rPr>
          <w:rFonts w:ascii="Times New Roman" w:hAnsi="Times New Roman" w:cs="Times New Roman"/>
          <w:b/>
          <w:bCs/>
          <w:sz w:val="24"/>
          <w:szCs w:val="24"/>
        </w:rPr>
        <w:t>For</w:t>
      </w:r>
      <w:proofErr w:type="gramEnd"/>
      <w:r w:rsidR="005761D0" w:rsidRPr="007B1D9D">
        <w:rPr>
          <w:rFonts w:ascii="Times New Roman" w:hAnsi="Times New Roman" w:cs="Times New Roman"/>
          <w:b/>
          <w:bCs/>
          <w:sz w:val="24"/>
          <w:szCs w:val="24"/>
        </w:rPr>
        <w:t xml:space="preserve"> Glycosides</w:t>
      </w:r>
    </w:p>
    <w:p w14:paraId="07F9B635" w14:textId="77777777" w:rsidR="005761D0" w:rsidRPr="007B1D9D" w:rsidRDefault="005761D0" w:rsidP="0039548B">
      <w:pPr>
        <w:spacing w:line="360" w:lineRule="auto"/>
        <w:ind w:left="567" w:right="567"/>
        <w:jc w:val="both"/>
        <w:rPr>
          <w:rFonts w:ascii="Times New Roman" w:hAnsi="Times New Roman" w:cs="Times New Roman"/>
          <w:sz w:val="24"/>
          <w:szCs w:val="24"/>
        </w:rPr>
      </w:pPr>
      <w:r w:rsidRPr="007B1D9D">
        <w:rPr>
          <w:rFonts w:ascii="Times New Roman" w:hAnsi="Times New Roman" w:cs="Times New Roman"/>
          <w:sz w:val="24"/>
          <w:szCs w:val="24"/>
        </w:rPr>
        <w:t xml:space="preserve">Salkowski test: 1 ml of Chloroform and 1ml of Concentrated Sulphuric acid is added to 0.5ml of extract. The formation of a </w:t>
      </w:r>
      <w:proofErr w:type="gramStart"/>
      <w:r w:rsidRPr="007B1D9D">
        <w:rPr>
          <w:rFonts w:ascii="Times New Roman" w:hAnsi="Times New Roman" w:cs="Times New Roman"/>
          <w:sz w:val="24"/>
          <w:szCs w:val="24"/>
        </w:rPr>
        <w:t>reddish brown</w:t>
      </w:r>
      <w:proofErr w:type="gramEnd"/>
      <w:r w:rsidRPr="007B1D9D">
        <w:rPr>
          <w:rFonts w:ascii="Times New Roman" w:hAnsi="Times New Roman" w:cs="Times New Roman"/>
          <w:sz w:val="24"/>
          <w:szCs w:val="24"/>
        </w:rPr>
        <w:t xml:space="preserve"> precipitate indicates the presence of Glycosides.</w:t>
      </w:r>
    </w:p>
    <w:p w14:paraId="11CFC4AE" w14:textId="77777777" w:rsidR="005761D0" w:rsidRPr="007B1D9D" w:rsidRDefault="005761D0" w:rsidP="0039548B">
      <w:pPr>
        <w:spacing w:line="360" w:lineRule="auto"/>
        <w:ind w:left="567" w:right="567"/>
        <w:jc w:val="both"/>
        <w:rPr>
          <w:rFonts w:ascii="Times New Roman" w:hAnsi="Times New Roman" w:cs="Times New Roman"/>
          <w:sz w:val="24"/>
          <w:szCs w:val="24"/>
        </w:rPr>
      </w:pPr>
    </w:p>
    <w:p w14:paraId="6AB90E3E" w14:textId="2D2CB091" w:rsidR="005761D0" w:rsidRPr="007B1D9D" w:rsidRDefault="0039548B" w:rsidP="0039548B">
      <w:pPr>
        <w:spacing w:line="360" w:lineRule="auto"/>
        <w:ind w:left="567" w:right="567"/>
        <w:jc w:val="both"/>
        <w:rPr>
          <w:rFonts w:ascii="Times New Roman" w:hAnsi="Times New Roman" w:cs="Times New Roman"/>
          <w:b/>
          <w:bCs/>
          <w:sz w:val="24"/>
          <w:szCs w:val="24"/>
        </w:rPr>
      </w:pPr>
      <w:r w:rsidRPr="007B1D9D">
        <w:rPr>
          <w:rFonts w:ascii="Times New Roman" w:hAnsi="Times New Roman" w:cs="Times New Roman"/>
          <w:b/>
          <w:bCs/>
          <w:sz w:val="24"/>
          <w:szCs w:val="24"/>
        </w:rPr>
        <w:lastRenderedPageBreak/>
        <w:t>3.9</w:t>
      </w:r>
      <w:r>
        <w:rPr>
          <w:rFonts w:ascii="Times New Roman" w:hAnsi="Times New Roman" w:cs="Times New Roman"/>
          <w:b/>
          <w:bCs/>
          <w:sz w:val="24"/>
          <w:szCs w:val="24"/>
        </w:rPr>
        <w:t xml:space="preserve">.7 </w:t>
      </w:r>
      <w:r w:rsidR="005761D0" w:rsidRPr="007B1D9D">
        <w:rPr>
          <w:rFonts w:ascii="Times New Roman" w:hAnsi="Times New Roman" w:cs="Times New Roman"/>
          <w:b/>
          <w:bCs/>
          <w:sz w:val="24"/>
          <w:szCs w:val="24"/>
        </w:rPr>
        <w:t>Test for Tannins</w:t>
      </w:r>
    </w:p>
    <w:p w14:paraId="586441DB" w14:textId="77777777" w:rsidR="005761D0" w:rsidRPr="007B1D9D" w:rsidRDefault="005761D0" w:rsidP="0039548B">
      <w:pPr>
        <w:spacing w:line="360" w:lineRule="auto"/>
        <w:ind w:left="567" w:right="567"/>
        <w:jc w:val="both"/>
        <w:rPr>
          <w:rFonts w:ascii="Times New Roman" w:hAnsi="Times New Roman" w:cs="Times New Roman"/>
          <w:sz w:val="24"/>
          <w:szCs w:val="24"/>
        </w:rPr>
      </w:pPr>
      <w:r w:rsidRPr="007B1D9D">
        <w:rPr>
          <w:rFonts w:ascii="Times New Roman" w:hAnsi="Times New Roman" w:cs="Times New Roman"/>
          <w:sz w:val="24"/>
          <w:szCs w:val="24"/>
        </w:rPr>
        <w:t>Ferric chloride test: Few drops of 10% ferric chloride solution is added to 0.5ml extract. Occurrence of blackish blue or blackish green color indicates the presence of tannins.</w:t>
      </w:r>
    </w:p>
    <w:p w14:paraId="193F4687" w14:textId="77777777" w:rsidR="005761D0" w:rsidRPr="007B1D9D" w:rsidRDefault="005761D0" w:rsidP="0039548B">
      <w:pPr>
        <w:spacing w:line="360" w:lineRule="auto"/>
        <w:ind w:left="567" w:right="567"/>
        <w:jc w:val="both"/>
        <w:rPr>
          <w:rFonts w:ascii="Times New Roman" w:hAnsi="Times New Roman" w:cs="Times New Roman"/>
          <w:sz w:val="24"/>
          <w:szCs w:val="24"/>
        </w:rPr>
      </w:pPr>
    </w:p>
    <w:p w14:paraId="2B8165F6" w14:textId="32316CEE" w:rsidR="005761D0" w:rsidRPr="007B1D9D" w:rsidRDefault="0039548B" w:rsidP="0039548B">
      <w:pPr>
        <w:spacing w:line="360" w:lineRule="auto"/>
        <w:ind w:left="567" w:right="567"/>
        <w:jc w:val="both"/>
        <w:rPr>
          <w:rFonts w:ascii="Times New Roman" w:hAnsi="Times New Roman" w:cs="Times New Roman"/>
          <w:b/>
          <w:bCs/>
          <w:sz w:val="24"/>
          <w:szCs w:val="24"/>
        </w:rPr>
      </w:pPr>
      <w:r w:rsidRPr="007B1D9D">
        <w:rPr>
          <w:rFonts w:ascii="Times New Roman" w:hAnsi="Times New Roman" w:cs="Times New Roman"/>
          <w:b/>
          <w:bCs/>
          <w:sz w:val="24"/>
          <w:szCs w:val="24"/>
        </w:rPr>
        <w:t>3.9</w:t>
      </w:r>
      <w:r>
        <w:rPr>
          <w:rFonts w:ascii="Times New Roman" w:hAnsi="Times New Roman" w:cs="Times New Roman"/>
          <w:b/>
          <w:bCs/>
          <w:sz w:val="24"/>
          <w:szCs w:val="24"/>
        </w:rPr>
        <w:t xml:space="preserve">.8 </w:t>
      </w:r>
      <w:r w:rsidR="005761D0" w:rsidRPr="007B1D9D">
        <w:rPr>
          <w:rFonts w:ascii="Times New Roman" w:hAnsi="Times New Roman" w:cs="Times New Roman"/>
          <w:b/>
          <w:bCs/>
          <w:sz w:val="24"/>
          <w:szCs w:val="24"/>
        </w:rPr>
        <w:t>Test for Terpenoid</w:t>
      </w:r>
    </w:p>
    <w:p w14:paraId="1E315BB2" w14:textId="77777777" w:rsidR="005761D0" w:rsidRPr="007B1D9D" w:rsidRDefault="005761D0" w:rsidP="0039548B">
      <w:pPr>
        <w:spacing w:line="360" w:lineRule="auto"/>
        <w:ind w:left="567" w:right="567"/>
        <w:jc w:val="both"/>
        <w:rPr>
          <w:rFonts w:ascii="Times New Roman" w:hAnsi="Times New Roman" w:cs="Times New Roman"/>
          <w:sz w:val="24"/>
          <w:szCs w:val="24"/>
        </w:rPr>
      </w:pPr>
      <w:r w:rsidRPr="007B1D9D">
        <w:rPr>
          <w:rFonts w:ascii="Times New Roman" w:hAnsi="Times New Roman" w:cs="Times New Roman"/>
          <w:sz w:val="24"/>
          <w:szCs w:val="24"/>
        </w:rPr>
        <w:t xml:space="preserve">Salkowski test: 1 ml of Chloroform and 1ml of Concentrated Sulphuric acid is added to 0.5ml of extract. The formation of a </w:t>
      </w:r>
      <w:proofErr w:type="gramStart"/>
      <w:r w:rsidRPr="007B1D9D">
        <w:rPr>
          <w:rFonts w:ascii="Times New Roman" w:hAnsi="Times New Roman" w:cs="Times New Roman"/>
          <w:sz w:val="24"/>
          <w:szCs w:val="24"/>
        </w:rPr>
        <w:t>reddish brown</w:t>
      </w:r>
      <w:proofErr w:type="gramEnd"/>
      <w:r w:rsidRPr="007B1D9D">
        <w:rPr>
          <w:rFonts w:ascii="Times New Roman" w:hAnsi="Times New Roman" w:cs="Times New Roman"/>
          <w:sz w:val="24"/>
          <w:szCs w:val="24"/>
        </w:rPr>
        <w:t xml:space="preserve"> precipitate indicates the presence of Terpenoid.</w:t>
      </w:r>
    </w:p>
    <w:p w14:paraId="66978085" w14:textId="77777777" w:rsidR="005761D0" w:rsidRPr="007B1D9D" w:rsidRDefault="005761D0" w:rsidP="0039548B">
      <w:pPr>
        <w:spacing w:line="360" w:lineRule="auto"/>
        <w:ind w:left="567" w:right="567"/>
        <w:jc w:val="both"/>
        <w:rPr>
          <w:rFonts w:ascii="Times New Roman" w:hAnsi="Times New Roman" w:cs="Times New Roman"/>
          <w:sz w:val="24"/>
          <w:szCs w:val="24"/>
        </w:rPr>
      </w:pPr>
    </w:p>
    <w:p w14:paraId="5D2A6BBF" w14:textId="6A75A5EF" w:rsidR="005761D0" w:rsidRPr="007B1D9D" w:rsidRDefault="0039548B" w:rsidP="0039548B">
      <w:pPr>
        <w:spacing w:line="360" w:lineRule="auto"/>
        <w:ind w:left="567" w:right="567"/>
        <w:jc w:val="both"/>
        <w:rPr>
          <w:rFonts w:ascii="Times New Roman" w:hAnsi="Times New Roman" w:cs="Times New Roman"/>
          <w:b/>
          <w:bCs/>
          <w:sz w:val="24"/>
          <w:szCs w:val="24"/>
        </w:rPr>
      </w:pPr>
      <w:r w:rsidRPr="007B1D9D">
        <w:rPr>
          <w:rFonts w:ascii="Times New Roman" w:hAnsi="Times New Roman" w:cs="Times New Roman"/>
          <w:b/>
          <w:bCs/>
          <w:sz w:val="24"/>
          <w:szCs w:val="24"/>
        </w:rPr>
        <w:t>3.9</w:t>
      </w:r>
      <w:r>
        <w:rPr>
          <w:rFonts w:ascii="Times New Roman" w:hAnsi="Times New Roman" w:cs="Times New Roman"/>
          <w:b/>
          <w:bCs/>
          <w:sz w:val="24"/>
          <w:szCs w:val="24"/>
        </w:rPr>
        <w:t xml:space="preserve">.9 </w:t>
      </w:r>
      <w:r w:rsidR="005761D0" w:rsidRPr="007B1D9D">
        <w:rPr>
          <w:rFonts w:ascii="Times New Roman" w:hAnsi="Times New Roman" w:cs="Times New Roman"/>
          <w:b/>
          <w:bCs/>
          <w:sz w:val="24"/>
          <w:szCs w:val="24"/>
        </w:rPr>
        <w:t>Test for Steroids</w:t>
      </w:r>
    </w:p>
    <w:p w14:paraId="3F745AC6" w14:textId="77777777" w:rsidR="005761D0" w:rsidRPr="007B1D9D" w:rsidRDefault="005761D0" w:rsidP="0039548B">
      <w:pPr>
        <w:spacing w:line="360" w:lineRule="auto"/>
        <w:ind w:left="567" w:right="567"/>
        <w:jc w:val="both"/>
        <w:rPr>
          <w:rFonts w:ascii="Times New Roman" w:hAnsi="Times New Roman" w:cs="Times New Roman"/>
          <w:sz w:val="24"/>
          <w:szCs w:val="24"/>
        </w:rPr>
      </w:pPr>
      <w:r w:rsidRPr="007B1D9D">
        <w:rPr>
          <w:rFonts w:ascii="Times New Roman" w:hAnsi="Times New Roman" w:cs="Times New Roman"/>
          <w:sz w:val="24"/>
          <w:szCs w:val="24"/>
        </w:rPr>
        <w:t xml:space="preserve">Salkowski test: 1 ml of Chloroform and 1ml of Concentrated Sulphuric acid is added to 0.5ml of extract. The formation of a </w:t>
      </w:r>
      <w:proofErr w:type="gramStart"/>
      <w:r w:rsidRPr="007B1D9D">
        <w:rPr>
          <w:rFonts w:ascii="Times New Roman" w:hAnsi="Times New Roman" w:cs="Times New Roman"/>
          <w:sz w:val="24"/>
          <w:szCs w:val="24"/>
        </w:rPr>
        <w:t>reddish brown</w:t>
      </w:r>
      <w:proofErr w:type="gramEnd"/>
      <w:r w:rsidRPr="007B1D9D">
        <w:rPr>
          <w:rFonts w:ascii="Times New Roman" w:hAnsi="Times New Roman" w:cs="Times New Roman"/>
          <w:sz w:val="24"/>
          <w:szCs w:val="24"/>
        </w:rPr>
        <w:t xml:space="preserve"> precipitate indicates the presence of Steroids.</w:t>
      </w:r>
    </w:p>
    <w:p w14:paraId="6DCB3658" w14:textId="77777777" w:rsidR="005761D0" w:rsidRPr="007B1D9D" w:rsidRDefault="005761D0" w:rsidP="0039548B">
      <w:pPr>
        <w:spacing w:line="360" w:lineRule="auto"/>
        <w:ind w:left="567" w:right="567"/>
        <w:jc w:val="both"/>
        <w:rPr>
          <w:rFonts w:ascii="Times New Roman" w:hAnsi="Times New Roman" w:cs="Times New Roman"/>
          <w:sz w:val="24"/>
          <w:szCs w:val="24"/>
        </w:rPr>
      </w:pPr>
    </w:p>
    <w:p w14:paraId="27F0B4B2" w14:textId="42FC50DA" w:rsidR="005761D0" w:rsidRPr="007B1D9D" w:rsidRDefault="0039548B" w:rsidP="0039548B">
      <w:pPr>
        <w:spacing w:line="360" w:lineRule="auto"/>
        <w:ind w:left="567" w:right="567"/>
        <w:jc w:val="both"/>
        <w:rPr>
          <w:rFonts w:ascii="Times New Roman" w:hAnsi="Times New Roman" w:cs="Times New Roman"/>
          <w:b/>
          <w:bCs/>
          <w:sz w:val="24"/>
          <w:szCs w:val="24"/>
        </w:rPr>
      </w:pPr>
      <w:r w:rsidRPr="007B1D9D">
        <w:rPr>
          <w:rFonts w:ascii="Times New Roman" w:hAnsi="Times New Roman" w:cs="Times New Roman"/>
          <w:b/>
          <w:bCs/>
          <w:sz w:val="24"/>
          <w:szCs w:val="24"/>
        </w:rPr>
        <w:t>3.9</w:t>
      </w:r>
      <w:r>
        <w:rPr>
          <w:rFonts w:ascii="Times New Roman" w:hAnsi="Times New Roman" w:cs="Times New Roman"/>
          <w:b/>
          <w:bCs/>
          <w:sz w:val="24"/>
          <w:szCs w:val="24"/>
        </w:rPr>
        <w:t xml:space="preserve">.10 </w:t>
      </w:r>
      <w:r w:rsidR="005761D0" w:rsidRPr="007B1D9D">
        <w:rPr>
          <w:rFonts w:ascii="Times New Roman" w:hAnsi="Times New Roman" w:cs="Times New Roman"/>
          <w:b/>
          <w:bCs/>
          <w:sz w:val="24"/>
          <w:szCs w:val="24"/>
        </w:rPr>
        <w:t>Test for Saponins</w:t>
      </w:r>
    </w:p>
    <w:p w14:paraId="5850EBB3" w14:textId="77777777" w:rsidR="005761D0" w:rsidRPr="007B1D9D" w:rsidRDefault="005761D0" w:rsidP="0039548B">
      <w:pPr>
        <w:spacing w:line="360" w:lineRule="auto"/>
        <w:ind w:left="567" w:right="567"/>
        <w:jc w:val="both"/>
        <w:rPr>
          <w:rFonts w:ascii="Times New Roman" w:hAnsi="Times New Roman" w:cs="Times New Roman"/>
          <w:sz w:val="24"/>
          <w:szCs w:val="24"/>
        </w:rPr>
      </w:pPr>
      <w:r w:rsidRPr="007B1D9D">
        <w:rPr>
          <w:rFonts w:ascii="Times New Roman" w:hAnsi="Times New Roman" w:cs="Times New Roman"/>
          <w:sz w:val="24"/>
          <w:szCs w:val="24"/>
        </w:rPr>
        <w:t>Foam test: 0.5ml of sample is added to 2ml of Distilled water and shaken for 15 minutes. The formation of foam indicates the presence of saponin.</w:t>
      </w:r>
    </w:p>
    <w:p w14:paraId="336F2678" w14:textId="77777777" w:rsidR="005761D0" w:rsidRPr="007B1D9D" w:rsidRDefault="005761D0" w:rsidP="0039548B">
      <w:pPr>
        <w:spacing w:line="360" w:lineRule="auto"/>
        <w:ind w:left="567" w:right="567"/>
        <w:jc w:val="both"/>
        <w:rPr>
          <w:rFonts w:ascii="Times New Roman" w:hAnsi="Times New Roman" w:cs="Times New Roman"/>
          <w:sz w:val="24"/>
          <w:szCs w:val="24"/>
        </w:rPr>
      </w:pPr>
    </w:p>
    <w:p w14:paraId="4A238769" w14:textId="7CD609C0" w:rsidR="005761D0" w:rsidRPr="007B1D9D" w:rsidRDefault="0039548B" w:rsidP="0039548B">
      <w:pPr>
        <w:spacing w:line="360" w:lineRule="auto"/>
        <w:ind w:left="567" w:right="567"/>
        <w:jc w:val="both"/>
        <w:rPr>
          <w:rFonts w:ascii="Times New Roman" w:hAnsi="Times New Roman" w:cs="Times New Roman"/>
          <w:b/>
          <w:bCs/>
          <w:sz w:val="24"/>
          <w:szCs w:val="24"/>
        </w:rPr>
      </w:pPr>
      <w:r w:rsidRPr="007B1D9D">
        <w:rPr>
          <w:rFonts w:ascii="Times New Roman" w:hAnsi="Times New Roman" w:cs="Times New Roman"/>
          <w:b/>
          <w:bCs/>
          <w:sz w:val="24"/>
          <w:szCs w:val="24"/>
        </w:rPr>
        <w:t>3.9</w:t>
      </w:r>
      <w:r>
        <w:rPr>
          <w:rFonts w:ascii="Times New Roman" w:hAnsi="Times New Roman" w:cs="Times New Roman"/>
          <w:b/>
          <w:bCs/>
          <w:sz w:val="24"/>
          <w:szCs w:val="24"/>
        </w:rPr>
        <w:t xml:space="preserve">.11 </w:t>
      </w:r>
      <w:r w:rsidR="005761D0" w:rsidRPr="007B1D9D">
        <w:rPr>
          <w:rFonts w:ascii="Times New Roman" w:hAnsi="Times New Roman" w:cs="Times New Roman"/>
          <w:b/>
          <w:bCs/>
          <w:sz w:val="24"/>
          <w:szCs w:val="24"/>
        </w:rPr>
        <w:t>Test for Phenol</w:t>
      </w:r>
    </w:p>
    <w:p w14:paraId="1CE92B01" w14:textId="1C67ADC9" w:rsidR="00E71598" w:rsidRPr="007B1D9D" w:rsidRDefault="005761D0" w:rsidP="0039548B">
      <w:pPr>
        <w:spacing w:line="360" w:lineRule="auto"/>
        <w:ind w:left="567" w:right="567"/>
        <w:jc w:val="both"/>
        <w:rPr>
          <w:rFonts w:ascii="Times New Roman" w:hAnsi="Times New Roman" w:cs="Times New Roman"/>
          <w:sz w:val="24"/>
          <w:szCs w:val="24"/>
        </w:rPr>
      </w:pPr>
      <w:r w:rsidRPr="007B1D9D">
        <w:rPr>
          <w:rFonts w:ascii="Times New Roman" w:hAnsi="Times New Roman" w:cs="Times New Roman"/>
          <w:sz w:val="24"/>
          <w:szCs w:val="24"/>
        </w:rPr>
        <w:t xml:space="preserve">Ferric chloride test: 0.5ml of sample is added to 1 ml ferric chloride solution. The formation of </w:t>
      </w:r>
      <w:proofErr w:type="gramStart"/>
      <w:r w:rsidRPr="007B1D9D">
        <w:rPr>
          <w:rFonts w:ascii="Times New Roman" w:hAnsi="Times New Roman" w:cs="Times New Roman"/>
          <w:sz w:val="24"/>
          <w:szCs w:val="24"/>
        </w:rPr>
        <w:t>blue black</w:t>
      </w:r>
      <w:proofErr w:type="gramEnd"/>
      <w:r w:rsidRPr="007B1D9D">
        <w:rPr>
          <w:rFonts w:ascii="Times New Roman" w:hAnsi="Times New Roman" w:cs="Times New Roman"/>
          <w:sz w:val="24"/>
          <w:szCs w:val="24"/>
        </w:rPr>
        <w:t xml:space="preserve"> color indicates the presence of phenol.</w:t>
      </w:r>
    </w:p>
    <w:p w14:paraId="65F90A82" w14:textId="77777777" w:rsidR="00617E57" w:rsidRPr="007B1D9D" w:rsidRDefault="00617E57" w:rsidP="0039548B">
      <w:pPr>
        <w:spacing w:line="360" w:lineRule="auto"/>
        <w:ind w:left="567" w:right="567"/>
        <w:jc w:val="both"/>
        <w:rPr>
          <w:rFonts w:ascii="Times New Roman" w:hAnsi="Times New Roman" w:cs="Times New Roman"/>
          <w:b/>
          <w:sz w:val="24"/>
          <w:szCs w:val="24"/>
          <w:lang w:val="en-US"/>
        </w:rPr>
      </w:pPr>
    </w:p>
    <w:p w14:paraId="260950D5" w14:textId="77777777" w:rsidR="00617E57" w:rsidRDefault="00617E57" w:rsidP="007B1D9D">
      <w:pPr>
        <w:spacing w:line="360" w:lineRule="auto"/>
        <w:rPr>
          <w:rFonts w:ascii="Times New Roman" w:hAnsi="Times New Roman" w:cs="Times New Roman"/>
          <w:b/>
          <w:sz w:val="24"/>
          <w:szCs w:val="24"/>
          <w:lang w:val="en-US"/>
        </w:rPr>
      </w:pPr>
    </w:p>
    <w:p w14:paraId="13709000" w14:textId="77777777" w:rsidR="00C93BCF" w:rsidRDefault="00C93BCF" w:rsidP="007B1D9D">
      <w:pPr>
        <w:spacing w:line="360" w:lineRule="auto"/>
        <w:rPr>
          <w:rFonts w:ascii="Times New Roman" w:hAnsi="Times New Roman" w:cs="Times New Roman"/>
          <w:b/>
          <w:sz w:val="24"/>
          <w:szCs w:val="24"/>
          <w:lang w:val="en-US"/>
        </w:rPr>
      </w:pPr>
    </w:p>
    <w:p w14:paraId="1F3E6E26" w14:textId="77777777" w:rsidR="00C93BCF" w:rsidRDefault="00C93BCF" w:rsidP="007B1D9D">
      <w:pPr>
        <w:spacing w:line="360" w:lineRule="auto"/>
        <w:rPr>
          <w:rFonts w:ascii="Times New Roman" w:hAnsi="Times New Roman" w:cs="Times New Roman"/>
          <w:b/>
          <w:sz w:val="24"/>
          <w:szCs w:val="24"/>
          <w:lang w:val="en-US"/>
        </w:rPr>
      </w:pPr>
    </w:p>
    <w:p w14:paraId="60968171" w14:textId="77777777" w:rsidR="00C93BCF" w:rsidRDefault="00C93BCF" w:rsidP="007B1D9D">
      <w:pPr>
        <w:spacing w:line="360" w:lineRule="auto"/>
        <w:rPr>
          <w:rFonts w:ascii="Times New Roman" w:hAnsi="Times New Roman" w:cs="Times New Roman"/>
          <w:b/>
          <w:sz w:val="24"/>
          <w:szCs w:val="24"/>
          <w:lang w:val="en-US"/>
        </w:rPr>
      </w:pPr>
    </w:p>
    <w:p w14:paraId="169F84E5" w14:textId="77777777" w:rsidR="00C93BCF" w:rsidRPr="007B1D9D" w:rsidRDefault="00C93BCF" w:rsidP="007B1D9D">
      <w:pPr>
        <w:spacing w:line="360" w:lineRule="auto"/>
        <w:rPr>
          <w:rFonts w:ascii="Times New Roman" w:hAnsi="Times New Roman" w:cs="Times New Roman"/>
          <w:b/>
          <w:sz w:val="24"/>
          <w:szCs w:val="24"/>
          <w:lang w:val="en-US"/>
        </w:rPr>
      </w:pPr>
    </w:p>
    <w:p w14:paraId="159E75E9" w14:textId="6C38783D" w:rsidR="00CD2806" w:rsidRPr="0039548B" w:rsidRDefault="00415AED" w:rsidP="0039548B">
      <w:pPr>
        <w:spacing w:line="360" w:lineRule="auto"/>
        <w:ind w:left="567" w:right="567"/>
        <w:jc w:val="both"/>
        <w:rPr>
          <w:rFonts w:ascii="Times New Roman" w:hAnsi="Times New Roman" w:cs="Times New Roman"/>
          <w:b/>
          <w:sz w:val="24"/>
          <w:szCs w:val="24"/>
          <w:lang w:val="en-US"/>
        </w:rPr>
      </w:pPr>
      <w:r w:rsidRPr="0039548B">
        <w:rPr>
          <w:rFonts w:ascii="Times New Roman" w:hAnsi="Times New Roman" w:cs="Times New Roman"/>
          <w:b/>
          <w:sz w:val="24"/>
          <w:szCs w:val="24"/>
          <w:lang w:val="en-US"/>
        </w:rPr>
        <w:lastRenderedPageBreak/>
        <w:t xml:space="preserve">3.10 </w:t>
      </w:r>
      <w:r w:rsidR="00CD2806" w:rsidRPr="0039548B">
        <w:rPr>
          <w:rFonts w:ascii="Times New Roman" w:hAnsi="Times New Roman" w:cs="Times New Roman"/>
          <w:b/>
          <w:sz w:val="24"/>
          <w:szCs w:val="24"/>
          <w:lang w:val="en-US"/>
        </w:rPr>
        <w:t>ANTIBACTERIAL ANALYSIS</w:t>
      </w:r>
    </w:p>
    <w:p w14:paraId="7B1E1779" w14:textId="77777777" w:rsidR="00CD2806" w:rsidRPr="007B1D9D" w:rsidRDefault="00CD2806" w:rsidP="0039548B">
      <w:pPr>
        <w:spacing w:line="360" w:lineRule="auto"/>
        <w:ind w:left="567" w:right="567"/>
        <w:jc w:val="both"/>
        <w:rPr>
          <w:rFonts w:ascii="Times New Roman" w:hAnsi="Times New Roman" w:cs="Times New Roman"/>
          <w:b/>
          <w:sz w:val="24"/>
          <w:szCs w:val="24"/>
          <w:lang w:val="en-US"/>
        </w:rPr>
      </w:pPr>
    </w:p>
    <w:p w14:paraId="4C778720" w14:textId="41CDE9A8" w:rsidR="00CD2806" w:rsidRPr="007B1D9D" w:rsidRDefault="00006B18" w:rsidP="0039548B">
      <w:pPr>
        <w:spacing w:line="360" w:lineRule="auto"/>
        <w:ind w:left="567" w:right="567"/>
        <w:jc w:val="both"/>
        <w:rPr>
          <w:rFonts w:ascii="Times New Roman" w:hAnsi="Times New Roman" w:cs="Times New Roman"/>
          <w:b/>
          <w:sz w:val="24"/>
          <w:szCs w:val="24"/>
          <w:lang w:val="en-US"/>
        </w:rPr>
      </w:pPr>
      <w:r w:rsidRPr="0039548B">
        <w:rPr>
          <w:rFonts w:ascii="Times New Roman" w:hAnsi="Times New Roman" w:cs="Times New Roman"/>
          <w:b/>
          <w:sz w:val="24"/>
          <w:szCs w:val="24"/>
          <w:lang w:val="en-US"/>
        </w:rPr>
        <w:t>3.10</w:t>
      </w:r>
      <w:r>
        <w:rPr>
          <w:rFonts w:ascii="Times New Roman" w:hAnsi="Times New Roman" w:cs="Times New Roman"/>
          <w:b/>
          <w:sz w:val="24"/>
          <w:szCs w:val="24"/>
          <w:lang w:val="en-US"/>
        </w:rPr>
        <w:t xml:space="preserve">.1 </w:t>
      </w:r>
      <w:r w:rsidR="00CD2806" w:rsidRPr="007B1D9D">
        <w:rPr>
          <w:rFonts w:ascii="Times New Roman" w:hAnsi="Times New Roman" w:cs="Times New Roman"/>
          <w:b/>
          <w:sz w:val="24"/>
          <w:szCs w:val="24"/>
          <w:lang w:val="en-US"/>
        </w:rPr>
        <w:t>Preparation of Bacterial Culture</w:t>
      </w:r>
    </w:p>
    <w:p w14:paraId="2087AE5E" w14:textId="0161F0B0" w:rsidR="00CD2806" w:rsidRPr="007B1D9D" w:rsidRDefault="00CD2806" w:rsidP="0039548B">
      <w:pPr>
        <w:spacing w:line="360" w:lineRule="auto"/>
        <w:ind w:left="567" w:right="567" w:firstLine="720"/>
        <w:jc w:val="both"/>
        <w:rPr>
          <w:rFonts w:ascii="Times New Roman" w:hAnsi="Times New Roman" w:cs="Times New Roman"/>
          <w:sz w:val="24"/>
          <w:szCs w:val="24"/>
          <w:lang w:val="en-US"/>
        </w:rPr>
      </w:pPr>
      <w:r w:rsidRPr="007B1D9D">
        <w:rPr>
          <w:rFonts w:ascii="Times New Roman" w:hAnsi="Times New Roman" w:cs="Times New Roman"/>
          <w:sz w:val="24"/>
          <w:szCs w:val="24"/>
          <w:lang w:val="en-US"/>
        </w:rPr>
        <w:t xml:space="preserve"> </w:t>
      </w:r>
      <w:r w:rsidR="00D6414E" w:rsidRPr="007B1D9D">
        <w:rPr>
          <w:rFonts w:ascii="Times New Roman" w:hAnsi="Times New Roman" w:cs="Times New Roman"/>
          <w:sz w:val="24"/>
          <w:szCs w:val="24"/>
          <w:lang w:val="en-US"/>
        </w:rPr>
        <w:t>T</w:t>
      </w:r>
      <w:r w:rsidRPr="007B1D9D">
        <w:rPr>
          <w:rFonts w:ascii="Times New Roman" w:hAnsi="Times New Roman" w:cs="Times New Roman"/>
          <w:sz w:val="24"/>
          <w:szCs w:val="24"/>
          <w:lang w:val="en-US"/>
        </w:rPr>
        <w:t xml:space="preserve">he plant extract </w:t>
      </w:r>
      <w:r w:rsidR="00D6414E" w:rsidRPr="007B1D9D">
        <w:rPr>
          <w:rFonts w:ascii="Times New Roman" w:hAnsi="Times New Roman" w:cs="Times New Roman"/>
          <w:sz w:val="24"/>
          <w:szCs w:val="24"/>
          <w:lang w:val="en-US"/>
        </w:rPr>
        <w:t>was</w:t>
      </w:r>
      <w:r w:rsidRPr="007B1D9D">
        <w:rPr>
          <w:rFonts w:ascii="Times New Roman" w:hAnsi="Times New Roman" w:cs="Times New Roman"/>
          <w:sz w:val="24"/>
          <w:szCs w:val="24"/>
          <w:lang w:val="en-US"/>
        </w:rPr>
        <w:t xml:space="preserve"> evaluated for antimicrobial activity against </w:t>
      </w:r>
      <w:r w:rsidRPr="007B1D9D">
        <w:rPr>
          <w:rFonts w:ascii="Times New Roman" w:hAnsi="Times New Roman" w:cs="Times New Roman"/>
          <w:i/>
          <w:sz w:val="24"/>
          <w:szCs w:val="24"/>
          <w:lang w:val="en-US"/>
        </w:rPr>
        <w:t xml:space="preserve">Staphylococcus </w:t>
      </w:r>
      <w:r w:rsidRPr="007B1D9D">
        <w:rPr>
          <w:rFonts w:ascii="Times New Roman" w:hAnsi="Times New Roman" w:cs="Times New Roman"/>
          <w:sz w:val="24"/>
          <w:szCs w:val="24"/>
          <w:lang w:val="en-US"/>
        </w:rPr>
        <w:t>strain and</w:t>
      </w:r>
      <w:r w:rsidR="00D6414E" w:rsidRPr="007B1D9D">
        <w:rPr>
          <w:rFonts w:ascii="Times New Roman" w:hAnsi="Times New Roman" w:cs="Times New Roman"/>
          <w:sz w:val="24"/>
          <w:szCs w:val="24"/>
          <w:lang w:val="en-US"/>
        </w:rPr>
        <w:t xml:space="preserve"> </w:t>
      </w:r>
      <w:r w:rsidR="00D6414E" w:rsidRPr="007B1D9D">
        <w:rPr>
          <w:rFonts w:ascii="Times New Roman" w:hAnsi="Times New Roman" w:cs="Times New Roman"/>
          <w:i/>
          <w:sz w:val="24"/>
          <w:szCs w:val="24"/>
          <w:lang w:val="en-US"/>
        </w:rPr>
        <w:t xml:space="preserve">Escherichia </w:t>
      </w:r>
      <w:r w:rsidRPr="007B1D9D">
        <w:rPr>
          <w:rFonts w:ascii="Times New Roman" w:hAnsi="Times New Roman" w:cs="Times New Roman"/>
          <w:i/>
          <w:sz w:val="24"/>
          <w:szCs w:val="24"/>
          <w:lang w:val="en-US"/>
        </w:rPr>
        <w:t>coli</w:t>
      </w:r>
      <w:r w:rsidR="00D6414E" w:rsidRPr="007B1D9D">
        <w:rPr>
          <w:rFonts w:ascii="Times New Roman" w:hAnsi="Times New Roman" w:cs="Times New Roman"/>
          <w:i/>
          <w:sz w:val="24"/>
          <w:szCs w:val="24"/>
          <w:lang w:val="en-US"/>
        </w:rPr>
        <w:t xml:space="preserve"> </w:t>
      </w:r>
      <w:r w:rsidR="00D6414E" w:rsidRPr="007B1D9D">
        <w:rPr>
          <w:rFonts w:ascii="Times New Roman" w:hAnsi="Times New Roman" w:cs="Times New Roman"/>
          <w:iCs/>
          <w:sz w:val="24"/>
          <w:szCs w:val="24"/>
          <w:lang w:val="en-US"/>
        </w:rPr>
        <w:t>in the present study.</w:t>
      </w:r>
      <w:r w:rsidRPr="007B1D9D">
        <w:rPr>
          <w:rFonts w:ascii="Times New Roman" w:hAnsi="Times New Roman" w:cs="Times New Roman"/>
          <w:i/>
          <w:sz w:val="24"/>
          <w:szCs w:val="24"/>
          <w:lang w:val="en-US"/>
        </w:rPr>
        <w:t xml:space="preserve"> </w:t>
      </w:r>
      <w:r w:rsidR="00D6414E" w:rsidRPr="007B1D9D">
        <w:rPr>
          <w:rFonts w:ascii="Times New Roman" w:hAnsi="Times New Roman" w:cs="Times New Roman"/>
          <w:iCs/>
          <w:sz w:val="24"/>
          <w:szCs w:val="24"/>
          <w:lang w:val="en-US"/>
        </w:rPr>
        <w:t>The</w:t>
      </w:r>
      <w:r w:rsidR="00D6414E" w:rsidRPr="007B1D9D">
        <w:rPr>
          <w:rFonts w:ascii="Times New Roman" w:hAnsi="Times New Roman" w:cs="Times New Roman"/>
          <w:sz w:val="24"/>
          <w:szCs w:val="24"/>
          <w:lang w:val="en-US"/>
        </w:rPr>
        <w:t xml:space="preserve"> bacteria taken for the study is</w:t>
      </w:r>
      <w:r w:rsidRPr="007B1D9D">
        <w:rPr>
          <w:rFonts w:ascii="Times New Roman" w:hAnsi="Times New Roman" w:cs="Times New Roman"/>
          <w:sz w:val="24"/>
          <w:szCs w:val="24"/>
          <w:lang w:val="en-US"/>
        </w:rPr>
        <w:t xml:space="preserve"> </w:t>
      </w:r>
      <w:r w:rsidR="00467761">
        <w:rPr>
          <w:rFonts w:ascii="Times New Roman" w:hAnsi="Times New Roman" w:cs="Times New Roman"/>
          <w:sz w:val="24"/>
          <w:szCs w:val="24"/>
          <w:lang w:val="en-US"/>
        </w:rPr>
        <w:t>g</w:t>
      </w:r>
      <w:r w:rsidRPr="007B1D9D">
        <w:rPr>
          <w:rFonts w:ascii="Times New Roman" w:hAnsi="Times New Roman" w:cs="Times New Roman"/>
          <w:sz w:val="24"/>
          <w:szCs w:val="24"/>
          <w:lang w:val="en-US"/>
        </w:rPr>
        <w:t xml:space="preserve">ram positive and a </w:t>
      </w:r>
      <w:r w:rsidR="00467761">
        <w:rPr>
          <w:rFonts w:ascii="Times New Roman" w:hAnsi="Times New Roman" w:cs="Times New Roman"/>
          <w:sz w:val="24"/>
          <w:szCs w:val="24"/>
          <w:lang w:val="en-US"/>
        </w:rPr>
        <w:t>g</w:t>
      </w:r>
      <w:r w:rsidR="00C93BCF" w:rsidRPr="007B1D9D">
        <w:rPr>
          <w:rFonts w:ascii="Times New Roman" w:hAnsi="Times New Roman" w:cs="Times New Roman"/>
          <w:sz w:val="24"/>
          <w:szCs w:val="24"/>
          <w:lang w:val="en-US"/>
        </w:rPr>
        <w:t>ram-negative bacteri</w:t>
      </w:r>
      <w:r w:rsidR="00467761">
        <w:rPr>
          <w:rFonts w:ascii="Times New Roman" w:hAnsi="Times New Roman" w:cs="Times New Roman"/>
          <w:sz w:val="24"/>
          <w:szCs w:val="24"/>
          <w:lang w:val="en-US"/>
        </w:rPr>
        <w:t>um</w:t>
      </w:r>
      <w:r w:rsidRPr="007B1D9D">
        <w:rPr>
          <w:rFonts w:ascii="Times New Roman" w:hAnsi="Times New Roman" w:cs="Times New Roman"/>
          <w:sz w:val="24"/>
          <w:szCs w:val="24"/>
          <w:lang w:val="en-US"/>
        </w:rPr>
        <w:t xml:space="preserve"> respectively.100ml of distilled water</w:t>
      </w:r>
      <w:r w:rsidR="004A2391" w:rsidRPr="007B1D9D">
        <w:rPr>
          <w:rFonts w:ascii="Times New Roman" w:hAnsi="Times New Roman" w:cs="Times New Roman"/>
          <w:sz w:val="24"/>
          <w:szCs w:val="24"/>
          <w:lang w:val="en-US"/>
        </w:rPr>
        <w:t xml:space="preserve"> taken in a conical flask</w:t>
      </w:r>
      <w:r w:rsidRPr="007B1D9D">
        <w:rPr>
          <w:rFonts w:ascii="Times New Roman" w:hAnsi="Times New Roman" w:cs="Times New Roman"/>
          <w:sz w:val="24"/>
          <w:szCs w:val="24"/>
          <w:lang w:val="en-US"/>
        </w:rPr>
        <w:t xml:space="preserve"> </w:t>
      </w:r>
      <w:r w:rsidR="004A2391" w:rsidRPr="007B1D9D">
        <w:rPr>
          <w:rFonts w:ascii="Times New Roman" w:hAnsi="Times New Roman" w:cs="Times New Roman"/>
          <w:sz w:val="24"/>
          <w:szCs w:val="24"/>
          <w:lang w:val="en-US"/>
        </w:rPr>
        <w:t>was dissolved with 3gm of nutrient broth</w:t>
      </w:r>
      <w:r w:rsidRPr="007B1D9D">
        <w:rPr>
          <w:rFonts w:ascii="Times New Roman" w:hAnsi="Times New Roman" w:cs="Times New Roman"/>
          <w:sz w:val="24"/>
          <w:szCs w:val="24"/>
          <w:lang w:val="en-US"/>
        </w:rPr>
        <w:t xml:space="preserve">. The broth </w:t>
      </w:r>
      <w:r w:rsidR="00D6414E" w:rsidRPr="007B1D9D">
        <w:rPr>
          <w:rFonts w:ascii="Times New Roman" w:hAnsi="Times New Roman" w:cs="Times New Roman"/>
          <w:sz w:val="24"/>
          <w:szCs w:val="24"/>
          <w:lang w:val="en-US"/>
        </w:rPr>
        <w:t>was subjected to</w:t>
      </w:r>
      <w:r w:rsidRPr="007B1D9D">
        <w:rPr>
          <w:rFonts w:ascii="Times New Roman" w:hAnsi="Times New Roman" w:cs="Times New Roman"/>
          <w:sz w:val="24"/>
          <w:szCs w:val="24"/>
          <w:lang w:val="en-US"/>
        </w:rPr>
        <w:t xml:space="preserve"> autoclaving</w:t>
      </w:r>
      <w:r w:rsidR="00D6414E" w:rsidRPr="007B1D9D">
        <w:rPr>
          <w:rFonts w:ascii="Times New Roman" w:hAnsi="Times New Roman" w:cs="Times New Roman"/>
          <w:sz w:val="24"/>
          <w:szCs w:val="24"/>
          <w:lang w:val="en-US"/>
        </w:rPr>
        <w:t xml:space="preserve"> for sterilization for</w:t>
      </w:r>
      <w:r w:rsidR="004A2391" w:rsidRPr="007B1D9D">
        <w:rPr>
          <w:rFonts w:ascii="Times New Roman" w:hAnsi="Times New Roman" w:cs="Times New Roman"/>
          <w:sz w:val="24"/>
          <w:szCs w:val="24"/>
          <w:lang w:val="en-US"/>
        </w:rPr>
        <w:t xml:space="preserve"> </w:t>
      </w:r>
      <w:r w:rsidRPr="007B1D9D">
        <w:rPr>
          <w:rFonts w:ascii="Times New Roman" w:hAnsi="Times New Roman" w:cs="Times New Roman"/>
          <w:sz w:val="24"/>
          <w:szCs w:val="24"/>
          <w:lang w:val="en-US"/>
        </w:rPr>
        <w:t xml:space="preserve">15 minutes. </w:t>
      </w:r>
      <w:r w:rsidR="004A2391" w:rsidRPr="007B1D9D">
        <w:rPr>
          <w:rFonts w:ascii="Times New Roman" w:hAnsi="Times New Roman" w:cs="Times New Roman"/>
          <w:sz w:val="24"/>
          <w:szCs w:val="24"/>
          <w:lang w:val="en-US"/>
        </w:rPr>
        <w:t>In a laminar air flow chamber setup, b</w:t>
      </w:r>
      <w:r w:rsidRPr="007B1D9D">
        <w:rPr>
          <w:rFonts w:ascii="Times New Roman" w:hAnsi="Times New Roman" w:cs="Times New Roman"/>
          <w:sz w:val="24"/>
          <w:szCs w:val="24"/>
          <w:lang w:val="en-US"/>
        </w:rPr>
        <w:t>oth of the obtained bacteria strains were inoculated in the nutrient broth and incubated in appropriate conditions for 24hrs.</w:t>
      </w:r>
    </w:p>
    <w:p w14:paraId="4332F3B1" w14:textId="77777777" w:rsidR="00821A00" w:rsidRPr="007B1D9D" w:rsidRDefault="00821A00" w:rsidP="0039548B">
      <w:pPr>
        <w:spacing w:line="360" w:lineRule="auto"/>
        <w:ind w:left="567" w:right="567"/>
        <w:jc w:val="both"/>
        <w:rPr>
          <w:rFonts w:ascii="Times New Roman" w:hAnsi="Times New Roman" w:cs="Times New Roman"/>
          <w:b/>
          <w:sz w:val="24"/>
          <w:szCs w:val="24"/>
          <w:lang w:val="en-US"/>
        </w:rPr>
      </w:pPr>
    </w:p>
    <w:p w14:paraId="10391A87" w14:textId="0C5A5544" w:rsidR="00CD2806" w:rsidRPr="007B1D9D" w:rsidRDefault="00006B18" w:rsidP="0039548B">
      <w:pPr>
        <w:spacing w:line="360" w:lineRule="auto"/>
        <w:ind w:left="567" w:right="567"/>
        <w:jc w:val="both"/>
        <w:rPr>
          <w:rFonts w:ascii="Times New Roman" w:hAnsi="Times New Roman" w:cs="Times New Roman"/>
          <w:sz w:val="24"/>
          <w:szCs w:val="24"/>
          <w:lang w:val="en-US"/>
        </w:rPr>
      </w:pPr>
      <w:r w:rsidRPr="0039548B">
        <w:rPr>
          <w:rFonts w:ascii="Times New Roman" w:hAnsi="Times New Roman" w:cs="Times New Roman"/>
          <w:b/>
          <w:sz w:val="24"/>
          <w:szCs w:val="24"/>
          <w:lang w:val="en-US"/>
        </w:rPr>
        <w:t>3.10</w:t>
      </w:r>
      <w:r>
        <w:rPr>
          <w:rFonts w:ascii="Times New Roman" w:hAnsi="Times New Roman" w:cs="Times New Roman"/>
          <w:b/>
          <w:sz w:val="24"/>
          <w:szCs w:val="24"/>
          <w:lang w:val="en-US"/>
        </w:rPr>
        <w:t xml:space="preserve">.2 </w:t>
      </w:r>
      <w:r w:rsidR="00CD2806" w:rsidRPr="007B1D9D">
        <w:rPr>
          <w:rFonts w:ascii="Times New Roman" w:hAnsi="Times New Roman" w:cs="Times New Roman"/>
          <w:b/>
          <w:sz w:val="24"/>
          <w:szCs w:val="24"/>
          <w:lang w:val="en-US"/>
        </w:rPr>
        <w:t>Preparation of Petri Plates</w:t>
      </w:r>
    </w:p>
    <w:p w14:paraId="79BB605E" w14:textId="2A844B91" w:rsidR="00CD2806" w:rsidRPr="007B1D9D" w:rsidRDefault="0018197F" w:rsidP="0039548B">
      <w:pPr>
        <w:spacing w:line="360" w:lineRule="auto"/>
        <w:ind w:left="567" w:right="567" w:firstLine="720"/>
        <w:jc w:val="both"/>
        <w:rPr>
          <w:rFonts w:ascii="Times New Roman" w:hAnsi="Times New Roman" w:cs="Times New Roman"/>
          <w:sz w:val="24"/>
          <w:szCs w:val="24"/>
          <w:lang w:val="en-US"/>
        </w:rPr>
      </w:pPr>
      <w:r w:rsidRPr="007B1D9D">
        <w:rPr>
          <w:rFonts w:ascii="Times New Roman" w:hAnsi="Times New Roman" w:cs="Times New Roman"/>
          <w:sz w:val="24"/>
          <w:szCs w:val="24"/>
          <w:lang w:val="en-US"/>
        </w:rPr>
        <w:t>Using the disc diffusion method, t</w:t>
      </w:r>
      <w:r w:rsidR="00CD2806" w:rsidRPr="007B1D9D">
        <w:rPr>
          <w:rFonts w:ascii="Times New Roman" w:hAnsi="Times New Roman" w:cs="Times New Roman"/>
          <w:sz w:val="24"/>
          <w:szCs w:val="24"/>
          <w:lang w:val="en-US"/>
        </w:rPr>
        <w:t xml:space="preserve">he selected species of plant </w:t>
      </w:r>
      <w:r w:rsidR="004A2391" w:rsidRPr="007B1D9D">
        <w:rPr>
          <w:rFonts w:ascii="Times New Roman" w:hAnsi="Times New Roman" w:cs="Times New Roman"/>
          <w:i/>
          <w:sz w:val="24"/>
          <w:szCs w:val="24"/>
          <w:lang w:val="en-US"/>
        </w:rPr>
        <w:t>Z</w:t>
      </w:r>
      <w:r w:rsidR="00C93BCF">
        <w:rPr>
          <w:rFonts w:ascii="Times New Roman" w:hAnsi="Times New Roman" w:cs="Times New Roman"/>
          <w:i/>
          <w:sz w:val="24"/>
          <w:szCs w:val="24"/>
          <w:lang w:val="en-US"/>
        </w:rPr>
        <w:t xml:space="preserve">. </w:t>
      </w:r>
      <w:r w:rsidRPr="007B1D9D">
        <w:rPr>
          <w:rFonts w:ascii="Times New Roman" w:hAnsi="Times New Roman" w:cs="Times New Roman"/>
          <w:i/>
          <w:sz w:val="24"/>
          <w:szCs w:val="24"/>
          <w:lang w:val="en-US"/>
        </w:rPr>
        <w:t xml:space="preserve"> furfuracea</w:t>
      </w:r>
      <w:r w:rsidR="00C93BCF">
        <w:rPr>
          <w:rFonts w:ascii="Times New Roman" w:hAnsi="Times New Roman" w:cs="Times New Roman"/>
          <w:i/>
          <w:sz w:val="24"/>
          <w:szCs w:val="24"/>
          <w:lang w:val="en-US"/>
        </w:rPr>
        <w:t xml:space="preserve"> </w:t>
      </w:r>
      <w:r w:rsidR="00224A04">
        <w:rPr>
          <w:rFonts w:ascii="Times New Roman" w:hAnsi="Times New Roman" w:cs="Times New Roman"/>
          <w:iCs/>
          <w:sz w:val="24"/>
          <w:szCs w:val="24"/>
          <w:lang w:val="en-US"/>
        </w:rPr>
        <w:t>(L.) f.</w:t>
      </w:r>
      <w:r w:rsidRPr="007B1D9D">
        <w:rPr>
          <w:rFonts w:ascii="Times New Roman" w:hAnsi="Times New Roman" w:cs="Times New Roman"/>
          <w:i/>
          <w:sz w:val="24"/>
          <w:szCs w:val="24"/>
          <w:lang w:val="en-US"/>
        </w:rPr>
        <w:t xml:space="preserve"> </w:t>
      </w:r>
      <w:proofErr w:type="gramStart"/>
      <w:r w:rsidR="00CD2806" w:rsidRPr="007B1D9D">
        <w:rPr>
          <w:rFonts w:ascii="Times New Roman" w:hAnsi="Times New Roman" w:cs="Times New Roman"/>
          <w:sz w:val="24"/>
          <w:szCs w:val="24"/>
          <w:lang w:val="en-US"/>
        </w:rPr>
        <w:t>were</w:t>
      </w:r>
      <w:proofErr w:type="gramEnd"/>
      <w:r w:rsidR="00CD2806" w:rsidRPr="007B1D9D">
        <w:rPr>
          <w:rFonts w:ascii="Times New Roman" w:hAnsi="Times New Roman" w:cs="Times New Roman"/>
          <w:sz w:val="24"/>
          <w:szCs w:val="24"/>
          <w:lang w:val="en-US"/>
        </w:rPr>
        <w:t xml:space="preserve"> analysed for the antimicrobial activity for gram negative </w:t>
      </w:r>
      <w:r w:rsidR="00CD2806" w:rsidRPr="007B1D9D">
        <w:rPr>
          <w:rFonts w:ascii="Times New Roman" w:hAnsi="Times New Roman" w:cs="Times New Roman"/>
          <w:i/>
          <w:sz w:val="24"/>
          <w:szCs w:val="24"/>
          <w:lang w:val="en-US"/>
        </w:rPr>
        <w:t>Escherichia coli</w:t>
      </w:r>
      <w:r w:rsidR="00CD2806" w:rsidRPr="007B1D9D">
        <w:rPr>
          <w:rFonts w:ascii="Times New Roman" w:hAnsi="Times New Roman" w:cs="Times New Roman"/>
          <w:sz w:val="24"/>
          <w:szCs w:val="24"/>
          <w:lang w:val="en-US"/>
        </w:rPr>
        <w:t xml:space="preserve"> and gram positive </w:t>
      </w:r>
      <w:r w:rsidR="00CD2806" w:rsidRPr="007B1D9D">
        <w:rPr>
          <w:rFonts w:ascii="Times New Roman" w:hAnsi="Times New Roman" w:cs="Times New Roman"/>
          <w:i/>
          <w:sz w:val="24"/>
          <w:szCs w:val="24"/>
          <w:lang w:val="en-US"/>
        </w:rPr>
        <w:t>Staphylococcus aureus</w:t>
      </w:r>
      <w:r w:rsidR="00CD2806" w:rsidRPr="007B1D9D">
        <w:rPr>
          <w:rFonts w:ascii="Times New Roman" w:hAnsi="Times New Roman" w:cs="Times New Roman"/>
          <w:sz w:val="24"/>
          <w:szCs w:val="24"/>
          <w:lang w:val="en-US"/>
        </w:rPr>
        <w:t xml:space="preserve">. </w:t>
      </w:r>
      <w:r w:rsidRPr="007B1D9D">
        <w:rPr>
          <w:rFonts w:ascii="Times New Roman" w:hAnsi="Times New Roman" w:cs="Times New Roman"/>
          <w:sz w:val="24"/>
          <w:szCs w:val="24"/>
          <w:lang w:val="en-US"/>
        </w:rPr>
        <w:t>By</w:t>
      </w:r>
      <w:r w:rsidR="00CD2806" w:rsidRPr="007B1D9D">
        <w:rPr>
          <w:rFonts w:ascii="Times New Roman" w:hAnsi="Times New Roman" w:cs="Times New Roman"/>
          <w:sz w:val="24"/>
          <w:szCs w:val="24"/>
          <w:lang w:val="en-US"/>
        </w:rPr>
        <w:t xml:space="preserve"> dissolving 4gm </w:t>
      </w:r>
      <w:r w:rsidRPr="007B1D9D">
        <w:rPr>
          <w:rFonts w:ascii="Times New Roman" w:hAnsi="Times New Roman" w:cs="Times New Roman"/>
          <w:sz w:val="24"/>
          <w:szCs w:val="24"/>
          <w:lang w:val="en-US"/>
        </w:rPr>
        <w:t xml:space="preserve">of </w:t>
      </w:r>
      <w:r w:rsidR="00CD2806" w:rsidRPr="007B1D9D">
        <w:rPr>
          <w:rFonts w:ascii="Times New Roman" w:hAnsi="Times New Roman" w:cs="Times New Roman"/>
          <w:sz w:val="24"/>
          <w:szCs w:val="24"/>
          <w:lang w:val="en-US"/>
        </w:rPr>
        <w:t>MHC Agar and 2.6gm of nutrient broth in 100ml distilled water</w:t>
      </w:r>
      <w:r w:rsidRPr="007B1D9D">
        <w:rPr>
          <w:rFonts w:ascii="Times New Roman" w:hAnsi="Times New Roman" w:cs="Times New Roman"/>
          <w:sz w:val="24"/>
          <w:szCs w:val="24"/>
          <w:lang w:val="en-US"/>
        </w:rPr>
        <w:t xml:space="preserve"> agar medium was prepared. </w:t>
      </w:r>
      <w:r w:rsidR="00CD2806" w:rsidRPr="007B1D9D">
        <w:rPr>
          <w:rFonts w:ascii="Times New Roman" w:hAnsi="Times New Roman" w:cs="Times New Roman"/>
          <w:sz w:val="24"/>
          <w:szCs w:val="24"/>
          <w:lang w:val="en-US"/>
        </w:rPr>
        <w:t xml:space="preserve">The mixture </w:t>
      </w:r>
      <w:r w:rsidRPr="007B1D9D">
        <w:rPr>
          <w:rFonts w:ascii="Times New Roman" w:hAnsi="Times New Roman" w:cs="Times New Roman"/>
          <w:sz w:val="24"/>
          <w:szCs w:val="24"/>
          <w:lang w:val="en-US"/>
        </w:rPr>
        <w:t>was</w:t>
      </w:r>
      <w:r w:rsidR="00CD2806" w:rsidRPr="007B1D9D">
        <w:rPr>
          <w:rFonts w:ascii="Times New Roman" w:hAnsi="Times New Roman" w:cs="Times New Roman"/>
          <w:sz w:val="24"/>
          <w:szCs w:val="24"/>
          <w:lang w:val="en-US"/>
        </w:rPr>
        <w:t xml:space="preserve"> sterilized for 15 minutes</w:t>
      </w:r>
      <w:r w:rsidRPr="007B1D9D">
        <w:rPr>
          <w:rFonts w:ascii="Times New Roman" w:hAnsi="Times New Roman" w:cs="Times New Roman"/>
          <w:sz w:val="24"/>
          <w:szCs w:val="24"/>
          <w:lang w:val="en-US"/>
        </w:rPr>
        <w:t xml:space="preserve"> in an autoclave</w:t>
      </w:r>
      <w:r w:rsidR="00CD2806" w:rsidRPr="007B1D9D">
        <w:rPr>
          <w:rFonts w:ascii="Times New Roman" w:hAnsi="Times New Roman" w:cs="Times New Roman"/>
          <w:sz w:val="24"/>
          <w:szCs w:val="24"/>
          <w:lang w:val="en-US"/>
        </w:rPr>
        <w:t xml:space="preserve">. </w:t>
      </w:r>
      <w:r w:rsidRPr="007B1D9D">
        <w:rPr>
          <w:rFonts w:ascii="Times New Roman" w:hAnsi="Times New Roman" w:cs="Times New Roman"/>
          <w:sz w:val="24"/>
          <w:szCs w:val="24"/>
          <w:lang w:val="en-US"/>
        </w:rPr>
        <w:t>T</w:t>
      </w:r>
      <w:r w:rsidR="00CD2806" w:rsidRPr="007B1D9D">
        <w:rPr>
          <w:rFonts w:ascii="Times New Roman" w:hAnsi="Times New Roman" w:cs="Times New Roman"/>
          <w:sz w:val="24"/>
          <w:szCs w:val="24"/>
          <w:lang w:val="en-US"/>
        </w:rPr>
        <w:t>he mixture was poured into petri plates in laminar air flow</w:t>
      </w:r>
      <w:r w:rsidRPr="007B1D9D">
        <w:rPr>
          <w:rFonts w:ascii="Times New Roman" w:hAnsi="Times New Roman" w:cs="Times New Roman"/>
          <w:sz w:val="24"/>
          <w:szCs w:val="24"/>
          <w:lang w:val="en-US"/>
        </w:rPr>
        <w:t xml:space="preserve"> after sterilization</w:t>
      </w:r>
      <w:r w:rsidR="00CD2806" w:rsidRPr="007B1D9D">
        <w:rPr>
          <w:rFonts w:ascii="Times New Roman" w:hAnsi="Times New Roman" w:cs="Times New Roman"/>
          <w:sz w:val="24"/>
          <w:szCs w:val="24"/>
          <w:lang w:val="en-US"/>
        </w:rPr>
        <w:t>. The petri plates were allowed to solidify under aseptic conditions.</w:t>
      </w:r>
    </w:p>
    <w:p w14:paraId="7EF0B745" w14:textId="77777777" w:rsidR="00821A00" w:rsidRPr="007B1D9D" w:rsidRDefault="00821A00" w:rsidP="0039548B">
      <w:pPr>
        <w:spacing w:line="360" w:lineRule="auto"/>
        <w:ind w:left="567" w:right="567" w:firstLine="720"/>
        <w:jc w:val="both"/>
        <w:rPr>
          <w:rFonts w:ascii="Times New Roman" w:hAnsi="Times New Roman" w:cs="Times New Roman"/>
          <w:sz w:val="24"/>
          <w:szCs w:val="24"/>
          <w:lang w:val="en-US"/>
        </w:rPr>
      </w:pPr>
    </w:p>
    <w:p w14:paraId="246CE040" w14:textId="3870B5A5" w:rsidR="00CD2806" w:rsidRPr="007B1D9D" w:rsidRDefault="00006B18" w:rsidP="0039548B">
      <w:pPr>
        <w:spacing w:line="360" w:lineRule="auto"/>
        <w:ind w:left="567" w:right="567"/>
        <w:jc w:val="both"/>
        <w:rPr>
          <w:rFonts w:ascii="Times New Roman" w:hAnsi="Times New Roman" w:cs="Times New Roman"/>
          <w:b/>
          <w:sz w:val="24"/>
          <w:szCs w:val="24"/>
          <w:lang w:val="en-US"/>
        </w:rPr>
      </w:pPr>
      <w:r w:rsidRPr="0039548B">
        <w:rPr>
          <w:rFonts w:ascii="Times New Roman" w:hAnsi="Times New Roman" w:cs="Times New Roman"/>
          <w:b/>
          <w:sz w:val="24"/>
          <w:szCs w:val="24"/>
          <w:lang w:val="en-US"/>
        </w:rPr>
        <w:t>3.10</w:t>
      </w:r>
      <w:r>
        <w:rPr>
          <w:rFonts w:ascii="Times New Roman" w:hAnsi="Times New Roman" w:cs="Times New Roman"/>
          <w:b/>
          <w:sz w:val="24"/>
          <w:szCs w:val="24"/>
          <w:lang w:val="en-US"/>
        </w:rPr>
        <w:t xml:space="preserve">.3 </w:t>
      </w:r>
      <w:r w:rsidR="00CD2806" w:rsidRPr="007B1D9D">
        <w:rPr>
          <w:rFonts w:ascii="Times New Roman" w:hAnsi="Times New Roman" w:cs="Times New Roman"/>
          <w:b/>
          <w:sz w:val="24"/>
          <w:szCs w:val="24"/>
          <w:lang w:val="en-US"/>
        </w:rPr>
        <w:t>Antimicrobial Test by Disc Diffusion Method</w:t>
      </w:r>
    </w:p>
    <w:p w14:paraId="21C7C1B7" w14:textId="78CC422D" w:rsidR="00472CBB" w:rsidRPr="00230288" w:rsidRDefault="0018197F" w:rsidP="00230288">
      <w:pPr>
        <w:spacing w:line="360" w:lineRule="auto"/>
        <w:ind w:left="567" w:right="567" w:firstLine="720"/>
        <w:jc w:val="both"/>
        <w:rPr>
          <w:rFonts w:ascii="Times New Roman" w:hAnsi="Times New Roman" w:cs="Times New Roman"/>
          <w:sz w:val="24"/>
          <w:szCs w:val="24"/>
          <w:lang w:val="en-US"/>
        </w:rPr>
      </w:pPr>
      <w:r w:rsidRPr="007B1D9D">
        <w:rPr>
          <w:rFonts w:ascii="Times New Roman" w:hAnsi="Times New Roman" w:cs="Times New Roman"/>
          <w:sz w:val="24"/>
          <w:szCs w:val="24"/>
          <w:lang w:val="en-US"/>
        </w:rPr>
        <w:t>U</w:t>
      </w:r>
      <w:r w:rsidR="00CD2806" w:rsidRPr="007B1D9D">
        <w:rPr>
          <w:rFonts w:ascii="Times New Roman" w:hAnsi="Times New Roman" w:cs="Times New Roman"/>
          <w:sz w:val="24"/>
          <w:szCs w:val="24"/>
          <w:lang w:val="en-US"/>
        </w:rPr>
        <w:t xml:space="preserve">sing agar well diffusion method (Perez </w:t>
      </w:r>
      <w:r w:rsidR="00CD2806" w:rsidRPr="007B1D9D">
        <w:rPr>
          <w:rFonts w:ascii="Times New Roman" w:hAnsi="Times New Roman" w:cs="Times New Roman"/>
          <w:i/>
          <w:sz w:val="24"/>
          <w:szCs w:val="24"/>
          <w:lang w:val="en-US"/>
        </w:rPr>
        <w:t>et al.,1990</w:t>
      </w:r>
      <w:r w:rsidR="00CD2806" w:rsidRPr="007B1D9D">
        <w:rPr>
          <w:rFonts w:ascii="Times New Roman" w:hAnsi="Times New Roman" w:cs="Times New Roman"/>
          <w:sz w:val="24"/>
          <w:szCs w:val="24"/>
          <w:lang w:val="en-US"/>
        </w:rPr>
        <w:t>)</w:t>
      </w:r>
      <w:r w:rsidRPr="007B1D9D">
        <w:rPr>
          <w:rFonts w:ascii="Times New Roman" w:hAnsi="Times New Roman" w:cs="Times New Roman"/>
          <w:sz w:val="24"/>
          <w:szCs w:val="24"/>
          <w:lang w:val="en-US"/>
        </w:rPr>
        <w:t>, the antibacterial activity of the extract was tested against the gram negative and gram-positive bacterial strain</w:t>
      </w:r>
      <w:r w:rsidR="00CD2806" w:rsidRPr="007B1D9D">
        <w:rPr>
          <w:rFonts w:ascii="Times New Roman" w:hAnsi="Times New Roman" w:cs="Times New Roman"/>
          <w:sz w:val="24"/>
          <w:szCs w:val="24"/>
          <w:lang w:val="en-US"/>
        </w:rPr>
        <w:t xml:space="preserve">. </w:t>
      </w:r>
      <w:r w:rsidRPr="007B1D9D">
        <w:rPr>
          <w:rFonts w:ascii="Times New Roman" w:hAnsi="Times New Roman" w:cs="Times New Roman"/>
          <w:sz w:val="24"/>
          <w:szCs w:val="24"/>
          <w:lang w:val="en-US"/>
        </w:rPr>
        <w:t>Using a sterile cotton swab t</w:t>
      </w:r>
      <w:r w:rsidR="00CD2806" w:rsidRPr="007B1D9D">
        <w:rPr>
          <w:rFonts w:ascii="Times New Roman" w:hAnsi="Times New Roman" w:cs="Times New Roman"/>
          <w:sz w:val="24"/>
          <w:szCs w:val="24"/>
          <w:lang w:val="en-US"/>
        </w:rPr>
        <w:t>he standard inoculums suspension (10</w:t>
      </w:r>
      <w:r w:rsidR="00CD2806" w:rsidRPr="007B1D9D">
        <w:rPr>
          <w:rFonts w:ascii="Times New Roman" w:hAnsi="Times New Roman" w:cs="Times New Roman"/>
          <w:sz w:val="24"/>
          <w:szCs w:val="24"/>
          <w:vertAlign w:val="superscript"/>
          <w:lang w:val="en-US"/>
        </w:rPr>
        <w:t xml:space="preserve">6 </w:t>
      </w:r>
      <w:r w:rsidR="00CD2806" w:rsidRPr="007B1D9D">
        <w:rPr>
          <w:rFonts w:ascii="Times New Roman" w:hAnsi="Times New Roman" w:cs="Times New Roman"/>
          <w:sz w:val="24"/>
          <w:szCs w:val="24"/>
          <w:lang w:val="en-US"/>
        </w:rPr>
        <w:t xml:space="preserve">CFU/ml) was streaked over the surface of the sterile Muller Hinton Agar plates to ensure confluent growth of the organisms. The wells of 6mm size were cut in the Agar Plates and the wells were loaded with various concentrations of extract (100µl). </w:t>
      </w:r>
      <w:r w:rsidRPr="007B1D9D">
        <w:rPr>
          <w:rFonts w:ascii="Times New Roman" w:hAnsi="Times New Roman" w:cs="Times New Roman"/>
          <w:sz w:val="24"/>
          <w:szCs w:val="24"/>
          <w:lang w:val="en-US"/>
        </w:rPr>
        <w:t>T</w:t>
      </w:r>
      <w:r w:rsidR="00CD2806" w:rsidRPr="007B1D9D">
        <w:rPr>
          <w:rFonts w:ascii="Times New Roman" w:hAnsi="Times New Roman" w:cs="Times New Roman"/>
          <w:sz w:val="24"/>
          <w:szCs w:val="24"/>
          <w:lang w:val="en-US"/>
        </w:rPr>
        <w:t>he contr</w:t>
      </w:r>
      <w:r w:rsidRPr="007B1D9D">
        <w:rPr>
          <w:rFonts w:ascii="Times New Roman" w:hAnsi="Times New Roman" w:cs="Times New Roman"/>
          <w:sz w:val="24"/>
          <w:szCs w:val="24"/>
          <w:lang w:val="en-US"/>
        </w:rPr>
        <w:t>ol used was DMSO</w:t>
      </w:r>
      <w:r w:rsidR="00CD2806" w:rsidRPr="007B1D9D">
        <w:rPr>
          <w:rFonts w:ascii="Times New Roman" w:hAnsi="Times New Roman" w:cs="Times New Roman"/>
          <w:sz w:val="24"/>
          <w:szCs w:val="24"/>
          <w:lang w:val="en-US"/>
        </w:rPr>
        <w:t>. All the plates were</w:t>
      </w:r>
      <w:r w:rsidRPr="007B1D9D">
        <w:rPr>
          <w:rFonts w:ascii="Times New Roman" w:hAnsi="Times New Roman" w:cs="Times New Roman"/>
          <w:sz w:val="24"/>
          <w:szCs w:val="24"/>
          <w:lang w:val="en-US"/>
        </w:rPr>
        <w:t xml:space="preserve"> subjected for incubation at</w:t>
      </w:r>
      <w:r w:rsidR="00CD2806" w:rsidRPr="007B1D9D">
        <w:rPr>
          <w:rFonts w:ascii="Times New Roman" w:hAnsi="Times New Roman" w:cs="Times New Roman"/>
          <w:sz w:val="24"/>
          <w:szCs w:val="24"/>
          <w:lang w:val="en-US"/>
        </w:rPr>
        <w:t xml:space="preserve"> 37℃ for 24 - 48hrs. After incubation, the plates were observed for the formation of zone of inhibition</w:t>
      </w:r>
      <w:r w:rsidRPr="007B1D9D">
        <w:rPr>
          <w:rFonts w:ascii="Times New Roman" w:hAnsi="Times New Roman" w:cs="Times New Roman"/>
          <w:sz w:val="24"/>
          <w:szCs w:val="24"/>
          <w:lang w:val="en-US"/>
        </w:rPr>
        <w:t>.</w:t>
      </w:r>
      <w:r w:rsidR="00CD2806" w:rsidRPr="007B1D9D">
        <w:rPr>
          <w:rFonts w:ascii="Times New Roman" w:hAnsi="Times New Roman" w:cs="Times New Roman"/>
          <w:sz w:val="24"/>
          <w:szCs w:val="24"/>
          <w:lang w:val="en-US"/>
        </w:rPr>
        <w:t xml:space="preserve"> </w:t>
      </w:r>
      <w:r w:rsidRPr="007B1D9D">
        <w:rPr>
          <w:rFonts w:ascii="Times New Roman" w:hAnsi="Times New Roman" w:cs="Times New Roman"/>
          <w:sz w:val="24"/>
          <w:szCs w:val="24"/>
          <w:lang w:val="en-US"/>
        </w:rPr>
        <w:t>The zone of inhibition of bacterial growth was then measured in millimeters (mm) and recorded.</w:t>
      </w:r>
      <w:bookmarkStart w:id="1" w:name="_Hlk164612202"/>
      <w:bookmarkEnd w:id="1"/>
    </w:p>
    <w:p w14:paraId="25B15480" w14:textId="708E08C4" w:rsidR="00472CBB" w:rsidRDefault="00F860D5" w:rsidP="00472CBB">
      <w:pPr>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IV. </w:t>
      </w:r>
      <w:r w:rsidR="00CD2806" w:rsidRPr="007578FB">
        <w:rPr>
          <w:rFonts w:ascii="Times New Roman" w:hAnsi="Times New Roman" w:cs="Times New Roman"/>
          <w:b/>
          <w:sz w:val="28"/>
          <w:szCs w:val="28"/>
          <w:lang w:val="en-US"/>
        </w:rPr>
        <w:t>RESULT</w:t>
      </w:r>
    </w:p>
    <w:p w14:paraId="1E37FD85" w14:textId="77777777" w:rsidR="00006B18" w:rsidRDefault="00006B18" w:rsidP="00472CBB">
      <w:pPr>
        <w:jc w:val="center"/>
        <w:rPr>
          <w:rFonts w:ascii="Times New Roman" w:hAnsi="Times New Roman" w:cs="Times New Roman"/>
          <w:b/>
          <w:sz w:val="28"/>
          <w:szCs w:val="28"/>
          <w:lang w:val="en-US"/>
        </w:rPr>
      </w:pPr>
    </w:p>
    <w:p w14:paraId="6CEA26D1" w14:textId="77777777" w:rsidR="00006B18" w:rsidRDefault="00006B18" w:rsidP="00472CBB">
      <w:pPr>
        <w:jc w:val="center"/>
        <w:rPr>
          <w:rFonts w:ascii="Times New Roman" w:hAnsi="Times New Roman" w:cs="Times New Roman"/>
          <w:b/>
          <w:sz w:val="28"/>
          <w:szCs w:val="28"/>
          <w:lang w:val="en-US"/>
        </w:rPr>
      </w:pPr>
    </w:p>
    <w:p w14:paraId="20CCDDDE" w14:textId="6DE00C45" w:rsidR="00006B18" w:rsidRPr="00CA29AB" w:rsidRDefault="00CA29AB" w:rsidP="00006B18">
      <w:pPr>
        <w:ind w:left="567"/>
        <w:rPr>
          <w:rFonts w:ascii="Times New Roman" w:hAnsi="Times New Roman" w:cs="Times New Roman"/>
          <w:b/>
          <w:sz w:val="24"/>
          <w:szCs w:val="24"/>
          <w:lang w:val="en-US"/>
        </w:rPr>
      </w:pPr>
      <w:r w:rsidRPr="00CA29AB">
        <w:rPr>
          <w:rFonts w:ascii="Times New Roman" w:hAnsi="Times New Roman" w:cs="Times New Roman"/>
          <w:b/>
          <w:sz w:val="24"/>
          <w:szCs w:val="24"/>
          <w:lang w:val="en-US"/>
        </w:rPr>
        <w:t>4.1 PLANT COLLECTION</w:t>
      </w:r>
    </w:p>
    <w:p w14:paraId="44F7725A" w14:textId="6EE7CDEC" w:rsidR="00230288" w:rsidRDefault="00230288" w:rsidP="00230288">
      <w:pPr>
        <w:pStyle w:val="BodyText"/>
        <w:spacing w:line="360" w:lineRule="auto"/>
        <w:ind w:left="567" w:right="567" w:firstLine="720"/>
        <w:jc w:val="both"/>
      </w:pPr>
      <w:r w:rsidRPr="005252B7">
        <w:rPr>
          <w:i/>
        </w:rPr>
        <w:t>Z</w:t>
      </w:r>
      <w:r>
        <w:rPr>
          <w:i/>
        </w:rPr>
        <w:t xml:space="preserve">amia </w:t>
      </w:r>
      <w:r w:rsidRPr="007B1D9D">
        <w:rPr>
          <w:rStyle w:val="Emphasis"/>
          <w:bdr w:val="none" w:sz="0" w:space="0" w:color="auto" w:frame="1"/>
          <w:shd w:val="clear" w:color="auto" w:fill="FFFFFF"/>
        </w:rPr>
        <w:t>furfuracea</w:t>
      </w:r>
      <w:r>
        <w:rPr>
          <w:rStyle w:val="Emphasis"/>
          <w:bdr w:val="none" w:sz="0" w:space="0" w:color="auto" w:frame="1"/>
          <w:shd w:val="clear" w:color="auto" w:fill="FFFFFF"/>
        </w:rPr>
        <w:t xml:space="preserve"> </w:t>
      </w:r>
      <w:r w:rsidR="00224A04">
        <w:rPr>
          <w:rStyle w:val="Emphasis"/>
          <w:i w:val="0"/>
          <w:iCs w:val="0"/>
          <w:bdr w:val="none" w:sz="0" w:space="0" w:color="auto" w:frame="1"/>
          <w:shd w:val="clear" w:color="auto" w:fill="FFFFFF"/>
        </w:rPr>
        <w:t>(L.) f.</w:t>
      </w:r>
      <w:r w:rsidRPr="007B1D9D">
        <w:rPr>
          <w:shd w:val="clear" w:color="auto" w:fill="FFFFFF"/>
        </w:rPr>
        <w:t> </w:t>
      </w:r>
      <w:r>
        <w:rPr>
          <w:shd w:val="clear" w:color="auto" w:fill="FFFFFF"/>
        </w:rPr>
        <w:t xml:space="preserve">available at five different locations of Kerala </w:t>
      </w:r>
      <w:r w:rsidRPr="005252B7">
        <w:t>were</w:t>
      </w:r>
      <w:r w:rsidRPr="005252B7">
        <w:rPr>
          <w:spacing w:val="-1"/>
        </w:rPr>
        <w:t xml:space="preserve"> </w:t>
      </w:r>
      <w:r w:rsidRPr="005252B7">
        <w:t>collected</w:t>
      </w:r>
      <w:r>
        <w:t>.</w:t>
      </w:r>
      <w:r w:rsidRPr="005252B7">
        <w:t xml:space="preserve"> These plants were then successfully maintained in the lab facilities at KSCSTE- Malabar Botanical Garden and Institute for Plant Science, Calicut, Kerala, India. Plant populations are named Z1 (</w:t>
      </w:r>
      <w:r w:rsidRPr="005252B7">
        <w:rPr>
          <w:i/>
        </w:rPr>
        <w:t>Z</w:t>
      </w:r>
      <w:r>
        <w:rPr>
          <w:i/>
        </w:rPr>
        <w:t xml:space="preserve">. </w:t>
      </w:r>
      <w:r w:rsidRPr="007B1D9D">
        <w:rPr>
          <w:rStyle w:val="Emphasis"/>
          <w:bdr w:val="none" w:sz="0" w:space="0" w:color="auto" w:frame="1"/>
          <w:shd w:val="clear" w:color="auto" w:fill="FFFFFF"/>
        </w:rPr>
        <w:t>furfuracea</w:t>
      </w:r>
      <w:r>
        <w:rPr>
          <w:rStyle w:val="Emphasis"/>
          <w:bdr w:val="none" w:sz="0" w:space="0" w:color="auto" w:frame="1"/>
          <w:shd w:val="clear" w:color="auto" w:fill="FFFFFF"/>
        </w:rPr>
        <w:t xml:space="preserve"> </w:t>
      </w:r>
      <w:r w:rsidR="00224A04">
        <w:rPr>
          <w:rStyle w:val="Emphasis"/>
          <w:i w:val="0"/>
          <w:iCs w:val="0"/>
          <w:bdr w:val="none" w:sz="0" w:space="0" w:color="auto" w:frame="1"/>
          <w:shd w:val="clear" w:color="auto" w:fill="FFFFFF"/>
        </w:rPr>
        <w:t>(L.) f.</w:t>
      </w:r>
      <w:r w:rsidRPr="005252B7">
        <w:rPr>
          <w:i/>
        </w:rPr>
        <w:t xml:space="preserve"> </w:t>
      </w:r>
      <w:r w:rsidRPr="005252B7">
        <w:t>1) to Z6 (</w:t>
      </w:r>
      <w:r w:rsidRPr="005252B7">
        <w:rPr>
          <w:i/>
        </w:rPr>
        <w:t>Z</w:t>
      </w:r>
      <w:r>
        <w:rPr>
          <w:i/>
        </w:rPr>
        <w:t xml:space="preserve">. </w:t>
      </w:r>
      <w:r w:rsidRPr="007B1D9D">
        <w:rPr>
          <w:rStyle w:val="Emphasis"/>
          <w:bdr w:val="none" w:sz="0" w:space="0" w:color="auto" w:frame="1"/>
          <w:shd w:val="clear" w:color="auto" w:fill="FFFFFF"/>
        </w:rPr>
        <w:t>furfuracea</w:t>
      </w:r>
      <w:r>
        <w:rPr>
          <w:rStyle w:val="Emphasis"/>
          <w:bdr w:val="none" w:sz="0" w:space="0" w:color="auto" w:frame="1"/>
          <w:shd w:val="clear" w:color="auto" w:fill="FFFFFF"/>
        </w:rPr>
        <w:t xml:space="preserve"> </w:t>
      </w:r>
      <w:r w:rsidR="00224A04">
        <w:rPr>
          <w:rStyle w:val="Emphasis"/>
          <w:i w:val="0"/>
          <w:iCs w:val="0"/>
          <w:bdr w:val="none" w:sz="0" w:space="0" w:color="auto" w:frame="1"/>
          <w:shd w:val="clear" w:color="auto" w:fill="FFFFFF"/>
        </w:rPr>
        <w:t>(L.) f.</w:t>
      </w:r>
      <w:r w:rsidRPr="005252B7">
        <w:rPr>
          <w:i/>
        </w:rPr>
        <w:t xml:space="preserve"> </w:t>
      </w:r>
      <w:r w:rsidRPr="005252B7">
        <w:rPr>
          <w:iCs/>
        </w:rPr>
        <w:t>6</w:t>
      </w:r>
      <w:r w:rsidRPr="005252B7">
        <w:t xml:space="preserve">) (Table </w:t>
      </w:r>
      <w:r>
        <w:t>5</w:t>
      </w:r>
      <w:r w:rsidRPr="005252B7">
        <w:t>). Two samples were collected from same region (Z2 &amp; Z6)</w:t>
      </w:r>
      <w:r>
        <w:t xml:space="preserve"> during different time period.</w:t>
      </w:r>
    </w:p>
    <w:p w14:paraId="4CF9CFCC" w14:textId="77777777" w:rsidR="005252B7" w:rsidRDefault="005252B7" w:rsidP="00F166F5">
      <w:pPr>
        <w:rPr>
          <w:rFonts w:ascii="Times New Roman" w:hAnsi="Times New Roman" w:cs="Times New Roman"/>
          <w:b/>
          <w:sz w:val="28"/>
          <w:szCs w:val="28"/>
          <w:lang w:val="en-US"/>
        </w:rPr>
      </w:pPr>
    </w:p>
    <w:p w14:paraId="3698955A" w14:textId="77777777" w:rsidR="00230288" w:rsidRDefault="00230288" w:rsidP="00F166F5">
      <w:pPr>
        <w:rPr>
          <w:rFonts w:ascii="Times New Roman" w:hAnsi="Times New Roman" w:cs="Times New Roman"/>
          <w:b/>
          <w:sz w:val="28"/>
          <w:szCs w:val="28"/>
          <w:lang w:val="en-US"/>
        </w:rPr>
      </w:pPr>
    </w:p>
    <w:p w14:paraId="2028CFA7" w14:textId="52CCC83A" w:rsidR="005252B7" w:rsidRPr="00230288" w:rsidRDefault="00F166F5" w:rsidP="00230288">
      <w:pPr>
        <w:spacing w:line="360" w:lineRule="auto"/>
        <w:ind w:left="567" w:right="567"/>
        <w:rPr>
          <w:rFonts w:ascii="Times New Roman" w:hAnsi="Times New Roman" w:cs="Times New Roman"/>
          <w:b/>
          <w:bCs/>
          <w:sz w:val="24"/>
          <w:szCs w:val="24"/>
        </w:rPr>
      </w:pPr>
      <w:r w:rsidRPr="00230288">
        <w:rPr>
          <w:rFonts w:ascii="Times New Roman" w:hAnsi="Times New Roman" w:cs="Times New Roman"/>
          <w:b/>
          <w:sz w:val="24"/>
          <w:szCs w:val="24"/>
        </w:rPr>
        <w:t>T</w:t>
      </w:r>
      <w:r w:rsidR="00230288" w:rsidRPr="00230288">
        <w:rPr>
          <w:rFonts w:ascii="Times New Roman" w:hAnsi="Times New Roman" w:cs="Times New Roman"/>
          <w:b/>
          <w:sz w:val="24"/>
          <w:szCs w:val="24"/>
        </w:rPr>
        <w:t>able</w:t>
      </w:r>
      <w:r w:rsidR="00230288">
        <w:rPr>
          <w:rFonts w:ascii="Times New Roman" w:hAnsi="Times New Roman" w:cs="Times New Roman"/>
          <w:b/>
          <w:sz w:val="24"/>
          <w:szCs w:val="24"/>
        </w:rPr>
        <w:t xml:space="preserve"> </w:t>
      </w:r>
      <w:r w:rsidR="00230288" w:rsidRPr="00230288">
        <w:rPr>
          <w:rFonts w:ascii="Times New Roman" w:hAnsi="Times New Roman" w:cs="Times New Roman"/>
          <w:b/>
          <w:sz w:val="24"/>
          <w:szCs w:val="24"/>
        </w:rPr>
        <w:t>5</w:t>
      </w:r>
      <w:r w:rsidRPr="007B1D9D">
        <w:rPr>
          <w:rFonts w:ascii="Times New Roman" w:hAnsi="Times New Roman" w:cs="Times New Roman"/>
          <w:b/>
          <w:sz w:val="24"/>
          <w:szCs w:val="24"/>
        </w:rPr>
        <w:t>:</w:t>
      </w:r>
      <w:r w:rsidRPr="007B1D9D">
        <w:rPr>
          <w:rFonts w:ascii="Times New Roman" w:hAnsi="Times New Roman" w:cs="Times New Roman"/>
          <w:b/>
          <w:spacing w:val="39"/>
          <w:sz w:val="24"/>
          <w:szCs w:val="24"/>
        </w:rPr>
        <w:t xml:space="preserve"> </w:t>
      </w:r>
      <w:r w:rsidRPr="007B1D9D">
        <w:rPr>
          <w:rFonts w:ascii="Times New Roman" w:hAnsi="Times New Roman" w:cs="Times New Roman"/>
          <w:b/>
          <w:sz w:val="24"/>
          <w:szCs w:val="24"/>
        </w:rPr>
        <w:t>Details</w:t>
      </w:r>
      <w:r w:rsidRPr="007B1D9D">
        <w:rPr>
          <w:rFonts w:ascii="Times New Roman" w:hAnsi="Times New Roman" w:cs="Times New Roman"/>
          <w:b/>
          <w:spacing w:val="40"/>
          <w:sz w:val="24"/>
          <w:szCs w:val="24"/>
        </w:rPr>
        <w:t xml:space="preserve"> </w:t>
      </w:r>
      <w:r w:rsidRPr="007B1D9D">
        <w:rPr>
          <w:rFonts w:ascii="Times New Roman" w:hAnsi="Times New Roman" w:cs="Times New Roman"/>
          <w:b/>
          <w:sz w:val="24"/>
          <w:szCs w:val="24"/>
        </w:rPr>
        <w:t>of</w:t>
      </w:r>
      <w:r w:rsidRPr="007B1D9D">
        <w:rPr>
          <w:rFonts w:ascii="Times New Roman" w:hAnsi="Times New Roman" w:cs="Times New Roman"/>
          <w:b/>
          <w:spacing w:val="40"/>
          <w:sz w:val="24"/>
          <w:szCs w:val="24"/>
        </w:rPr>
        <w:t xml:space="preserve"> </w:t>
      </w:r>
      <w:r w:rsidRPr="007B1D9D">
        <w:rPr>
          <w:rFonts w:ascii="Times New Roman" w:hAnsi="Times New Roman" w:cs="Times New Roman"/>
          <w:b/>
          <w:bCs/>
          <w:i/>
          <w:iCs/>
          <w:sz w:val="24"/>
          <w:szCs w:val="24"/>
        </w:rPr>
        <w:t>Z. furfuracea</w:t>
      </w:r>
      <w:r>
        <w:rPr>
          <w:rFonts w:ascii="Times New Roman" w:hAnsi="Times New Roman" w:cs="Times New Roman"/>
          <w:b/>
          <w:bCs/>
          <w:i/>
          <w:iCs/>
          <w:sz w:val="24"/>
          <w:szCs w:val="24"/>
        </w:rPr>
        <w:t xml:space="preserve"> </w:t>
      </w:r>
      <w:r w:rsidR="00224A04">
        <w:rPr>
          <w:rFonts w:ascii="Times New Roman" w:hAnsi="Times New Roman" w:cs="Times New Roman"/>
          <w:b/>
          <w:bCs/>
          <w:sz w:val="24"/>
          <w:szCs w:val="24"/>
        </w:rPr>
        <w:t>(L.) f.</w:t>
      </w:r>
      <w:r w:rsidRPr="007B1D9D">
        <w:rPr>
          <w:rFonts w:ascii="Times New Roman" w:hAnsi="Times New Roman" w:cs="Times New Roman"/>
          <w:b/>
          <w:i/>
          <w:sz w:val="24"/>
          <w:szCs w:val="24"/>
        </w:rPr>
        <w:t xml:space="preserve"> </w:t>
      </w:r>
      <w:r>
        <w:rPr>
          <w:rFonts w:ascii="Times New Roman" w:hAnsi="Times New Roman" w:cs="Times New Roman"/>
          <w:b/>
          <w:sz w:val="24"/>
          <w:szCs w:val="24"/>
        </w:rPr>
        <w:t>samples</w:t>
      </w:r>
      <w:r w:rsidRPr="007B1D9D">
        <w:rPr>
          <w:rFonts w:ascii="Times New Roman" w:hAnsi="Times New Roman" w:cs="Times New Roman"/>
          <w:b/>
          <w:spacing w:val="40"/>
          <w:sz w:val="24"/>
          <w:szCs w:val="24"/>
        </w:rPr>
        <w:t xml:space="preserve"> </w:t>
      </w:r>
      <w:r w:rsidRPr="007B1D9D">
        <w:rPr>
          <w:rFonts w:ascii="Times New Roman" w:hAnsi="Times New Roman" w:cs="Times New Roman"/>
          <w:b/>
          <w:sz w:val="24"/>
          <w:szCs w:val="24"/>
        </w:rPr>
        <w:t>collected</w:t>
      </w:r>
      <w:r w:rsidRPr="007B1D9D">
        <w:rPr>
          <w:rFonts w:ascii="Times New Roman" w:hAnsi="Times New Roman" w:cs="Times New Roman"/>
          <w:b/>
          <w:spacing w:val="40"/>
          <w:sz w:val="24"/>
          <w:szCs w:val="24"/>
        </w:rPr>
        <w:t xml:space="preserve"> </w:t>
      </w:r>
      <w:r w:rsidRPr="007B1D9D">
        <w:rPr>
          <w:rFonts w:ascii="Times New Roman" w:hAnsi="Times New Roman" w:cs="Times New Roman"/>
          <w:b/>
          <w:sz w:val="24"/>
          <w:szCs w:val="24"/>
        </w:rPr>
        <w:t>from</w:t>
      </w:r>
      <w:r w:rsidRPr="007B1D9D">
        <w:rPr>
          <w:rFonts w:ascii="Times New Roman" w:hAnsi="Times New Roman" w:cs="Times New Roman"/>
          <w:b/>
          <w:spacing w:val="36"/>
          <w:sz w:val="24"/>
          <w:szCs w:val="24"/>
        </w:rPr>
        <w:t xml:space="preserve"> </w:t>
      </w:r>
      <w:r w:rsidRPr="007B1D9D">
        <w:rPr>
          <w:rFonts w:ascii="Times New Roman" w:hAnsi="Times New Roman" w:cs="Times New Roman"/>
          <w:b/>
          <w:sz w:val="24"/>
          <w:szCs w:val="24"/>
        </w:rPr>
        <w:t>different</w:t>
      </w:r>
      <w:r w:rsidRPr="007B1D9D">
        <w:rPr>
          <w:rFonts w:ascii="Times New Roman" w:hAnsi="Times New Roman" w:cs="Times New Roman"/>
          <w:b/>
          <w:spacing w:val="39"/>
          <w:sz w:val="24"/>
          <w:szCs w:val="24"/>
        </w:rPr>
        <w:t xml:space="preserve"> </w:t>
      </w:r>
      <w:r w:rsidRPr="007B1D9D">
        <w:rPr>
          <w:rFonts w:ascii="Times New Roman" w:hAnsi="Times New Roman" w:cs="Times New Roman"/>
          <w:b/>
          <w:sz w:val="24"/>
          <w:szCs w:val="24"/>
        </w:rPr>
        <w:t>regions</w:t>
      </w:r>
      <w:r w:rsidRPr="007B1D9D">
        <w:rPr>
          <w:rFonts w:ascii="Times New Roman" w:hAnsi="Times New Roman" w:cs="Times New Roman"/>
          <w:b/>
          <w:spacing w:val="40"/>
          <w:sz w:val="24"/>
          <w:szCs w:val="24"/>
        </w:rPr>
        <w:t xml:space="preserve"> </w:t>
      </w:r>
      <w:r w:rsidRPr="007B1D9D">
        <w:rPr>
          <w:rFonts w:ascii="Times New Roman" w:hAnsi="Times New Roman" w:cs="Times New Roman"/>
          <w:b/>
          <w:sz w:val="24"/>
          <w:szCs w:val="24"/>
        </w:rPr>
        <w:t>of Kerala for genetic diversity analysis</w:t>
      </w:r>
      <w:r w:rsidR="00230288">
        <w:rPr>
          <w:rFonts w:ascii="Times New Roman" w:hAnsi="Times New Roman" w:cs="Times New Roman"/>
          <w:b/>
          <w:sz w:val="24"/>
          <w:szCs w:val="24"/>
        </w:rPr>
        <w:t>:</w:t>
      </w:r>
    </w:p>
    <w:p w14:paraId="08CD03CC" w14:textId="77777777" w:rsidR="005252B7" w:rsidRDefault="005252B7" w:rsidP="00230288">
      <w:pPr>
        <w:rPr>
          <w:rFonts w:ascii="Times New Roman" w:hAnsi="Times New Roman" w:cs="Times New Roman"/>
          <w:b/>
          <w:sz w:val="28"/>
          <w:szCs w:val="28"/>
          <w:lang w:val="en-US"/>
        </w:rPr>
      </w:pPr>
    </w:p>
    <w:tbl>
      <w:tblPr>
        <w:tblStyle w:val="TableGrid"/>
        <w:tblpPr w:leftFromText="180" w:rightFromText="180" w:vertAnchor="text" w:horzAnchor="margin" w:tblpX="695" w:tblpY="-50"/>
        <w:tblW w:w="7792" w:type="dxa"/>
        <w:tblLook w:val="04A0" w:firstRow="1" w:lastRow="0" w:firstColumn="1" w:lastColumn="0" w:noHBand="0" w:noVBand="1"/>
      </w:tblPr>
      <w:tblGrid>
        <w:gridCol w:w="855"/>
        <w:gridCol w:w="6937"/>
      </w:tblGrid>
      <w:tr w:rsidR="00F166F5" w:rsidRPr="007B1D9D" w14:paraId="18D565CD" w14:textId="77777777" w:rsidTr="00230288">
        <w:trPr>
          <w:trHeight w:val="699"/>
        </w:trPr>
        <w:tc>
          <w:tcPr>
            <w:tcW w:w="855" w:type="dxa"/>
          </w:tcPr>
          <w:p w14:paraId="6C21AF51" w14:textId="77777777" w:rsidR="00230288" w:rsidRDefault="00230288" w:rsidP="00230288">
            <w:pPr>
              <w:spacing w:line="360" w:lineRule="auto"/>
              <w:jc w:val="center"/>
              <w:rPr>
                <w:rFonts w:ascii="Times New Roman" w:hAnsi="Times New Roman" w:cs="Times New Roman"/>
                <w:b/>
                <w:bCs/>
                <w:sz w:val="24"/>
                <w:szCs w:val="24"/>
              </w:rPr>
            </w:pPr>
          </w:p>
          <w:p w14:paraId="1CBAA0F7" w14:textId="75339739" w:rsidR="00F166F5" w:rsidRPr="007B1D9D" w:rsidRDefault="00F166F5" w:rsidP="00230288">
            <w:pPr>
              <w:spacing w:line="360" w:lineRule="auto"/>
              <w:jc w:val="center"/>
              <w:rPr>
                <w:rFonts w:ascii="Times New Roman" w:hAnsi="Times New Roman" w:cs="Times New Roman"/>
                <w:b/>
                <w:bCs/>
                <w:sz w:val="24"/>
                <w:szCs w:val="24"/>
              </w:rPr>
            </w:pPr>
            <w:r w:rsidRPr="007B1D9D">
              <w:rPr>
                <w:rFonts w:ascii="Times New Roman" w:hAnsi="Times New Roman" w:cs="Times New Roman"/>
                <w:b/>
                <w:bCs/>
                <w:sz w:val="24"/>
                <w:szCs w:val="24"/>
              </w:rPr>
              <w:t>S</w:t>
            </w:r>
            <w:r w:rsidR="00230288">
              <w:rPr>
                <w:rFonts w:ascii="Times New Roman" w:hAnsi="Times New Roman" w:cs="Times New Roman"/>
                <w:b/>
                <w:bCs/>
                <w:sz w:val="24"/>
                <w:szCs w:val="24"/>
              </w:rPr>
              <w:t>L. NO.</w:t>
            </w:r>
          </w:p>
        </w:tc>
        <w:tc>
          <w:tcPr>
            <w:tcW w:w="6937" w:type="dxa"/>
          </w:tcPr>
          <w:p w14:paraId="173CDBF6" w14:textId="77777777" w:rsidR="00230288" w:rsidRDefault="00230288" w:rsidP="00230288">
            <w:pPr>
              <w:spacing w:line="360" w:lineRule="auto"/>
              <w:jc w:val="center"/>
              <w:rPr>
                <w:rFonts w:ascii="Times New Roman" w:hAnsi="Times New Roman" w:cs="Times New Roman"/>
                <w:b/>
                <w:bCs/>
                <w:sz w:val="24"/>
                <w:szCs w:val="24"/>
              </w:rPr>
            </w:pPr>
          </w:p>
          <w:p w14:paraId="3EBDF7BA" w14:textId="6761350B" w:rsidR="00F166F5" w:rsidRPr="007B1D9D" w:rsidRDefault="00F166F5" w:rsidP="00230288">
            <w:pPr>
              <w:spacing w:line="360" w:lineRule="auto"/>
              <w:jc w:val="center"/>
              <w:rPr>
                <w:rFonts w:ascii="Times New Roman" w:hAnsi="Times New Roman" w:cs="Times New Roman"/>
                <w:b/>
                <w:bCs/>
                <w:sz w:val="24"/>
                <w:szCs w:val="24"/>
              </w:rPr>
            </w:pPr>
            <w:r w:rsidRPr="007B1D9D">
              <w:rPr>
                <w:rFonts w:ascii="Times New Roman" w:hAnsi="Times New Roman" w:cs="Times New Roman"/>
                <w:b/>
                <w:bCs/>
                <w:sz w:val="24"/>
                <w:szCs w:val="24"/>
              </w:rPr>
              <w:t>Location</w:t>
            </w:r>
          </w:p>
        </w:tc>
      </w:tr>
      <w:tr w:rsidR="00F166F5" w:rsidRPr="007B1D9D" w14:paraId="3EEEDF75" w14:textId="77777777" w:rsidTr="00230288">
        <w:trPr>
          <w:trHeight w:val="577"/>
        </w:trPr>
        <w:tc>
          <w:tcPr>
            <w:tcW w:w="855" w:type="dxa"/>
          </w:tcPr>
          <w:p w14:paraId="4DAF2B09" w14:textId="77777777" w:rsidR="00F166F5" w:rsidRPr="007B1D9D" w:rsidRDefault="00F166F5" w:rsidP="00230288">
            <w:pPr>
              <w:spacing w:line="360" w:lineRule="auto"/>
              <w:jc w:val="center"/>
              <w:rPr>
                <w:rFonts w:ascii="Times New Roman" w:hAnsi="Times New Roman" w:cs="Times New Roman"/>
                <w:b/>
                <w:bCs/>
                <w:sz w:val="24"/>
                <w:szCs w:val="24"/>
              </w:rPr>
            </w:pPr>
          </w:p>
          <w:p w14:paraId="5412CFA3" w14:textId="77777777" w:rsidR="00F166F5" w:rsidRPr="007B1D9D" w:rsidRDefault="00F166F5" w:rsidP="00230288">
            <w:pPr>
              <w:spacing w:line="360" w:lineRule="auto"/>
              <w:jc w:val="center"/>
              <w:rPr>
                <w:rFonts w:ascii="Times New Roman" w:hAnsi="Times New Roman" w:cs="Times New Roman"/>
                <w:b/>
                <w:bCs/>
                <w:sz w:val="24"/>
                <w:szCs w:val="24"/>
              </w:rPr>
            </w:pPr>
            <w:r w:rsidRPr="007B1D9D">
              <w:rPr>
                <w:rFonts w:ascii="Times New Roman" w:hAnsi="Times New Roman" w:cs="Times New Roman"/>
                <w:b/>
                <w:bCs/>
                <w:sz w:val="24"/>
                <w:szCs w:val="24"/>
              </w:rPr>
              <w:t>Z 1</w:t>
            </w:r>
          </w:p>
        </w:tc>
        <w:tc>
          <w:tcPr>
            <w:tcW w:w="6937" w:type="dxa"/>
          </w:tcPr>
          <w:p w14:paraId="70B4721C" w14:textId="77777777" w:rsidR="00F166F5" w:rsidRPr="007B1D9D" w:rsidRDefault="00F166F5" w:rsidP="00230288">
            <w:pPr>
              <w:spacing w:line="360" w:lineRule="auto"/>
              <w:jc w:val="center"/>
              <w:rPr>
                <w:rFonts w:ascii="Times New Roman" w:hAnsi="Times New Roman" w:cs="Times New Roman"/>
                <w:sz w:val="24"/>
                <w:szCs w:val="24"/>
              </w:rPr>
            </w:pPr>
          </w:p>
          <w:p w14:paraId="558A8A77" w14:textId="77777777" w:rsidR="00F166F5" w:rsidRPr="007B1D9D" w:rsidRDefault="00F166F5" w:rsidP="00230288">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St. Joseph's College Devagiri, Kozhikode</w:t>
            </w:r>
          </w:p>
        </w:tc>
      </w:tr>
      <w:tr w:rsidR="00F166F5" w:rsidRPr="007B1D9D" w14:paraId="69315298" w14:textId="77777777" w:rsidTr="00230288">
        <w:trPr>
          <w:trHeight w:val="613"/>
        </w:trPr>
        <w:tc>
          <w:tcPr>
            <w:tcW w:w="855" w:type="dxa"/>
          </w:tcPr>
          <w:p w14:paraId="6CFF5861" w14:textId="77777777" w:rsidR="00F166F5" w:rsidRPr="007B1D9D" w:rsidRDefault="00F166F5" w:rsidP="00230288">
            <w:pPr>
              <w:spacing w:line="360" w:lineRule="auto"/>
              <w:jc w:val="center"/>
              <w:rPr>
                <w:rFonts w:ascii="Times New Roman" w:hAnsi="Times New Roman" w:cs="Times New Roman"/>
                <w:b/>
                <w:bCs/>
                <w:sz w:val="24"/>
                <w:szCs w:val="24"/>
              </w:rPr>
            </w:pPr>
          </w:p>
          <w:p w14:paraId="1AEE6904" w14:textId="5E9467A2" w:rsidR="00F166F5" w:rsidRPr="007B1D9D" w:rsidRDefault="00F166F5" w:rsidP="00230288">
            <w:pPr>
              <w:spacing w:line="360" w:lineRule="auto"/>
              <w:jc w:val="center"/>
              <w:rPr>
                <w:rFonts w:ascii="Times New Roman" w:hAnsi="Times New Roman" w:cs="Times New Roman"/>
                <w:b/>
                <w:bCs/>
                <w:sz w:val="24"/>
                <w:szCs w:val="24"/>
              </w:rPr>
            </w:pPr>
            <w:r w:rsidRPr="007B1D9D">
              <w:rPr>
                <w:rFonts w:ascii="Times New Roman" w:hAnsi="Times New Roman" w:cs="Times New Roman"/>
                <w:b/>
                <w:bCs/>
                <w:sz w:val="24"/>
                <w:szCs w:val="24"/>
              </w:rPr>
              <w:t>Z 2</w:t>
            </w:r>
          </w:p>
        </w:tc>
        <w:tc>
          <w:tcPr>
            <w:tcW w:w="6937" w:type="dxa"/>
          </w:tcPr>
          <w:p w14:paraId="473F87F5" w14:textId="77777777" w:rsidR="00F166F5" w:rsidRPr="007B1D9D" w:rsidRDefault="00F166F5" w:rsidP="00230288">
            <w:pPr>
              <w:spacing w:line="360" w:lineRule="auto"/>
              <w:jc w:val="center"/>
              <w:rPr>
                <w:rFonts w:ascii="Times New Roman" w:hAnsi="Times New Roman" w:cs="Times New Roman"/>
                <w:sz w:val="24"/>
                <w:szCs w:val="24"/>
              </w:rPr>
            </w:pPr>
          </w:p>
          <w:p w14:paraId="6B4FA31C" w14:textId="77777777" w:rsidR="00F166F5" w:rsidRPr="007B1D9D" w:rsidRDefault="00F166F5" w:rsidP="00230288">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Malabar Botanical Garden, Kozhikode</w:t>
            </w:r>
          </w:p>
        </w:tc>
      </w:tr>
      <w:tr w:rsidR="00F166F5" w:rsidRPr="007B1D9D" w14:paraId="15F14690" w14:textId="77777777" w:rsidTr="00230288">
        <w:trPr>
          <w:trHeight w:val="716"/>
        </w:trPr>
        <w:tc>
          <w:tcPr>
            <w:tcW w:w="855" w:type="dxa"/>
          </w:tcPr>
          <w:p w14:paraId="243A80F0" w14:textId="77777777" w:rsidR="00F166F5" w:rsidRPr="007B1D9D" w:rsidRDefault="00F166F5" w:rsidP="00230288">
            <w:pPr>
              <w:spacing w:line="360" w:lineRule="auto"/>
              <w:jc w:val="center"/>
              <w:rPr>
                <w:rFonts w:ascii="Times New Roman" w:hAnsi="Times New Roman" w:cs="Times New Roman"/>
                <w:b/>
                <w:bCs/>
                <w:sz w:val="24"/>
                <w:szCs w:val="24"/>
              </w:rPr>
            </w:pPr>
          </w:p>
          <w:p w14:paraId="73714A5B" w14:textId="77777777" w:rsidR="00F166F5" w:rsidRPr="007B1D9D" w:rsidRDefault="00F166F5" w:rsidP="00230288">
            <w:pPr>
              <w:spacing w:line="360" w:lineRule="auto"/>
              <w:jc w:val="center"/>
              <w:rPr>
                <w:rFonts w:ascii="Times New Roman" w:hAnsi="Times New Roman" w:cs="Times New Roman"/>
                <w:b/>
                <w:bCs/>
                <w:sz w:val="24"/>
                <w:szCs w:val="24"/>
              </w:rPr>
            </w:pPr>
            <w:r w:rsidRPr="007B1D9D">
              <w:rPr>
                <w:rFonts w:ascii="Times New Roman" w:hAnsi="Times New Roman" w:cs="Times New Roman"/>
                <w:b/>
                <w:bCs/>
                <w:sz w:val="24"/>
                <w:szCs w:val="24"/>
              </w:rPr>
              <w:t>Z 3</w:t>
            </w:r>
          </w:p>
        </w:tc>
        <w:tc>
          <w:tcPr>
            <w:tcW w:w="6937" w:type="dxa"/>
          </w:tcPr>
          <w:p w14:paraId="5C3E76B9" w14:textId="77777777" w:rsidR="00F166F5" w:rsidRPr="007B1D9D" w:rsidRDefault="00F166F5" w:rsidP="00230288">
            <w:pPr>
              <w:spacing w:line="360" w:lineRule="auto"/>
              <w:jc w:val="center"/>
              <w:rPr>
                <w:rFonts w:ascii="Times New Roman" w:hAnsi="Times New Roman" w:cs="Times New Roman"/>
                <w:sz w:val="24"/>
                <w:szCs w:val="24"/>
              </w:rPr>
            </w:pPr>
          </w:p>
          <w:p w14:paraId="635D862D" w14:textId="77777777" w:rsidR="00F166F5" w:rsidRPr="007B1D9D" w:rsidRDefault="00F166F5" w:rsidP="00230288">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Kerala Kisan Kendra Agriculture Nursery and Super Bazar, Ernakulum</w:t>
            </w:r>
          </w:p>
        </w:tc>
      </w:tr>
      <w:tr w:rsidR="00F166F5" w:rsidRPr="007B1D9D" w14:paraId="2BE47DFA" w14:textId="77777777" w:rsidTr="00230288">
        <w:trPr>
          <w:trHeight w:val="761"/>
        </w:trPr>
        <w:tc>
          <w:tcPr>
            <w:tcW w:w="855" w:type="dxa"/>
          </w:tcPr>
          <w:p w14:paraId="642CD076" w14:textId="77777777" w:rsidR="00F166F5" w:rsidRPr="007B1D9D" w:rsidRDefault="00F166F5" w:rsidP="00230288">
            <w:pPr>
              <w:spacing w:line="360" w:lineRule="auto"/>
              <w:jc w:val="center"/>
              <w:rPr>
                <w:rFonts w:ascii="Times New Roman" w:hAnsi="Times New Roman" w:cs="Times New Roman"/>
                <w:b/>
                <w:bCs/>
                <w:sz w:val="24"/>
                <w:szCs w:val="24"/>
              </w:rPr>
            </w:pPr>
          </w:p>
          <w:p w14:paraId="26462A04" w14:textId="77777777" w:rsidR="00F166F5" w:rsidRPr="007B1D9D" w:rsidRDefault="00F166F5" w:rsidP="00230288">
            <w:pPr>
              <w:spacing w:line="360" w:lineRule="auto"/>
              <w:jc w:val="center"/>
              <w:rPr>
                <w:rFonts w:ascii="Times New Roman" w:hAnsi="Times New Roman" w:cs="Times New Roman"/>
                <w:b/>
                <w:bCs/>
                <w:sz w:val="24"/>
                <w:szCs w:val="24"/>
              </w:rPr>
            </w:pPr>
            <w:r w:rsidRPr="007B1D9D">
              <w:rPr>
                <w:rFonts w:ascii="Times New Roman" w:hAnsi="Times New Roman" w:cs="Times New Roman"/>
                <w:b/>
                <w:bCs/>
                <w:sz w:val="24"/>
                <w:szCs w:val="24"/>
              </w:rPr>
              <w:t>Z 4</w:t>
            </w:r>
          </w:p>
        </w:tc>
        <w:tc>
          <w:tcPr>
            <w:tcW w:w="6937" w:type="dxa"/>
          </w:tcPr>
          <w:p w14:paraId="6CC6AB8D" w14:textId="77777777" w:rsidR="00F166F5" w:rsidRPr="007B1D9D" w:rsidRDefault="00F166F5" w:rsidP="00230288">
            <w:pPr>
              <w:spacing w:line="360" w:lineRule="auto"/>
              <w:jc w:val="center"/>
              <w:rPr>
                <w:rFonts w:ascii="Times New Roman" w:hAnsi="Times New Roman" w:cs="Times New Roman"/>
                <w:sz w:val="24"/>
                <w:szCs w:val="24"/>
              </w:rPr>
            </w:pPr>
          </w:p>
          <w:p w14:paraId="1CB020BC" w14:textId="77777777" w:rsidR="00F166F5" w:rsidRPr="007B1D9D" w:rsidRDefault="00F166F5" w:rsidP="00230288">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Dev Garden Nursery, Subhash Chandrabose Road, Kochi</w:t>
            </w:r>
          </w:p>
        </w:tc>
      </w:tr>
      <w:tr w:rsidR="00F166F5" w:rsidRPr="007B1D9D" w14:paraId="10FFCB73" w14:textId="77777777" w:rsidTr="00230288">
        <w:trPr>
          <w:trHeight w:val="655"/>
        </w:trPr>
        <w:tc>
          <w:tcPr>
            <w:tcW w:w="855" w:type="dxa"/>
          </w:tcPr>
          <w:p w14:paraId="77C1A3B4" w14:textId="77777777" w:rsidR="00F166F5" w:rsidRPr="007B1D9D" w:rsidRDefault="00F166F5" w:rsidP="00230288">
            <w:pPr>
              <w:spacing w:line="360" w:lineRule="auto"/>
              <w:jc w:val="center"/>
              <w:rPr>
                <w:rFonts w:ascii="Times New Roman" w:hAnsi="Times New Roman" w:cs="Times New Roman"/>
                <w:b/>
                <w:bCs/>
                <w:sz w:val="24"/>
                <w:szCs w:val="24"/>
              </w:rPr>
            </w:pPr>
          </w:p>
          <w:p w14:paraId="5AB21FF5" w14:textId="77777777" w:rsidR="00F166F5" w:rsidRPr="007B1D9D" w:rsidRDefault="00F166F5" w:rsidP="00230288">
            <w:pPr>
              <w:spacing w:line="360" w:lineRule="auto"/>
              <w:jc w:val="center"/>
              <w:rPr>
                <w:rFonts w:ascii="Times New Roman" w:hAnsi="Times New Roman" w:cs="Times New Roman"/>
                <w:b/>
                <w:bCs/>
                <w:sz w:val="24"/>
                <w:szCs w:val="24"/>
              </w:rPr>
            </w:pPr>
            <w:r w:rsidRPr="007B1D9D">
              <w:rPr>
                <w:rFonts w:ascii="Times New Roman" w:hAnsi="Times New Roman" w:cs="Times New Roman"/>
                <w:b/>
                <w:bCs/>
                <w:sz w:val="24"/>
                <w:szCs w:val="24"/>
              </w:rPr>
              <w:t>Z 5</w:t>
            </w:r>
          </w:p>
        </w:tc>
        <w:tc>
          <w:tcPr>
            <w:tcW w:w="6937" w:type="dxa"/>
          </w:tcPr>
          <w:p w14:paraId="7E80E5AC" w14:textId="77777777" w:rsidR="00F166F5" w:rsidRPr="007B1D9D" w:rsidRDefault="00F166F5" w:rsidP="00230288">
            <w:pPr>
              <w:spacing w:line="360" w:lineRule="auto"/>
              <w:jc w:val="center"/>
              <w:rPr>
                <w:rFonts w:ascii="Times New Roman" w:hAnsi="Times New Roman" w:cs="Times New Roman"/>
                <w:sz w:val="24"/>
                <w:szCs w:val="24"/>
              </w:rPr>
            </w:pPr>
          </w:p>
          <w:p w14:paraId="31F7F85D" w14:textId="7E589BA6" w:rsidR="00F166F5" w:rsidRPr="007B1D9D" w:rsidRDefault="00F166F5" w:rsidP="00230288">
            <w:pPr>
              <w:spacing w:line="360" w:lineRule="auto"/>
              <w:jc w:val="center"/>
              <w:rPr>
                <w:rFonts w:ascii="Times New Roman" w:hAnsi="Times New Roman" w:cs="Times New Roman"/>
                <w:sz w:val="24"/>
                <w:szCs w:val="24"/>
              </w:rPr>
            </w:pPr>
            <w:r w:rsidRPr="007B1D9D">
              <w:rPr>
                <w:rFonts w:ascii="Times New Roman" w:hAnsi="Times New Roman" w:cs="Times New Roman"/>
                <w:sz w:val="24"/>
                <w:szCs w:val="24"/>
              </w:rPr>
              <w:t>Royal Green House Karyavattom, Trivandrum</w:t>
            </w:r>
          </w:p>
        </w:tc>
      </w:tr>
    </w:tbl>
    <w:p w14:paraId="67E8B0EB" w14:textId="77777777" w:rsidR="005252B7" w:rsidRDefault="005252B7" w:rsidP="00472CBB">
      <w:pPr>
        <w:jc w:val="center"/>
        <w:rPr>
          <w:rFonts w:ascii="Times New Roman" w:hAnsi="Times New Roman" w:cs="Times New Roman"/>
          <w:b/>
          <w:sz w:val="28"/>
          <w:szCs w:val="28"/>
          <w:lang w:val="en-US"/>
        </w:rPr>
      </w:pPr>
    </w:p>
    <w:p w14:paraId="534AC5E2" w14:textId="77777777" w:rsidR="005252B7" w:rsidRDefault="005252B7" w:rsidP="00472CBB">
      <w:pPr>
        <w:jc w:val="center"/>
        <w:rPr>
          <w:rFonts w:ascii="Times New Roman" w:hAnsi="Times New Roman" w:cs="Times New Roman"/>
          <w:b/>
          <w:sz w:val="28"/>
          <w:szCs w:val="28"/>
          <w:lang w:val="en-US"/>
        </w:rPr>
      </w:pPr>
    </w:p>
    <w:p w14:paraId="512E7DAA" w14:textId="7FA2E320" w:rsidR="004A7356" w:rsidRDefault="00230288" w:rsidP="004A7356">
      <w:pPr>
        <w:jc w:val="center"/>
      </w:pPr>
      <w:r w:rsidRPr="007B1D9D">
        <w:rPr>
          <w:rFonts w:ascii="Times New Roman" w:hAnsi="Times New Roman" w:cs="Times New Roman"/>
          <w:noProof/>
          <w:sz w:val="24"/>
          <w:szCs w:val="24"/>
        </w:rPr>
        <w:lastRenderedPageBreak/>
        <w:drawing>
          <wp:inline distT="0" distB="0" distL="0" distR="0" wp14:anchorId="77BBD266" wp14:editId="3D452776">
            <wp:extent cx="4175780" cy="2565400"/>
            <wp:effectExtent l="0" t="0" r="0" b="6350"/>
            <wp:docPr id="2035150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064" r="2436"/>
                    <a:stretch/>
                  </pic:blipFill>
                  <pic:spPr bwMode="auto">
                    <a:xfrm>
                      <a:off x="0" y="0"/>
                      <a:ext cx="4279250" cy="2628967"/>
                    </a:xfrm>
                    <a:prstGeom prst="rect">
                      <a:avLst/>
                    </a:prstGeom>
                    <a:noFill/>
                    <a:ln>
                      <a:noFill/>
                    </a:ln>
                    <a:extLst>
                      <a:ext uri="{53640926-AAD7-44D8-BBD7-CCE9431645EC}">
                        <a14:shadowObscured xmlns:a14="http://schemas.microsoft.com/office/drawing/2010/main"/>
                      </a:ext>
                    </a:extLst>
                  </pic:spPr>
                </pic:pic>
              </a:graphicData>
            </a:graphic>
          </wp:inline>
        </w:drawing>
      </w:r>
    </w:p>
    <w:p w14:paraId="500D5612" w14:textId="10573627" w:rsidR="004A7356" w:rsidRPr="00F166F5" w:rsidRDefault="004A7356" w:rsidP="004A7356">
      <w:pPr>
        <w:spacing w:line="360" w:lineRule="auto"/>
        <w:jc w:val="center"/>
        <w:rPr>
          <w:rFonts w:ascii="Times New Roman" w:hAnsi="Times New Roman" w:cs="Times New Roman"/>
          <w:b/>
          <w:bCs/>
          <w:sz w:val="24"/>
          <w:szCs w:val="24"/>
        </w:rPr>
      </w:pPr>
      <w:r w:rsidRPr="007B1D9D">
        <w:rPr>
          <w:rFonts w:ascii="Times New Roman" w:hAnsi="Times New Roman" w:cs="Times New Roman"/>
          <w:b/>
          <w:bCs/>
          <w:sz w:val="24"/>
          <w:szCs w:val="24"/>
        </w:rPr>
        <w:t xml:space="preserve">Plate 2: </w:t>
      </w:r>
      <w:r w:rsidRPr="007B1D9D">
        <w:rPr>
          <w:rFonts w:ascii="Times New Roman" w:hAnsi="Times New Roman" w:cs="Times New Roman"/>
          <w:b/>
          <w:bCs/>
          <w:i/>
          <w:iCs/>
          <w:sz w:val="24"/>
          <w:szCs w:val="24"/>
        </w:rPr>
        <w:t>Z. furfuracea</w:t>
      </w:r>
      <w:r>
        <w:rPr>
          <w:rFonts w:ascii="Times New Roman" w:hAnsi="Times New Roman" w:cs="Times New Roman"/>
          <w:b/>
          <w:bCs/>
          <w:i/>
          <w:iCs/>
          <w:sz w:val="24"/>
          <w:szCs w:val="24"/>
        </w:rPr>
        <w:t xml:space="preserve"> </w:t>
      </w:r>
      <w:r w:rsidR="00224A04">
        <w:rPr>
          <w:rFonts w:ascii="Times New Roman" w:hAnsi="Times New Roman" w:cs="Times New Roman"/>
          <w:b/>
          <w:bCs/>
          <w:sz w:val="24"/>
          <w:szCs w:val="24"/>
        </w:rPr>
        <w:t>(L.) f.</w:t>
      </w:r>
      <w:r>
        <w:rPr>
          <w:rFonts w:ascii="Times New Roman" w:hAnsi="Times New Roman" w:cs="Times New Roman"/>
          <w:b/>
          <w:bCs/>
          <w:sz w:val="24"/>
          <w:szCs w:val="24"/>
        </w:rPr>
        <w:t xml:space="preserve"> [Z1]</w:t>
      </w:r>
    </w:p>
    <w:p w14:paraId="7BF16254" w14:textId="77777777" w:rsidR="004A7356" w:rsidRDefault="004A7356" w:rsidP="00230288"/>
    <w:p w14:paraId="612AF086" w14:textId="77777777" w:rsidR="004A7356" w:rsidRDefault="004A7356" w:rsidP="00230288"/>
    <w:p w14:paraId="432F7D45" w14:textId="77777777" w:rsidR="004A7356" w:rsidRDefault="004A7356" w:rsidP="00230288"/>
    <w:p w14:paraId="74098513" w14:textId="77777777" w:rsidR="004A7356" w:rsidRDefault="004A7356" w:rsidP="00230288"/>
    <w:p w14:paraId="69798D28" w14:textId="77777777" w:rsidR="004A7356" w:rsidRDefault="004A7356" w:rsidP="00230288"/>
    <w:p w14:paraId="014D76A3" w14:textId="475A2CE8" w:rsidR="005252B7" w:rsidRDefault="004A7356" w:rsidP="004A7356">
      <w:pPr>
        <w:jc w:val="center"/>
        <w:rPr>
          <w:rFonts w:ascii="Times New Roman" w:hAnsi="Times New Roman" w:cs="Times New Roman"/>
          <w:b/>
          <w:sz w:val="28"/>
          <w:szCs w:val="28"/>
          <w:lang w:val="en-US"/>
        </w:rPr>
      </w:pPr>
      <w:r>
        <w:rPr>
          <w:noProof/>
        </w:rPr>
        <w:drawing>
          <wp:inline distT="0" distB="0" distL="0" distR="0" wp14:anchorId="6FBE1C3F" wp14:editId="5FE66366">
            <wp:extent cx="3701832" cy="3683000"/>
            <wp:effectExtent l="0" t="0" r="0" b="0"/>
            <wp:docPr id="1072967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628" t="27345"/>
                    <a:stretch/>
                  </pic:blipFill>
                  <pic:spPr bwMode="auto">
                    <a:xfrm>
                      <a:off x="0" y="0"/>
                      <a:ext cx="3701832" cy="3683000"/>
                    </a:xfrm>
                    <a:prstGeom prst="rect">
                      <a:avLst/>
                    </a:prstGeom>
                    <a:noFill/>
                    <a:ln>
                      <a:noFill/>
                    </a:ln>
                    <a:extLst>
                      <a:ext uri="{53640926-AAD7-44D8-BBD7-CCE9431645EC}">
                        <a14:shadowObscured xmlns:a14="http://schemas.microsoft.com/office/drawing/2010/main"/>
                      </a:ext>
                    </a:extLst>
                  </pic:spPr>
                </pic:pic>
              </a:graphicData>
            </a:graphic>
          </wp:inline>
        </w:drawing>
      </w:r>
    </w:p>
    <w:p w14:paraId="33C325AA" w14:textId="36146B7F" w:rsidR="00230288" w:rsidRPr="004A7356" w:rsidRDefault="00230288" w:rsidP="004A7356">
      <w:pPr>
        <w:spacing w:line="360" w:lineRule="auto"/>
        <w:jc w:val="center"/>
        <w:rPr>
          <w:rFonts w:ascii="Times New Roman" w:hAnsi="Times New Roman" w:cs="Times New Roman"/>
          <w:b/>
          <w:bCs/>
          <w:sz w:val="24"/>
          <w:szCs w:val="24"/>
        </w:rPr>
      </w:pPr>
      <w:r w:rsidRPr="004A7356">
        <w:rPr>
          <w:rFonts w:ascii="Times New Roman" w:hAnsi="Times New Roman" w:cs="Times New Roman"/>
          <w:b/>
          <w:bCs/>
          <w:sz w:val="24"/>
          <w:szCs w:val="24"/>
        </w:rPr>
        <w:t xml:space="preserve">Plate </w:t>
      </w:r>
      <w:r w:rsidR="004A7356" w:rsidRPr="004A7356">
        <w:rPr>
          <w:rFonts w:ascii="Times New Roman" w:hAnsi="Times New Roman" w:cs="Times New Roman"/>
          <w:b/>
          <w:bCs/>
          <w:sz w:val="24"/>
          <w:szCs w:val="24"/>
        </w:rPr>
        <w:t>3</w:t>
      </w:r>
      <w:r w:rsidRPr="004A7356">
        <w:rPr>
          <w:rFonts w:ascii="Times New Roman" w:hAnsi="Times New Roman" w:cs="Times New Roman"/>
          <w:b/>
          <w:bCs/>
          <w:sz w:val="24"/>
          <w:szCs w:val="24"/>
        </w:rPr>
        <w:t xml:space="preserve">: </w:t>
      </w:r>
      <w:r w:rsidRPr="004A7356">
        <w:rPr>
          <w:rFonts w:ascii="Times New Roman" w:hAnsi="Times New Roman" w:cs="Times New Roman"/>
          <w:b/>
          <w:bCs/>
          <w:i/>
          <w:iCs/>
          <w:sz w:val="24"/>
          <w:szCs w:val="24"/>
        </w:rPr>
        <w:t xml:space="preserve">Z. furfuracea </w:t>
      </w:r>
      <w:r w:rsidR="00224A04">
        <w:rPr>
          <w:rFonts w:ascii="Times New Roman" w:hAnsi="Times New Roman" w:cs="Times New Roman"/>
          <w:b/>
          <w:bCs/>
          <w:sz w:val="24"/>
          <w:szCs w:val="24"/>
        </w:rPr>
        <w:t>(L.) f.</w:t>
      </w:r>
      <w:r w:rsidR="004A7356" w:rsidRPr="004A7356">
        <w:rPr>
          <w:rFonts w:ascii="Times New Roman" w:hAnsi="Times New Roman" w:cs="Times New Roman"/>
          <w:b/>
          <w:bCs/>
          <w:sz w:val="24"/>
          <w:szCs w:val="24"/>
        </w:rPr>
        <w:t xml:space="preserve"> [Z2]</w:t>
      </w:r>
    </w:p>
    <w:p w14:paraId="2FC1AAD3" w14:textId="77777777" w:rsidR="00230288" w:rsidRDefault="00230288" w:rsidP="00472CBB">
      <w:pPr>
        <w:jc w:val="center"/>
        <w:rPr>
          <w:rFonts w:ascii="Times New Roman" w:hAnsi="Times New Roman" w:cs="Times New Roman"/>
          <w:b/>
          <w:sz w:val="28"/>
          <w:szCs w:val="28"/>
          <w:lang w:val="en-US"/>
        </w:rPr>
      </w:pPr>
    </w:p>
    <w:p w14:paraId="39E0A326" w14:textId="75357287" w:rsidR="005252B7" w:rsidRDefault="00F166F5" w:rsidP="00472CBB">
      <w:pPr>
        <w:jc w:val="center"/>
        <w:rPr>
          <w:rFonts w:ascii="Times New Roman" w:hAnsi="Times New Roman" w:cs="Times New Roman"/>
          <w:b/>
          <w:sz w:val="28"/>
          <w:szCs w:val="28"/>
          <w:lang w:val="en-US"/>
        </w:rPr>
      </w:pPr>
      <w:r w:rsidRPr="007B1D9D">
        <w:rPr>
          <w:rFonts w:ascii="Times New Roman" w:hAnsi="Times New Roman" w:cs="Times New Roman"/>
          <w:noProof/>
          <w:sz w:val="24"/>
          <w:szCs w:val="24"/>
        </w:rPr>
        <w:lastRenderedPageBreak/>
        <w:drawing>
          <wp:inline distT="0" distB="0" distL="0" distR="0" wp14:anchorId="1E779510" wp14:editId="53658F54">
            <wp:extent cx="5073445" cy="6915875"/>
            <wp:effectExtent l="0" t="0" r="0" b="0"/>
            <wp:docPr id="4390842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6151" cy="7001353"/>
                    </a:xfrm>
                    <a:prstGeom prst="rect">
                      <a:avLst/>
                    </a:prstGeom>
                    <a:noFill/>
                  </pic:spPr>
                </pic:pic>
              </a:graphicData>
            </a:graphic>
          </wp:inline>
        </w:drawing>
      </w:r>
    </w:p>
    <w:p w14:paraId="3E7AE85F" w14:textId="101FBDE4" w:rsidR="00F166F5" w:rsidRPr="007B1D9D" w:rsidRDefault="00F166F5" w:rsidP="00F166F5">
      <w:pPr>
        <w:spacing w:line="360" w:lineRule="auto"/>
        <w:ind w:right="441"/>
        <w:jc w:val="center"/>
        <w:rPr>
          <w:rFonts w:ascii="Times New Roman" w:hAnsi="Times New Roman" w:cs="Times New Roman"/>
          <w:b/>
          <w:sz w:val="24"/>
          <w:szCs w:val="24"/>
        </w:rPr>
      </w:pPr>
      <w:r w:rsidRPr="007B1D9D">
        <w:rPr>
          <w:rFonts w:ascii="Times New Roman" w:hAnsi="Times New Roman" w:cs="Times New Roman"/>
          <w:b/>
          <w:sz w:val="24"/>
          <w:szCs w:val="24"/>
        </w:rPr>
        <w:t xml:space="preserve">Plate </w:t>
      </w:r>
      <w:r w:rsidR="004A7356">
        <w:rPr>
          <w:rFonts w:ascii="Times New Roman" w:hAnsi="Times New Roman" w:cs="Times New Roman"/>
          <w:b/>
          <w:sz w:val="24"/>
          <w:szCs w:val="24"/>
        </w:rPr>
        <w:t>4</w:t>
      </w:r>
      <w:r w:rsidRPr="007B1D9D">
        <w:rPr>
          <w:rFonts w:ascii="Times New Roman" w:hAnsi="Times New Roman" w:cs="Times New Roman"/>
          <w:b/>
          <w:sz w:val="24"/>
          <w:szCs w:val="24"/>
        </w:rPr>
        <w:t>:</w:t>
      </w:r>
      <w:r w:rsidRPr="007B1D9D">
        <w:rPr>
          <w:rFonts w:ascii="Times New Roman" w:hAnsi="Times New Roman" w:cs="Times New Roman"/>
          <w:b/>
          <w:spacing w:val="-2"/>
          <w:sz w:val="24"/>
          <w:szCs w:val="24"/>
        </w:rPr>
        <w:t xml:space="preserve"> </w:t>
      </w:r>
      <w:r w:rsidRPr="007B1D9D">
        <w:rPr>
          <w:rFonts w:ascii="Times New Roman" w:hAnsi="Times New Roman" w:cs="Times New Roman"/>
          <w:b/>
          <w:i/>
          <w:iCs/>
          <w:spacing w:val="-2"/>
          <w:sz w:val="24"/>
          <w:szCs w:val="24"/>
        </w:rPr>
        <w:t>Z</w:t>
      </w:r>
      <w:r>
        <w:rPr>
          <w:rFonts w:ascii="Times New Roman" w:hAnsi="Times New Roman" w:cs="Times New Roman"/>
          <w:b/>
          <w:i/>
          <w:iCs/>
          <w:spacing w:val="-2"/>
          <w:sz w:val="24"/>
          <w:szCs w:val="24"/>
        </w:rPr>
        <w:t xml:space="preserve">. </w:t>
      </w:r>
      <w:r w:rsidRPr="007B1D9D">
        <w:rPr>
          <w:rFonts w:ascii="Times New Roman" w:hAnsi="Times New Roman" w:cs="Times New Roman"/>
          <w:b/>
          <w:i/>
          <w:iCs/>
          <w:spacing w:val="-2"/>
          <w:sz w:val="24"/>
          <w:szCs w:val="24"/>
        </w:rPr>
        <w:t>furfuracea</w:t>
      </w:r>
      <w:r w:rsidRPr="007B1D9D">
        <w:rPr>
          <w:rFonts w:ascii="Times New Roman" w:hAnsi="Times New Roman" w:cs="Times New Roman"/>
          <w:b/>
          <w:sz w:val="24"/>
          <w:szCs w:val="24"/>
        </w:rPr>
        <w:t xml:space="preserve"> </w:t>
      </w:r>
      <w:r w:rsidR="00224A04">
        <w:rPr>
          <w:rFonts w:ascii="Times New Roman" w:hAnsi="Times New Roman" w:cs="Times New Roman"/>
          <w:b/>
          <w:sz w:val="24"/>
          <w:szCs w:val="24"/>
        </w:rPr>
        <w:t>(L.) f.</w:t>
      </w:r>
      <w:r w:rsidRPr="007B1D9D">
        <w:rPr>
          <w:rFonts w:ascii="Times New Roman" w:hAnsi="Times New Roman" w:cs="Times New Roman"/>
          <w:b/>
          <w:sz w:val="24"/>
          <w:szCs w:val="24"/>
        </w:rPr>
        <w:t xml:space="preserve">- Regions of collection from </w:t>
      </w:r>
      <w:r w:rsidRPr="007B1D9D">
        <w:rPr>
          <w:rFonts w:ascii="Times New Roman" w:hAnsi="Times New Roman" w:cs="Times New Roman"/>
          <w:b/>
          <w:spacing w:val="-2"/>
          <w:sz w:val="24"/>
          <w:szCs w:val="24"/>
        </w:rPr>
        <w:t>Kerala</w:t>
      </w:r>
    </w:p>
    <w:p w14:paraId="15D83123" w14:textId="77777777" w:rsidR="005252B7" w:rsidRDefault="005252B7" w:rsidP="00472CBB">
      <w:pPr>
        <w:jc w:val="center"/>
        <w:rPr>
          <w:rFonts w:ascii="Times New Roman" w:hAnsi="Times New Roman" w:cs="Times New Roman"/>
          <w:b/>
          <w:sz w:val="28"/>
          <w:szCs w:val="28"/>
          <w:lang w:val="en-US"/>
        </w:rPr>
      </w:pPr>
    </w:p>
    <w:p w14:paraId="6BE692AE" w14:textId="77777777" w:rsidR="005252B7" w:rsidRDefault="005252B7" w:rsidP="00472CBB">
      <w:pPr>
        <w:jc w:val="center"/>
        <w:rPr>
          <w:rFonts w:ascii="Times New Roman" w:hAnsi="Times New Roman" w:cs="Times New Roman"/>
          <w:b/>
          <w:sz w:val="28"/>
          <w:szCs w:val="28"/>
          <w:lang w:val="en-US"/>
        </w:rPr>
      </w:pPr>
    </w:p>
    <w:p w14:paraId="717338B7" w14:textId="72EB857D" w:rsidR="00CD2806" w:rsidRPr="00CA29AB" w:rsidRDefault="00CA29AB" w:rsidP="004A7356">
      <w:pPr>
        <w:spacing w:line="360" w:lineRule="auto"/>
        <w:ind w:left="567" w:right="567"/>
        <w:jc w:val="both"/>
        <w:rPr>
          <w:rFonts w:ascii="Times New Roman" w:hAnsi="Times New Roman" w:cs="Times New Roman"/>
          <w:b/>
          <w:bCs/>
          <w:sz w:val="24"/>
          <w:szCs w:val="24"/>
        </w:rPr>
      </w:pPr>
      <w:r w:rsidRPr="00CA29AB">
        <w:rPr>
          <w:rFonts w:ascii="Times New Roman" w:hAnsi="Times New Roman" w:cs="Times New Roman"/>
          <w:b/>
          <w:bCs/>
          <w:sz w:val="24"/>
          <w:szCs w:val="24"/>
        </w:rPr>
        <w:t>4.2 GENOMIC DNA ISOLATION</w:t>
      </w:r>
    </w:p>
    <w:p w14:paraId="12932A76" w14:textId="1C6FA2C8" w:rsidR="00472CBB" w:rsidRDefault="00CD2806" w:rsidP="0002756E">
      <w:pPr>
        <w:spacing w:line="360" w:lineRule="auto"/>
        <w:ind w:left="567" w:right="567"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For the genetic diversity analysis of cultivar varieties of </w:t>
      </w:r>
      <w:r w:rsidRPr="008804A5">
        <w:rPr>
          <w:rFonts w:ascii="Times New Roman" w:hAnsi="Times New Roman" w:cs="Times New Roman"/>
          <w:i/>
          <w:iCs/>
          <w:sz w:val="24"/>
          <w:szCs w:val="24"/>
        </w:rPr>
        <w:t>Z</w:t>
      </w:r>
      <w:r w:rsidR="004A7356">
        <w:rPr>
          <w:rFonts w:ascii="Times New Roman" w:hAnsi="Times New Roman" w:cs="Times New Roman"/>
          <w:i/>
          <w:iCs/>
          <w:sz w:val="24"/>
          <w:szCs w:val="24"/>
        </w:rPr>
        <w:t xml:space="preserve">. </w:t>
      </w:r>
      <w:r w:rsidRPr="008804A5">
        <w:rPr>
          <w:rFonts w:ascii="Times New Roman" w:hAnsi="Times New Roman" w:cs="Times New Roman"/>
          <w:i/>
          <w:iCs/>
          <w:sz w:val="24"/>
          <w:szCs w:val="24"/>
        </w:rPr>
        <w:t>furfuracea</w:t>
      </w:r>
      <w:r>
        <w:rPr>
          <w:rFonts w:ascii="Times New Roman" w:hAnsi="Times New Roman" w:cs="Times New Roman"/>
          <w:sz w:val="24"/>
          <w:szCs w:val="24"/>
        </w:rPr>
        <w:t xml:space="preserve"> </w:t>
      </w:r>
      <w:r w:rsidR="00224A04">
        <w:rPr>
          <w:rFonts w:ascii="Times New Roman" w:hAnsi="Times New Roman" w:cs="Times New Roman"/>
          <w:sz w:val="24"/>
          <w:szCs w:val="24"/>
        </w:rPr>
        <w:t>(L.) f.</w:t>
      </w:r>
      <w:r w:rsidR="003C6DD1">
        <w:rPr>
          <w:rFonts w:ascii="Times New Roman" w:hAnsi="Times New Roman" w:cs="Times New Roman"/>
          <w:sz w:val="24"/>
          <w:szCs w:val="24"/>
        </w:rPr>
        <w:t xml:space="preserve"> </w:t>
      </w:r>
      <w:r>
        <w:rPr>
          <w:rFonts w:ascii="Times New Roman" w:hAnsi="Times New Roman" w:cs="Times New Roman"/>
          <w:sz w:val="24"/>
          <w:szCs w:val="24"/>
        </w:rPr>
        <w:t>RAPD markers were used. The g</w:t>
      </w:r>
      <w:r w:rsidRPr="00774D21">
        <w:rPr>
          <w:rFonts w:ascii="Times New Roman" w:hAnsi="Times New Roman" w:cs="Times New Roman"/>
          <w:sz w:val="24"/>
          <w:szCs w:val="24"/>
        </w:rPr>
        <w:t>enomic DNA</w:t>
      </w:r>
      <w:r>
        <w:rPr>
          <w:rFonts w:ascii="Times New Roman" w:hAnsi="Times New Roman" w:cs="Times New Roman"/>
          <w:sz w:val="24"/>
          <w:szCs w:val="24"/>
        </w:rPr>
        <w:t xml:space="preserve"> of </w:t>
      </w:r>
      <w:r w:rsidRPr="003E4927">
        <w:rPr>
          <w:rFonts w:ascii="Times New Roman" w:hAnsi="Times New Roman" w:cs="Times New Roman"/>
          <w:i/>
          <w:iCs/>
          <w:sz w:val="24"/>
          <w:szCs w:val="24"/>
        </w:rPr>
        <w:t>Z. furfuracea</w:t>
      </w:r>
      <w:r w:rsidR="004A7356">
        <w:rPr>
          <w:rFonts w:ascii="Times New Roman" w:hAnsi="Times New Roman" w:cs="Times New Roman"/>
          <w:i/>
          <w:iCs/>
          <w:sz w:val="24"/>
          <w:szCs w:val="24"/>
        </w:rPr>
        <w:t xml:space="preserve"> </w:t>
      </w:r>
      <w:r w:rsidR="00224A04">
        <w:rPr>
          <w:rFonts w:ascii="Times New Roman" w:hAnsi="Times New Roman" w:cs="Times New Roman"/>
          <w:sz w:val="24"/>
          <w:szCs w:val="24"/>
        </w:rPr>
        <w:t>(L.) f.</w:t>
      </w:r>
      <w:r>
        <w:rPr>
          <w:rFonts w:ascii="Times New Roman" w:hAnsi="Times New Roman" w:cs="Times New Roman"/>
          <w:sz w:val="24"/>
          <w:szCs w:val="24"/>
        </w:rPr>
        <w:t xml:space="preserve"> </w:t>
      </w:r>
      <w:r w:rsidRPr="00774D21">
        <w:rPr>
          <w:rFonts w:ascii="Times New Roman" w:hAnsi="Times New Roman" w:cs="Times New Roman"/>
          <w:sz w:val="24"/>
          <w:szCs w:val="24"/>
        </w:rPr>
        <w:t xml:space="preserve">was </w:t>
      </w:r>
      <w:r w:rsidRPr="00774D21">
        <w:rPr>
          <w:rFonts w:ascii="Times New Roman" w:hAnsi="Times New Roman" w:cs="Times New Roman"/>
          <w:sz w:val="24"/>
          <w:szCs w:val="24"/>
        </w:rPr>
        <w:lastRenderedPageBreak/>
        <w:t>isolated</w:t>
      </w:r>
      <w:r w:rsidRPr="00774D21">
        <w:rPr>
          <w:rFonts w:ascii="Times New Roman" w:hAnsi="Times New Roman" w:cs="Times New Roman"/>
          <w:i/>
          <w:iCs/>
          <w:sz w:val="24"/>
          <w:szCs w:val="24"/>
        </w:rPr>
        <w:t xml:space="preserve"> </w:t>
      </w:r>
      <w:r w:rsidRPr="00D47CA7">
        <w:rPr>
          <w:rFonts w:ascii="Times New Roman" w:hAnsi="Times New Roman" w:cs="Times New Roman"/>
          <w:sz w:val="24"/>
          <w:szCs w:val="24"/>
        </w:rPr>
        <w:t>from</w:t>
      </w:r>
      <w:r>
        <w:rPr>
          <w:rFonts w:ascii="Times New Roman" w:hAnsi="Times New Roman" w:cs="Times New Roman"/>
          <w:i/>
          <w:iCs/>
          <w:sz w:val="24"/>
          <w:szCs w:val="24"/>
        </w:rPr>
        <w:t xml:space="preserve"> </w:t>
      </w:r>
      <w:r>
        <w:rPr>
          <w:rFonts w:ascii="Times New Roman" w:hAnsi="Times New Roman" w:cs="Times New Roman"/>
          <w:sz w:val="24"/>
          <w:szCs w:val="24"/>
        </w:rPr>
        <w:t xml:space="preserve">6 </w:t>
      </w:r>
      <w:r w:rsidRPr="00774D21">
        <w:rPr>
          <w:rFonts w:ascii="Times New Roman" w:hAnsi="Times New Roman" w:cs="Times New Roman"/>
          <w:sz w:val="24"/>
          <w:szCs w:val="24"/>
        </w:rPr>
        <w:t>natural populations. The purity and concentration of the DNA samples are given in the table</w:t>
      </w:r>
      <w:r w:rsidR="00274240">
        <w:rPr>
          <w:rFonts w:ascii="Times New Roman" w:hAnsi="Times New Roman" w:cs="Times New Roman"/>
          <w:sz w:val="24"/>
          <w:szCs w:val="24"/>
        </w:rPr>
        <w:t xml:space="preserve"> 6. Plate </w:t>
      </w:r>
      <w:r w:rsidR="004A7356">
        <w:rPr>
          <w:rFonts w:ascii="Times New Roman" w:hAnsi="Times New Roman" w:cs="Times New Roman"/>
          <w:sz w:val="24"/>
          <w:szCs w:val="24"/>
        </w:rPr>
        <w:t xml:space="preserve">5 </w:t>
      </w:r>
      <w:r>
        <w:rPr>
          <w:rFonts w:ascii="Times New Roman" w:eastAsia="Times New Roman" w:hAnsi="Times New Roman" w:cs="Times New Roman"/>
          <w:sz w:val="24"/>
          <w:szCs w:val="24"/>
        </w:rPr>
        <w:t>represen</w:t>
      </w:r>
      <w:r w:rsidR="004A7356">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the qualitative estimation of these isolates.</w:t>
      </w:r>
    </w:p>
    <w:p w14:paraId="7CEDE815" w14:textId="77777777" w:rsidR="004A7356" w:rsidRDefault="004A7356" w:rsidP="004A7356">
      <w:pPr>
        <w:spacing w:line="360" w:lineRule="auto"/>
        <w:ind w:left="567" w:right="567"/>
        <w:jc w:val="both"/>
        <w:rPr>
          <w:rFonts w:ascii="Times New Roman" w:eastAsia="Times New Roman" w:hAnsi="Times New Roman" w:cs="Times New Roman"/>
          <w:sz w:val="24"/>
          <w:szCs w:val="24"/>
        </w:rPr>
      </w:pPr>
    </w:p>
    <w:tbl>
      <w:tblPr>
        <w:tblStyle w:val="TableGrid"/>
        <w:tblpPr w:leftFromText="180" w:rightFromText="180" w:vertAnchor="text" w:horzAnchor="page" w:tblpX="2108" w:tblpY="427"/>
        <w:tblW w:w="0" w:type="auto"/>
        <w:tblLook w:val="04A0" w:firstRow="1" w:lastRow="0" w:firstColumn="1" w:lastColumn="0" w:noHBand="0" w:noVBand="1"/>
      </w:tblPr>
      <w:tblGrid>
        <w:gridCol w:w="1119"/>
        <w:gridCol w:w="1570"/>
        <w:gridCol w:w="2693"/>
        <w:gridCol w:w="2410"/>
      </w:tblGrid>
      <w:tr w:rsidR="00274240" w:rsidRPr="00774D21" w14:paraId="46BD61DC" w14:textId="77777777" w:rsidTr="0002756E">
        <w:trPr>
          <w:trHeight w:val="697"/>
        </w:trPr>
        <w:tc>
          <w:tcPr>
            <w:tcW w:w="1119" w:type="dxa"/>
            <w:vAlign w:val="center"/>
          </w:tcPr>
          <w:p w14:paraId="6B653E5A" w14:textId="77777777" w:rsidR="00274240" w:rsidRPr="00774D21" w:rsidRDefault="00274240" w:rsidP="0002756E">
            <w:pPr>
              <w:spacing w:line="360" w:lineRule="auto"/>
              <w:jc w:val="center"/>
              <w:rPr>
                <w:rFonts w:ascii="Times New Roman" w:hAnsi="Times New Roman" w:cs="Times New Roman"/>
                <w:b/>
                <w:bCs/>
                <w:sz w:val="24"/>
                <w:szCs w:val="24"/>
              </w:rPr>
            </w:pPr>
            <w:r w:rsidRPr="00774D21">
              <w:rPr>
                <w:rFonts w:ascii="Times New Roman" w:hAnsi="Times New Roman" w:cs="Times New Roman"/>
                <w:b/>
                <w:bCs/>
                <w:sz w:val="24"/>
                <w:szCs w:val="24"/>
              </w:rPr>
              <w:t>Sl.</w:t>
            </w:r>
            <w:r>
              <w:rPr>
                <w:rFonts w:ascii="Times New Roman" w:hAnsi="Times New Roman" w:cs="Times New Roman"/>
                <w:b/>
                <w:bCs/>
                <w:sz w:val="24"/>
                <w:szCs w:val="24"/>
              </w:rPr>
              <w:t xml:space="preserve"> </w:t>
            </w:r>
            <w:r w:rsidRPr="00774D21">
              <w:rPr>
                <w:rFonts w:ascii="Times New Roman" w:hAnsi="Times New Roman" w:cs="Times New Roman"/>
                <w:b/>
                <w:bCs/>
                <w:sz w:val="24"/>
                <w:szCs w:val="24"/>
              </w:rPr>
              <w:t>No.</w:t>
            </w:r>
          </w:p>
        </w:tc>
        <w:tc>
          <w:tcPr>
            <w:tcW w:w="1570" w:type="dxa"/>
            <w:vAlign w:val="center"/>
          </w:tcPr>
          <w:p w14:paraId="2615E9CC" w14:textId="77777777" w:rsidR="00274240" w:rsidRPr="00774D21" w:rsidRDefault="00274240" w:rsidP="0002756E">
            <w:pPr>
              <w:jc w:val="center"/>
              <w:rPr>
                <w:rFonts w:ascii="Times New Roman" w:hAnsi="Times New Roman" w:cs="Times New Roman"/>
                <w:b/>
                <w:bCs/>
                <w:sz w:val="24"/>
                <w:szCs w:val="24"/>
              </w:rPr>
            </w:pPr>
            <w:r w:rsidRPr="00774D21">
              <w:rPr>
                <w:rFonts w:ascii="Times New Roman" w:hAnsi="Times New Roman" w:cs="Times New Roman"/>
                <w:b/>
                <w:bCs/>
                <w:sz w:val="24"/>
                <w:szCs w:val="24"/>
              </w:rPr>
              <w:t>Plant ID</w:t>
            </w:r>
          </w:p>
        </w:tc>
        <w:tc>
          <w:tcPr>
            <w:tcW w:w="2693" w:type="dxa"/>
            <w:vAlign w:val="center"/>
          </w:tcPr>
          <w:p w14:paraId="31B70E8D" w14:textId="77777777" w:rsidR="00274240" w:rsidRPr="00774D21" w:rsidRDefault="00274240" w:rsidP="0002756E">
            <w:pPr>
              <w:jc w:val="center"/>
              <w:rPr>
                <w:rFonts w:ascii="Times New Roman" w:hAnsi="Times New Roman" w:cs="Times New Roman"/>
                <w:b/>
                <w:bCs/>
                <w:sz w:val="24"/>
                <w:szCs w:val="24"/>
              </w:rPr>
            </w:pPr>
            <w:r w:rsidRPr="00774D21">
              <w:rPr>
                <w:rFonts w:ascii="Times New Roman" w:hAnsi="Times New Roman" w:cs="Times New Roman"/>
                <w:b/>
                <w:bCs/>
                <w:sz w:val="24"/>
                <w:szCs w:val="24"/>
              </w:rPr>
              <w:t>Concentration of Genomic DNA (ng/µl)</w:t>
            </w:r>
          </w:p>
        </w:tc>
        <w:tc>
          <w:tcPr>
            <w:tcW w:w="2410" w:type="dxa"/>
            <w:vAlign w:val="center"/>
          </w:tcPr>
          <w:p w14:paraId="56B61016" w14:textId="77777777" w:rsidR="00274240" w:rsidRDefault="00274240" w:rsidP="0002756E">
            <w:pPr>
              <w:spacing w:line="360" w:lineRule="auto"/>
              <w:jc w:val="center"/>
              <w:rPr>
                <w:rFonts w:ascii="Times New Roman" w:hAnsi="Times New Roman" w:cs="Times New Roman"/>
                <w:b/>
                <w:bCs/>
                <w:sz w:val="24"/>
                <w:szCs w:val="24"/>
              </w:rPr>
            </w:pPr>
            <w:r w:rsidRPr="00774D21">
              <w:rPr>
                <w:rFonts w:ascii="Times New Roman" w:hAnsi="Times New Roman" w:cs="Times New Roman"/>
                <w:b/>
                <w:bCs/>
                <w:sz w:val="24"/>
                <w:szCs w:val="24"/>
              </w:rPr>
              <w:t>Purity</w:t>
            </w:r>
          </w:p>
          <w:p w14:paraId="2194062B" w14:textId="77777777" w:rsidR="00274240" w:rsidRPr="00774D21" w:rsidRDefault="00274240" w:rsidP="0002756E">
            <w:pPr>
              <w:spacing w:line="360" w:lineRule="auto"/>
              <w:jc w:val="center"/>
              <w:rPr>
                <w:rFonts w:ascii="Times New Roman" w:hAnsi="Times New Roman" w:cs="Times New Roman"/>
                <w:b/>
                <w:bCs/>
                <w:sz w:val="24"/>
                <w:szCs w:val="24"/>
              </w:rPr>
            </w:pPr>
            <w:r w:rsidRPr="00774D21">
              <w:rPr>
                <w:rFonts w:ascii="Times New Roman" w:hAnsi="Times New Roman" w:cs="Times New Roman"/>
                <w:b/>
                <w:bCs/>
                <w:sz w:val="24"/>
                <w:szCs w:val="24"/>
              </w:rPr>
              <w:t xml:space="preserve"> (A260/A280)</w:t>
            </w:r>
          </w:p>
        </w:tc>
      </w:tr>
      <w:tr w:rsidR="00274240" w:rsidRPr="00774D21" w14:paraId="6E5A9B96" w14:textId="77777777" w:rsidTr="0002756E">
        <w:trPr>
          <w:trHeight w:val="548"/>
        </w:trPr>
        <w:tc>
          <w:tcPr>
            <w:tcW w:w="1119" w:type="dxa"/>
            <w:vAlign w:val="center"/>
          </w:tcPr>
          <w:p w14:paraId="6A5FFE46" w14:textId="77777777" w:rsidR="00274240" w:rsidRPr="00774D21" w:rsidRDefault="00274240" w:rsidP="0002756E">
            <w:pPr>
              <w:jc w:val="center"/>
              <w:rPr>
                <w:rFonts w:ascii="Times New Roman" w:hAnsi="Times New Roman" w:cs="Times New Roman"/>
                <w:sz w:val="24"/>
                <w:szCs w:val="24"/>
                <w:lang w:val="en-US"/>
              </w:rPr>
            </w:pPr>
            <w:r w:rsidRPr="00774D21">
              <w:rPr>
                <w:rFonts w:ascii="Times New Roman" w:hAnsi="Times New Roman" w:cs="Times New Roman"/>
                <w:sz w:val="24"/>
                <w:szCs w:val="24"/>
                <w:lang w:val="en-US"/>
              </w:rPr>
              <w:t>1</w:t>
            </w:r>
          </w:p>
        </w:tc>
        <w:tc>
          <w:tcPr>
            <w:tcW w:w="1570" w:type="dxa"/>
            <w:vAlign w:val="center"/>
          </w:tcPr>
          <w:p w14:paraId="7FAABCF6" w14:textId="77777777" w:rsidR="00274240" w:rsidRPr="00774D21" w:rsidRDefault="00274240" w:rsidP="0002756E">
            <w:pPr>
              <w:jc w:val="center"/>
              <w:rPr>
                <w:rFonts w:ascii="Times New Roman" w:hAnsi="Times New Roman" w:cs="Times New Roman"/>
                <w:sz w:val="24"/>
                <w:szCs w:val="24"/>
                <w:lang w:val="en-US"/>
              </w:rPr>
            </w:pPr>
            <w:r>
              <w:rPr>
                <w:rFonts w:ascii="Times New Roman" w:hAnsi="Times New Roman" w:cs="Times New Roman"/>
                <w:sz w:val="24"/>
                <w:szCs w:val="24"/>
                <w:lang w:val="en-US"/>
              </w:rPr>
              <w:t>Z-01</w:t>
            </w:r>
          </w:p>
        </w:tc>
        <w:tc>
          <w:tcPr>
            <w:tcW w:w="2693" w:type="dxa"/>
            <w:vAlign w:val="center"/>
          </w:tcPr>
          <w:p w14:paraId="54201B08" w14:textId="77777777" w:rsidR="00274240" w:rsidRPr="00774D21" w:rsidRDefault="00274240" w:rsidP="0002756E">
            <w:pPr>
              <w:spacing w:line="360" w:lineRule="auto"/>
              <w:jc w:val="center"/>
              <w:rPr>
                <w:rFonts w:ascii="Times New Roman" w:hAnsi="Times New Roman" w:cs="Times New Roman"/>
                <w:sz w:val="24"/>
                <w:szCs w:val="24"/>
              </w:rPr>
            </w:pPr>
            <w:r>
              <w:rPr>
                <w:rFonts w:ascii="Times New Roman" w:hAnsi="Times New Roman" w:cs="Times New Roman"/>
                <w:sz w:val="24"/>
                <w:szCs w:val="24"/>
              </w:rPr>
              <w:t>158.3</w:t>
            </w:r>
          </w:p>
        </w:tc>
        <w:tc>
          <w:tcPr>
            <w:tcW w:w="2410" w:type="dxa"/>
            <w:vAlign w:val="center"/>
          </w:tcPr>
          <w:p w14:paraId="6EB9F0DF" w14:textId="77777777" w:rsidR="00274240" w:rsidRPr="00774D21" w:rsidRDefault="00274240" w:rsidP="0002756E">
            <w:pPr>
              <w:spacing w:line="360" w:lineRule="auto"/>
              <w:jc w:val="center"/>
              <w:rPr>
                <w:rFonts w:ascii="Times New Roman" w:hAnsi="Times New Roman" w:cs="Times New Roman"/>
                <w:sz w:val="24"/>
                <w:szCs w:val="24"/>
              </w:rPr>
            </w:pPr>
            <w:r>
              <w:rPr>
                <w:rFonts w:ascii="Times New Roman" w:hAnsi="Times New Roman" w:cs="Times New Roman"/>
                <w:sz w:val="24"/>
                <w:szCs w:val="24"/>
              </w:rPr>
              <w:t>1.71</w:t>
            </w:r>
          </w:p>
        </w:tc>
      </w:tr>
      <w:tr w:rsidR="00274240" w:rsidRPr="00774D21" w14:paraId="74E7A9A8" w14:textId="77777777" w:rsidTr="0002756E">
        <w:trPr>
          <w:trHeight w:val="548"/>
        </w:trPr>
        <w:tc>
          <w:tcPr>
            <w:tcW w:w="1119" w:type="dxa"/>
            <w:vAlign w:val="center"/>
          </w:tcPr>
          <w:p w14:paraId="250FBE02" w14:textId="77777777" w:rsidR="00274240" w:rsidRPr="00774D21" w:rsidRDefault="00274240" w:rsidP="0002756E">
            <w:pPr>
              <w:jc w:val="center"/>
              <w:rPr>
                <w:rFonts w:ascii="Times New Roman" w:hAnsi="Times New Roman" w:cs="Times New Roman"/>
                <w:sz w:val="24"/>
                <w:szCs w:val="24"/>
                <w:lang w:val="en-US"/>
              </w:rPr>
            </w:pPr>
            <w:r w:rsidRPr="00774D21">
              <w:rPr>
                <w:rFonts w:ascii="Times New Roman" w:hAnsi="Times New Roman" w:cs="Times New Roman"/>
                <w:sz w:val="24"/>
                <w:szCs w:val="24"/>
                <w:lang w:val="en-US"/>
              </w:rPr>
              <w:t>2</w:t>
            </w:r>
          </w:p>
        </w:tc>
        <w:tc>
          <w:tcPr>
            <w:tcW w:w="1570" w:type="dxa"/>
            <w:vAlign w:val="center"/>
          </w:tcPr>
          <w:p w14:paraId="67F91795" w14:textId="77777777" w:rsidR="00274240" w:rsidRDefault="00274240" w:rsidP="0002756E">
            <w:pPr>
              <w:jc w:val="center"/>
            </w:pPr>
            <w:r>
              <w:rPr>
                <w:rFonts w:ascii="Times New Roman" w:hAnsi="Times New Roman" w:cs="Times New Roman"/>
                <w:sz w:val="24"/>
                <w:szCs w:val="24"/>
                <w:lang w:val="en-US"/>
              </w:rPr>
              <w:t>Z-02</w:t>
            </w:r>
          </w:p>
        </w:tc>
        <w:tc>
          <w:tcPr>
            <w:tcW w:w="2693" w:type="dxa"/>
            <w:vAlign w:val="center"/>
          </w:tcPr>
          <w:p w14:paraId="5A0AAC8F" w14:textId="77777777" w:rsidR="00274240" w:rsidRPr="00774D21" w:rsidRDefault="00274240" w:rsidP="0002756E">
            <w:pPr>
              <w:spacing w:line="360" w:lineRule="auto"/>
              <w:jc w:val="center"/>
              <w:rPr>
                <w:rFonts w:ascii="Times New Roman" w:hAnsi="Times New Roman" w:cs="Times New Roman"/>
                <w:sz w:val="24"/>
                <w:szCs w:val="24"/>
              </w:rPr>
            </w:pPr>
            <w:r>
              <w:rPr>
                <w:rFonts w:ascii="Times New Roman" w:hAnsi="Times New Roman" w:cs="Times New Roman"/>
                <w:sz w:val="24"/>
                <w:szCs w:val="24"/>
              </w:rPr>
              <w:t>508</w:t>
            </w:r>
          </w:p>
        </w:tc>
        <w:tc>
          <w:tcPr>
            <w:tcW w:w="2410" w:type="dxa"/>
            <w:vAlign w:val="center"/>
          </w:tcPr>
          <w:p w14:paraId="668AC655" w14:textId="77777777" w:rsidR="00274240" w:rsidRPr="00774D21" w:rsidRDefault="00274240" w:rsidP="0002756E">
            <w:pPr>
              <w:spacing w:line="360" w:lineRule="auto"/>
              <w:jc w:val="center"/>
              <w:rPr>
                <w:rFonts w:ascii="Times New Roman" w:hAnsi="Times New Roman" w:cs="Times New Roman"/>
                <w:sz w:val="24"/>
                <w:szCs w:val="24"/>
              </w:rPr>
            </w:pPr>
            <w:r>
              <w:rPr>
                <w:rFonts w:ascii="Times New Roman" w:hAnsi="Times New Roman" w:cs="Times New Roman"/>
                <w:sz w:val="24"/>
                <w:szCs w:val="24"/>
              </w:rPr>
              <w:t>1.78</w:t>
            </w:r>
          </w:p>
        </w:tc>
      </w:tr>
      <w:tr w:rsidR="00274240" w:rsidRPr="00774D21" w14:paraId="68BA8651" w14:textId="77777777" w:rsidTr="0002756E">
        <w:trPr>
          <w:trHeight w:val="548"/>
        </w:trPr>
        <w:tc>
          <w:tcPr>
            <w:tcW w:w="1119" w:type="dxa"/>
            <w:vAlign w:val="center"/>
          </w:tcPr>
          <w:p w14:paraId="766478C1" w14:textId="77777777" w:rsidR="00274240" w:rsidRPr="00774D21" w:rsidRDefault="00274240" w:rsidP="0002756E">
            <w:pPr>
              <w:jc w:val="center"/>
              <w:rPr>
                <w:rFonts w:ascii="Times New Roman" w:hAnsi="Times New Roman" w:cs="Times New Roman"/>
                <w:sz w:val="24"/>
                <w:szCs w:val="24"/>
                <w:lang w:val="en-US"/>
              </w:rPr>
            </w:pPr>
            <w:r w:rsidRPr="00774D21">
              <w:rPr>
                <w:rFonts w:ascii="Times New Roman" w:hAnsi="Times New Roman" w:cs="Times New Roman"/>
                <w:sz w:val="24"/>
                <w:szCs w:val="24"/>
                <w:lang w:val="en-US"/>
              </w:rPr>
              <w:t>3</w:t>
            </w:r>
          </w:p>
        </w:tc>
        <w:tc>
          <w:tcPr>
            <w:tcW w:w="1570" w:type="dxa"/>
            <w:vAlign w:val="center"/>
          </w:tcPr>
          <w:p w14:paraId="07798585" w14:textId="77777777" w:rsidR="00274240" w:rsidRDefault="00274240" w:rsidP="0002756E">
            <w:pPr>
              <w:jc w:val="center"/>
            </w:pPr>
            <w:r>
              <w:rPr>
                <w:rFonts w:ascii="Times New Roman" w:hAnsi="Times New Roman" w:cs="Times New Roman"/>
                <w:sz w:val="24"/>
                <w:szCs w:val="24"/>
                <w:lang w:val="en-US"/>
              </w:rPr>
              <w:t>Z-03</w:t>
            </w:r>
          </w:p>
        </w:tc>
        <w:tc>
          <w:tcPr>
            <w:tcW w:w="2693" w:type="dxa"/>
            <w:vAlign w:val="center"/>
          </w:tcPr>
          <w:p w14:paraId="5C03E71A" w14:textId="77777777" w:rsidR="00274240" w:rsidRPr="00774D21" w:rsidRDefault="00274240" w:rsidP="0002756E">
            <w:pPr>
              <w:spacing w:line="360" w:lineRule="auto"/>
              <w:jc w:val="center"/>
              <w:rPr>
                <w:rFonts w:ascii="Times New Roman" w:hAnsi="Times New Roman" w:cs="Times New Roman"/>
                <w:sz w:val="24"/>
                <w:szCs w:val="24"/>
              </w:rPr>
            </w:pPr>
            <w:r>
              <w:rPr>
                <w:rFonts w:ascii="Times New Roman" w:hAnsi="Times New Roman" w:cs="Times New Roman"/>
                <w:sz w:val="24"/>
                <w:szCs w:val="24"/>
              </w:rPr>
              <w:t>418</w:t>
            </w:r>
          </w:p>
        </w:tc>
        <w:tc>
          <w:tcPr>
            <w:tcW w:w="2410" w:type="dxa"/>
            <w:vAlign w:val="center"/>
          </w:tcPr>
          <w:p w14:paraId="1CC5BB98" w14:textId="77777777" w:rsidR="00274240" w:rsidRPr="00774D21" w:rsidRDefault="00274240" w:rsidP="0002756E">
            <w:pPr>
              <w:spacing w:line="360" w:lineRule="auto"/>
              <w:jc w:val="center"/>
              <w:rPr>
                <w:rFonts w:ascii="Times New Roman" w:hAnsi="Times New Roman" w:cs="Times New Roman"/>
                <w:sz w:val="24"/>
                <w:szCs w:val="24"/>
              </w:rPr>
            </w:pPr>
            <w:r>
              <w:rPr>
                <w:rFonts w:ascii="Times New Roman" w:hAnsi="Times New Roman" w:cs="Times New Roman"/>
                <w:sz w:val="24"/>
                <w:szCs w:val="24"/>
              </w:rPr>
              <w:t>1.77</w:t>
            </w:r>
          </w:p>
        </w:tc>
      </w:tr>
      <w:tr w:rsidR="00274240" w:rsidRPr="00774D21" w14:paraId="49225D0E" w14:textId="77777777" w:rsidTr="0002756E">
        <w:trPr>
          <w:trHeight w:val="548"/>
        </w:trPr>
        <w:tc>
          <w:tcPr>
            <w:tcW w:w="1119" w:type="dxa"/>
            <w:vAlign w:val="center"/>
          </w:tcPr>
          <w:p w14:paraId="56BFB1EF" w14:textId="77777777" w:rsidR="00274240" w:rsidRPr="00774D21" w:rsidRDefault="00274240" w:rsidP="0002756E">
            <w:pPr>
              <w:jc w:val="center"/>
              <w:rPr>
                <w:rFonts w:ascii="Times New Roman" w:hAnsi="Times New Roman" w:cs="Times New Roman"/>
                <w:sz w:val="24"/>
                <w:szCs w:val="24"/>
                <w:lang w:val="en-US"/>
              </w:rPr>
            </w:pPr>
            <w:r w:rsidRPr="00774D21">
              <w:rPr>
                <w:rFonts w:ascii="Times New Roman" w:hAnsi="Times New Roman" w:cs="Times New Roman"/>
                <w:sz w:val="24"/>
                <w:szCs w:val="24"/>
                <w:lang w:val="en-US"/>
              </w:rPr>
              <w:t>4</w:t>
            </w:r>
          </w:p>
        </w:tc>
        <w:tc>
          <w:tcPr>
            <w:tcW w:w="1570" w:type="dxa"/>
            <w:vAlign w:val="center"/>
          </w:tcPr>
          <w:p w14:paraId="1319F5DE" w14:textId="77777777" w:rsidR="00274240" w:rsidRDefault="00274240" w:rsidP="0002756E">
            <w:pPr>
              <w:jc w:val="center"/>
            </w:pPr>
            <w:r>
              <w:rPr>
                <w:rFonts w:ascii="Times New Roman" w:hAnsi="Times New Roman" w:cs="Times New Roman"/>
                <w:sz w:val="24"/>
                <w:szCs w:val="24"/>
                <w:lang w:val="en-US"/>
              </w:rPr>
              <w:t>Z-04</w:t>
            </w:r>
          </w:p>
        </w:tc>
        <w:tc>
          <w:tcPr>
            <w:tcW w:w="2693" w:type="dxa"/>
            <w:vAlign w:val="center"/>
          </w:tcPr>
          <w:p w14:paraId="65FA0988" w14:textId="77777777" w:rsidR="00274240" w:rsidRPr="00774D21" w:rsidRDefault="00274240" w:rsidP="0002756E">
            <w:pPr>
              <w:spacing w:line="360" w:lineRule="auto"/>
              <w:jc w:val="center"/>
              <w:rPr>
                <w:rFonts w:ascii="Times New Roman" w:hAnsi="Times New Roman" w:cs="Times New Roman"/>
                <w:sz w:val="24"/>
                <w:szCs w:val="24"/>
              </w:rPr>
            </w:pPr>
            <w:r>
              <w:rPr>
                <w:rFonts w:ascii="Times New Roman" w:hAnsi="Times New Roman" w:cs="Times New Roman"/>
                <w:sz w:val="24"/>
                <w:szCs w:val="24"/>
              </w:rPr>
              <w:t>1350</w:t>
            </w:r>
          </w:p>
        </w:tc>
        <w:tc>
          <w:tcPr>
            <w:tcW w:w="2410" w:type="dxa"/>
            <w:vAlign w:val="center"/>
          </w:tcPr>
          <w:p w14:paraId="444C95F9" w14:textId="77777777" w:rsidR="00274240" w:rsidRPr="00774D21" w:rsidRDefault="00274240" w:rsidP="0002756E">
            <w:pPr>
              <w:spacing w:line="360" w:lineRule="auto"/>
              <w:jc w:val="center"/>
              <w:rPr>
                <w:rFonts w:ascii="Times New Roman" w:hAnsi="Times New Roman" w:cs="Times New Roman"/>
                <w:sz w:val="24"/>
                <w:szCs w:val="24"/>
              </w:rPr>
            </w:pPr>
            <w:r>
              <w:rPr>
                <w:rFonts w:ascii="Times New Roman" w:hAnsi="Times New Roman" w:cs="Times New Roman"/>
                <w:sz w:val="24"/>
                <w:szCs w:val="24"/>
              </w:rPr>
              <w:t>1.77</w:t>
            </w:r>
          </w:p>
        </w:tc>
      </w:tr>
      <w:tr w:rsidR="00274240" w:rsidRPr="00774D21" w14:paraId="41BB6B31" w14:textId="77777777" w:rsidTr="0002756E">
        <w:trPr>
          <w:trHeight w:val="548"/>
        </w:trPr>
        <w:tc>
          <w:tcPr>
            <w:tcW w:w="1119" w:type="dxa"/>
            <w:vAlign w:val="center"/>
          </w:tcPr>
          <w:p w14:paraId="4658B5A2" w14:textId="77777777" w:rsidR="00274240" w:rsidRPr="00774D21" w:rsidRDefault="00274240" w:rsidP="0002756E">
            <w:pPr>
              <w:jc w:val="center"/>
              <w:rPr>
                <w:rFonts w:ascii="Times New Roman" w:hAnsi="Times New Roman" w:cs="Times New Roman"/>
                <w:sz w:val="24"/>
                <w:szCs w:val="24"/>
                <w:lang w:val="en-US"/>
              </w:rPr>
            </w:pPr>
            <w:r w:rsidRPr="00774D21">
              <w:rPr>
                <w:rFonts w:ascii="Times New Roman" w:hAnsi="Times New Roman" w:cs="Times New Roman"/>
                <w:sz w:val="24"/>
                <w:szCs w:val="24"/>
                <w:lang w:val="en-US"/>
              </w:rPr>
              <w:t>5</w:t>
            </w:r>
          </w:p>
        </w:tc>
        <w:tc>
          <w:tcPr>
            <w:tcW w:w="1570" w:type="dxa"/>
            <w:vAlign w:val="center"/>
          </w:tcPr>
          <w:p w14:paraId="543CCFA2" w14:textId="77777777" w:rsidR="00274240" w:rsidRDefault="00274240" w:rsidP="0002756E">
            <w:pPr>
              <w:jc w:val="center"/>
            </w:pPr>
            <w:r>
              <w:rPr>
                <w:rFonts w:ascii="Times New Roman" w:hAnsi="Times New Roman" w:cs="Times New Roman"/>
                <w:sz w:val="24"/>
                <w:szCs w:val="24"/>
                <w:lang w:val="en-US"/>
              </w:rPr>
              <w:t>Z-05</w:t>
            </w:r>
          </w:p>
        </w:tc>
        <w:tc>
          <w:tcPr>
            <w:tcW w:w="2693" w:type="dxa"/>
            <w:vAlign w:val="center"/>
          </w:tcPr>
          <w:p w14:paraId="3BF65424" w14:textId="77777777" w:rsidR="00274240" w:rsidRPr="00774D21" w:rsidRDefault="00274240" w:rsidP="0002756E">
            <w:pPr>
              <w:spacing w:line="360" w:lineRule="auto"/>
              <w:jc w:val="center"/>
              <w:rPr>
                <w:rFonts w:ascii="Times New Roman" w:hAnsi="Times New Roman" w:cs="Times New Roman"/>
                <w:sz w:val="24"/>
                <w:szCs w:val="24"/>
              </w:rPr>
            </w:pPr>
            <w:r>
              <w:rPr>
                <w:rFonts w:ascii="Times New Roman" w:hAnsi="Times New Roman" w:cs="Times New Roman"/>
                <w:sz w:val="24"/>
                <w:szCs w:val="24"/>
              </w:rPr>
              <w:t>379</w:t>
            </w:r>
          </w:p>
        </w:tc>
        <w:tc>
          <w:tcPr>
            <w:tcW w:w="2410" w:type="dxa"/>
            <w:vAlign w:val="center"/>
          </w:tcPr>
          <w:p w14:paraId="7406BE32" w14:textId="77777777" w:rsidR="00274240" w:rsidRPr="00774D21" w:rsidRDefault="00274240" w:rsidP="0002756E">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274240" w:rsidRPr="00774D21" w14:paraId="43778ED5" w14:textId="77777777" w:rsidTr="0002756E">
        <w:trPr>
          <w:trHeight w:val="548"/>
        </w:trPr>
        <w:tc>
          <w:tcPr>
            <w:tcW w:w="1119" w:type="dxa"/>
            <w:vAlign w:val="center"/>
          </w:tcPr>
          <w:p w14:paraId="4E0C0759" w14:textId="77777777" w:rsidR="00274240" w:rsidRPr="00774D21" w:rsidRDefault="00274240" w:rsidP="0002756E">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570" w:type="dxa"/>
            <w:vAlign w:val="center"/>
          </w:tcPr>
          <w:p w14:paraId="3E82C549" w14:textId="77777777" w:rsidR="00274240" w:rsidRDefault="00274240" w:rsidP="0002756E">
            <w:pPr>
              <w:jc w:val="center"/>
              <w:rPr>
                <w:rFonts w:ascii="Times New Roman" w:hAnsi="Times New Roman" w:cs="Times New Roman"/>
                <w:sz w:val="24"/>
                <w:szCs w:val="24"/>
                <w:lang w:val="en-US"/>
              </w:rPr>
            </w:pPr>
            <w:r>
              <w:rPr>
                <w:rFonts w:ascii="Times New Roman" w:hAnsi="Times New Roman" w:cs="Times New Roman"/>
                <w:sz w:val="24"/>
                <w:szCs w:val="24"/>
                <w:lang w:val="en-US"/>
              </w:rPr>
              <w:t>Z-06</w:t>
            </w:r>
          </w:p>
        </w:tc>
        <w:tc>
          <w:tcPr>
            <w:tcW w:w="2693" w:type="dxa"/>
            <w:vAlign w:val="center"/>
          </w:tcPr>
          <w:p w14:paraId="39D76733" w14:textId="77777777" w:rsidR="00274240" w:rsidRPr="00774D21" w:rsidRDefault="00274240" w:rsidP="0002756E">
            <w:pPr>
              <w:spacing w:line="360" w:lineRule="auto"/>
              <w:jc w:val="center"/>
              <w:rPr>
                <w:rFonts w:ascii="Times New Roman" w:hAnsi="Times New Roman" w:cs="Times New Roman"/>
                <w:sz w:val="24"/>
                <w:szCs w:val="24"/>
              </w:rPr>
            </w:pPr>
            <w:r>
              <w:rPr>
                <w:rFonts w:ascii="Times New Roman" w:hAnsi="Times New Roman" w:cs="Times New Roman"/>
                <w:sz w:val="24"/>
                <w:szCs w:val="24"/>
              </w:rPr>
              <w:t>969</w:t>
            </w:r>
          </w:p>
        </w:tc>
        <w:tc>
          <w:tcPr>
            <w:tcW w:w="2410" w:type="dxa"/>
            <w:vAlign w:val="center"/>
          </w:tcPr>
          <w:p w14:paraId="179ED5AA" w14:textId="77777777" w:rsidR="00274240" w:rsidRPr="00774D21" w:rsidRDefault="00274240" w:rsidP="0002756E">
            <w:pPr>
              <w:spacing w:line="360" w:lineRule="auto"/>
              <w:jc w:val="center"/>
              <w:rPr>
                <w:rFonts w:ascii="Times New Roman" w:hAnsi="Times New Roman" w:cs="Times New Roman"/>
                <w:sz w:val="24"/>
                <w:szCs w:val="24"/>
              </w:rPr>
            </w:pPr>
            <w:r>
              <w:rPr>
                <w:rFonts w:ascii="Times New Roman" w:hAnsi="Times New Roman" w:cs="Times New Roman"/>
                <w:sz w:val="24"/>
                <w:szCs w:val="24"/>
              </w:rPr>
              <w:t>1.23</w:t>
            </w:r>
          </w:p>
        </w:tc>
      </w:tr>
    </w:tbl>
    <w:p w14:paraId="52DDE633" w14:textId="0B56CFBE" w:rsidR="00472CBB" w:rsidRPr="00472CBB" w:rsidRDefault="0002756E" w:rsidP="004A7356">
      <w:pPr>
        <w:spacing w:line="360" w:lineRule="auto"/>
        <w:ind w:left="567"/>
        <w:rPr>
          <w:rFonts w:ascii="Times New Roman" w:hAnsi="Times New Roman" w:cs="Times New Roman"/>
          <w:b/>
          <w:bCs/>
          <w:sz w:val="24"/>
          <w:szCs w:val="24"/>
        </w:rPr>
      </w:pPr>
      <w:r>
        <w:rPr>
          <w:rFonts w:ascii="Times New Roman" w:hAnsi="Times New Roman" w:cs="Times New Roman"/>
          <w:b/>
          <w:bCs/>
          <w:sz w:val="24"/>
          <w:szCs w:val="24"/>
        </w:rPr>
        <w:t xml:space="preserve"> </w:t>
      </w:r>
      <w:r w:rsidR="00472CBB" w:rsidRPr="00472CBB">
        <w:rPr>
          <w:rFonts w:ascii="Times New Roman" w:hAnsi="Times New Roman" w:cs="Times New Roman"/>
          <w:b/>
          <w:bCs/>
          <w:sz w:val="24"/>
          <w:szCs w:val="24"/>
        </w:rPr>
        <w:t>Table 6: Quantitative Estimation of Genomic</w:t>
      </w:r>
      <w:r w:rsidR="00472CBB" w:rsidRPr="00774D21">
        <w:rPr>
          <w:rFonts w:ascii="Times New Roman" w:hAnsi="Times New Roman" w:cs="Times New Roman"/>
          <w:sz w:val="24"/>
          <w:szCs w:val="24"/>
        </w:rPr>
        <w:t xml:space="preserve"> </w:t>
      </w:r>
      <w:r w:rsidR="00472CBB" w:rsidRPr="00472CBB">
        <w:rPr>
          <w:rFonts w:ascii="Times New Roman" w:hAnsi="Times New Roman" w:cs="Times New Roman"/>
          <w:b/>
          <w:bCs/>
          <w:sz w:val="24"/>
          <w:szCs w:val="24"/>
        </w:rPr>
        <w:t>DNA</w:t>
      </w:r>
    </w:p>
    <w:p w14:paraId="439BEF91" w14:textId="77777777" w:rsidR="00CD2806" w:rsidRDefault="00CD2806" w:rsidP="00C53D61">
      <w:pPr>
        <w:spacing w:line="360" w:lineRule="auto"/>
        <w:rPr>
          <w:rFonts w:ascii="Times New Roman" w:hAnsi="Times New Roman" w:cs="Times New Roman"/>
          <w:sz w:val="24"/>
          <w:szCs w:val="24"/>
        </w:rPr>
      </w:pPr>
    </w:p>
    <w:p w14:paraId="09862BD8" w14:textId="77777777" w:rsidR="00472CBB" w:rsidRDefault="00472CBB" w:rsidP="00415AED">
      <w:pPr>
        <w:spacing w:line="360" w:lineRule="auto"/>
        <w:jc w:val="center"/>
        <w:rPr>
          <w:rFonts w:ascii="Times New Roman" w:hAnsi="Times New Roman" w:cs="Times New Roman"/>
          <w:sz w:val="24"/>
          <w:szCs w:val="24"/>
        </w:rPr>
      </w:pPr>
    </w:p>
    <w:p w14:paraId="4B4F0181" w14:textId="77777777" w:rsidR="00472CBB" w:rsidRDefault="00472CBB" w:rsidP="00415AED">
      <w:pPr>
        <w:spacing w:line="360" w:lineRule="auto"/>
        <w:jc w:val="center"/>
        <w:rPr>
          <w:rFonts w:ascii="Times New Roman" w:hAnsi="Times New Roman" w:cs="Times New Roman"/>
          <w:sz w:val="24"/>
          <w:szCs w:val="24"/>
        </w:rPr>
      </w:pPr>
    </w:p>
    <w:p w14:paraId="60527B6C" w14:textId="77777777" w:rsidR="00472CBB" w:rsidRDefault="00472CBB" w:rsidP="00415AED">
      <w:pPr>
        <w:spacing w:line="360" w:lineRule="auto"/>
        <w:jc w:val="center"/>
        <w:rPr>
          <w:rFonts w:ascii="Times New Roman" w:hAnsi="Times New Roman" w:cs="Times New Roman"/>
          <w:sz w:val="24"/>
          <w:szCs w:val="24"/>
        </w:rPr>
      </w:pPr>
    </w:p>
    <w:p w14:paraId="10DF276B" w14:textId="77777777" w:rsidR="00472CBB" w:rsidRDefault="00472CBB" w:rsidP="00415AED">
      <w:pPr>
        <w:spacing w:line="360" w:lineRule="auto"/>
        <w:jc w:val="center"/>
        <w:rPr>
          <w:rFonts w:ascii="Times New Roman" w:hAnsi="Times New Roman" w:cs="Times New Roman"/>
          <w:sz w:val="24"/>
          <w:szCs w:val="24"/>
        </w:rPr>
      </w:pPr>
    </w:p>
    <w:p w14:paraId="7816C32A" w14:textId="77777777" w:rsidR="00472CBB" w:rsidRDefault="00472CBB" w:rsidP="00415AED">
      <w:pPr>
        <w:spacing w:line="360" w:lineRule="auto"/>
        <w:jc w:val="center"/>
        <w:rPr>
          <w:rFonts w:ascii="Times New Roman" w:hAnsi="Times New Roman" w:cs="Times New Roman"/>
          <w:sz w:val="24"/>
          <w:szCs w:val="24"/>
        </w:rPr>
      </w:pPr>
    </w:p>
    <w:p w14:paraId="6163EE45" w14:textId="77777777" w:rsidR="00472CBB" w:rsidRDefault="00472CBB" w:rsidP="00415AED">
      <w:pPr>
        <w:spacing w:line="360" w:lineRule="auto"/>
        <w:jc w:val="center"/>
        <w:rPr>
          <w:rFonts w:ascii="Times New Roman" w:hAnsi="Times New Roman" w:cs="Times New Roman"/>
          <w:sz w:val="24"/>
          <w:szCs w:val="24"/>
        </w:rPr>
      </w:pPr>
    </w:p>
    <w:p w14:paraId="36C4E2FA" w14:textId="77777777" w:rsidR="00472CBB" w:rsidRDefault="00472CBB" w:rsidP="00415AED">
      <w:pPr>
        <w:spacing w:line="360" w:lineRule="auto"/>
        <w:jc w:val="center"/>
        <w:rPr>
          <w:rFonts w:ascii="Times New Roman" w:hAnsi="Times New Roman" w:cs="Times New Roman"/>
          <w:sz w:val="24"/>
          <w:szCs w:val="24"/>
        </w:rPr>
      </w:pPr>
    </w:p>
    <w:p w14:paraId="7F8BEFEC" w14:textId="77777777" w:rsidR="00472CBB" w:rsidRDefault="00472CBB" w:rsidP="00274240">
      <w:pPr>
        <w:spacing w:line="360" w:lineRule="auto"/>
        <w:rPr>
          <w:rFonts w:ascii="Times New Roman" w:hAnsi="Times New Roman" w:cs="Times New Roman"/>
          <w:sz w:val="24"/>
          <w:szCs w:val="24"/>
        </w:rPr>
      </w:pPr>
    </w:p>
    <w:p w14:paraId="03CB6422" w14:textId="77777777" w:rsidR="0002756E" w:rsidRDefault="0002756E" w:rsidP="00274240">
      <w:pPr>
        <w:spacing w:line="360" w:lineRule="auto"/>
        <w:rPr>
          <w:rFonts w:ascii="Times New Roman" w:hAnsi="Times New Roman" w:cs="Times New Roman"/>
          <w:sz w:val="24"/>
          <w:szCs w:val="24"/>
        </w:rPr>
      </w:pPr>
    </w:p>
    <w:p w14:paraId="1D287489" w14:textId="09C90330" w:rsidR="00CD2806" w:rsidRDefault="00415AED" w:rsidP="0002756E">
      <w:pPr>
        <w:spacing w:line="360" w:lineRule="auto"/>
        <w:jc w:val="center"/>
        <w:rPr>
          <w:rFonts w:ascii="Times New Roman" w:hAnsi="Times New Roman" w:cs="Times New Roman"/>
          <w:sz w:val="24"/>
          <w:szCs w:val="24"/>
        </w:rPr>
      </w:pPr>
      <w:r>
        <w:rPr>
          <w:noProof/>
        </w:rPr>
        <w:drawing>
          <wp:inline distT="0" distB="0" distL="0" distR="0" wp14:anchorId="359DC717" wp14:editId="128B6750">
            <wp:extent cx="2941269" cy="2716432"/>
            <wp:effectExtent l="0" t="0" r="0" b="8255"/>
            <wp:docPr id="1830761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866"/>
                    <a:stretch/>
                  </pic:blipFill>
                  <pic:spPr bwMode="auto">
                    <a:xfrm>
                      <a:off x="0" y="0"/>
                      <a:ext cx="2946304" cy="2721082"/>
                    </a:xfrm>
                    <a:prstGeom prst="rect">
                      <a:avLst/>
                    </a:prstGeom>
                    <a:noFill/>
                    <a:ln>
                      <a:noFill/>
                    </a:ln>
                    <a:extLst>
                      <a:ext uri="{53640926-AAD7-44D8-BBD7-CCE9431645EC}">
                        <a14:shadowObscured xmlns:a14="http://schemas.microsoft.com/office/drawing/2010/main"/>
                      </a:ext>
                    </a:extLst>
                  </pic:spPr>
                </pic:pic>
              </a:graphicData>
            </a:graphic>
          </wp:inline>
        </w:drawing>
      </w:r>
    </w:p>
    <w:p w14:paraId="0B1201A8" w14:textId="6C6E8B9B" w:rsidR="00CD2806" w:rsidRDefault="00C53D61" w:rsidP="00173B8B">
      <w:pPr>
        <w:spacing w:line="360" w:lineRule="auto"/>
        <w:jc w:val="center"/>
        <w:rPr>
          <w:rFonts w:ascii="Times New Roman" w:hAnsi="Times New Roman" w:cs="Times New Roman"/>
          <w:sz w:val="24"/>
          <w:szCs w:val="24"/>
        </w:rPr>
      </w:pPr>
      <w:r w:rsidRPr="00C53D61">
        <w:rPr>
          <w:rFonts w:ascii="Times New Roman" w:hAnsi="Times New Roman" w:cs="Times New Roman"/>
          <w:b/>
          <w:bCs/>
          <w:sz w:val="24"/>
          <w:szCs w:val="24"/>
        </w:rPr>
        <w:t xml:space="preserve">Plate </w:t>
      </w:r>
      <w:r w:rsidR="0002756E">
        <w:rPr>
          <w:rFonts w:ascii="Times New Roman" w:hAnsi="Times New Roman" w:cs="Times New Roman"/>
          <w:b/>
          <w:bCs/>
          <w:sz w:val="24"/>
          <w:szCs w:val="24"/>
        </w:rPr>
        <w:t>5</w:t>
      </w:r>
      <w:r w:rsidRPr="00C53D61">
        <w:rPr>
          <w:rFonts w:ascii="Times New Roman" w:hAnsi="Times New Roman" w:cs="Times New Roman"/>
          <w:b/>
          <w:bCs/>
          <w:sz w:val="24"/>
          <w:szCs w:val="24"/>
        </w:rPr>
        <w:t>:</w:t>
      </w:r>
      <w:r w:rsidR="00CD2806" w:rsidRPr="00C53D61">
        <w:rPr>
          <w:rFonts w:ascii="Times New Roman" w:hAnsi="Times New Roman" w:cs="Times New Roman"/>
          <w:b/>
          <w:bCs/>
          <w:sz w:val="24"/>
          <w:szCs w:val="24"/>
        </w:rPr>
        <w:t xml:space="preserve"> Gel image of genomic DNA of</w:t>
      </w:r>
      <w:r w:rsidR="003C6DD1">
        <w:rPr>
          <w:rFonts w:ascii="Times New Roman" w:hAnsi="Times New Roman" w:cs="Times New Roman"/>
          <w:b/>
          <w:bCs/>
          <w:sz w:val="24"/>
          <w:szCs w:val="24"/>
        </w:rPr>
        <w:t xml:space="preserve"> </w:t>
      </w:r>
      <w:r w:rsidR="003C6DD1" w:rsidRPr="003C6DD1">
        <w:rPr>
          <w:rFonts w:ascii="Times New Roman" w:hAnsi="Times New Roman" w:cs="Times New Roman"/>
          <w:b/>
          <w:bCs/>
          <w:i/>
          <w:iCs/>
          <w:sz w:val="24"/>
          <w:szCs w:val="24"/>
        </w:rPr>
        <w:t>Z.  furfuracea</w:t>
      </w:r>
      <w:r w:rsidR="003C6DD1" w:rsidRPr="003C6DD1">
        <w:rPr>
          <w:rFonts w:ascii="Times New Roman" w:hAnsi="Times New Roman" w:cs="Times New Roman"/>
          <w:b/>
          <w:bCs/>
          <w:sz w:val="24"/>
          <w:szCs w:val="24"/>
        </w:rPr>
        <w:t xml:space="preserve"> </w:t>
      </w:r>
      <w:r w:rsidR="00224A04">
        <w:rPr>
          <w:rFonts w:ascii="Times New Roman" w:hAnsi="Times New Roman" w:cs="Times New Roman"/>
          <w:b/>
          <w:bCs/>
          <w:sz w:val="24"/>
          <w:szCs w:val="24"/>
        </w:rPr>
        <w:t>(L.) f.</w:t>
      </w:r>
      <w:r w:rsidR="003C6DD1">
        <w:rPr>
          <w:rFonts w:ascii="Times New Roman" w:hAnsi="Times New Roman" w:cs="Times New Roman"/>
          <w:sz w:val="24"/>
          <w:szCs w:val="24"/>
        </w:rPr>
        <w:t xml:space="preserve"> </w:t>
      </w:r>
    </w:p>
    <w:p w14:paraId="40C58177" w14:textId="77777777" w:rsidR="0002756E" w:rsidRDefault="0002756E" w:rsidP="00173B8B">
      <w:pPr>
        <w:spacing w:line="360" w:lineRule="auto"/>
        <w:jc w:val="center"/>
        <w:rPr>
          <w:rFonts w:ascii="Times New Roman" w:hAnsi="Times New Roman" w:cs="Times New Roman"/>
          <w:sz w:val="24"/>
          <w:szCs w:val="24"/>
        </w:rPr>
      </w:pPr>
    </w:p>
    <w:p w14:paraId="6D282417" w14:textId="77777777" w:rsidR="0002756E" w:rsidRDefault="0002756E" w:rsidP="00173B8B">
      <w:pPr>
        <w:spacing w:line="360" w:lineRule="auto"/>
        <w:jc w:val="center"/>
        <w:rPr>
          <w:rFonts w:ascii="Times New Roman" w:hAnsi="Times New Roman" w:cs="Times New Roman"/>
          <w:sz w:val="24"/>
          <w:szCs w:val="24"/>
        </w:rPr>
      </w:pPr>
    </w:p>
    <w:p w14:paraId="0F96A1F2" w14:textId="77777777" w:rsidR="0002756E" w:rsidRDefault="0002756E" w:rsidP="00173B8B">
      <w:pPr>
        <w:spacing w:line="360" w:lineRule="auto"/>
        <w:jc w:val="center"/>
        <w:rPr>
          <w:rFonts w:ascii="Times New Roman" w:eastAsia="Times New Roman" w:hAnsi="Times New Roman" w:cs="Times New Roman"/>
          <w:sz w:val="24"/>
          <w:szCs w:val="24"/>
        </w:rPr>
      </w:pPr>
    </w:p>
    <w:p w14:paraId="4CD64839" w14:textId="15A3D51F" w:rsidR="00CD2806" w:rsidRPr="00CA29AB" w:rsidRDefault="00C53D61" w:rsidP="0002756E">
      <w:pPr>
        <w:spacing w:after="0" w:line="360" w:lineRule="auto"/>
        <w:ind w:left="567" w:right="567"/>
        <w:jc w:val="both"/>
        <w:rPr>
          <w:rFonts w:ascii="Times New Roman" w:eastAsia="Times New Roman" w:hAnsi="Times New Roman" w:cs="Times New Roman"/>
          <w:b/>
          <w:sz w:val="24"/>
          <w:szCs w:val="24"/>
        </w:rPr>
      </w:pPr>
      <w:r w:rsidRPr="00CA29AB">
        <w:rPr>
          <w:rFonts w:ascii="Times New Roman" w:eastAsia="Times New Roman" w:hAnsi="Times New Roman" w:cs="Times New Roman"/>
          <w:b/>
          <w:sz w:val="24"/>
          <w:szCs w:val="24"/>
        </w:rPr>
        <w:t>4.</w:t>
      </w:r>
      <w:r w:rsidR="0002756E" w:rsidRPr="00CA29AB">
        <w:rPr>
          <w:rFonts w:ascii="Times New Roman" w:eastAsia="Times New Roman" w:hAnsi="Times New Roman" w:cs="Times New Roman"/>
          <w:b/>
          <w:sz w:val="24"/>
          <w:szCs w:val="24"/>
        </w:rPr>
        <w:t>3</w:t>
      </w:r>
      <w:r w:rsidRPr="00CA29AB">
        <w:rPr>
          <w:rFonts w:ascii="Times New Roman" w:eastAsia="Times New Roman" w:hAnsi="Times New Roman" w:cs="Times New Roman"/>
          <w:b/>
          <w:sz w:val="24"/>
          <w:szCs w:val="24"/>
        </w:rPr>
        <w:t xml:space="preserve"> </w:t>
      </w:r>
      <w:r w:rsidR="00CD2806" w:rsidRPr="00CA29AB">
        <w:rPr>
          <w:rFonts w:ascii="Times New Roman" w:eastAsia="Times New Roman" w:hAnsi="Times New Roman" w:cs="Times New Roman"/>
          <w:b/>
          <w:sz w:val="24"/>
          <w:szCs w:val="24"/>
        </w:rPr>
        <w:t>RAPD BAND ANALYSIS</w:t>
      </w:r>
    </w:p>
    <w:p w14:paraId="778F4FBA" w14:textId="04B32DF0" w:rsidR="0002756E" w:rsidRDefault="00CD2806" w:rsidP="0002756E">
      <w:pPr>
        <w:spacing w:after="0" w:line="360" w:lineRule="auto"/>
        <w:ind w:left="567" w:right="567" w:firstLine="720"/>
        <w:jc w:val="both"/>
        <w:rPr>
          <w:rFonts w:ascii="Times New Roman" w:hAnsi="Times New Roman" w:cs="Times New Roman"/>
          <w:sz w:val="24"/>
          <w:szCs w:val="24"/>
        </w:rPr>
      </w:pPr>
      <w:r w:rsidRPr="00774D21">
        <w:rPr>
          <w:rFonts w:ascii="Times New Roman" w:eastAsia="Times New Roman" w:hAnsi="Times New Roman" w:cs="Times New Roman"/>
          <w:sz w:val="24"/>
          <w:szCs w:val="24"/>
        </w:rPr>
        <w:t xml:space="preserve">The present study analysed genetic diversity among </w:t>
      </w:r>
      <w:r w:rsidR="003C6DD1" w:rsidRPr="008804A5">
        <w:rPr>
          <w:rFonts w:ascii="Times New Roman" w:hAnsi="Times New Roman" w:cs="Times New Roman"/>
          <w:i/>
          <w:iCs/>
          <w:sz w:val="24"/>
          <w:szCs w:val="24"/>
        </w:rPr>
        <w:t>Z</w:t>
      </w:r>
      <w:r w:rsidR="003C6DD1">
        <w:rPr>
          <w:rFonts w:ascii="Times New Roman" w:hAnsi="Times New Roman" w:cs="Times New Roman"/>
          <w:i/>
          <w:iCs/>
          <w:sz w:val="24"/>
          <w:szCs w:val="24"/>
        </w:rPr>
        <w:t>.</w:t>
      </w:r>
      <w:r w:rsidR="003C6DD1" w:rsidRPr="008804A5">
        <w:rPr>
          <w:rFonts w:ascii="Times New Roman" w:hAnsi="Times New Roman" w:cs="Times New Roman"/>
          <w:i/>
          <w:iCs/>
          <w:sz w:val="24"/>
          <w:szCs w:val="24"/>
        </w:rPr>
        <w:t xml:space="preserve"> furfuracea</w:t>
      </w:r>
      <w:r w:rsidR="003C6DD1">
        <w:rPr>
          <w:rFonts w:ascii="Times New Roman" w:hAnsi="Times New Roman" w:cs="Times New Roman"/>
          <w:sz w:val="24"/>
          <w:szCs w:val="24"/>
        </w:rPr>
        <w:t xml:space="preserve"> </w:t>
      </w:r>
      <w:r w:rsidR="00224A04">
        <w:rPr>
          <w:rFonts w:ascii="Times New Roman" w:hAnsi="Times New Roman" w:cs="Times New Roman"/>
          <w:sz w:val="24"/>
          <w:szCs w:val="24"/>
        </w:rPr>
        <w:t>(L.) f.</w:t>
      </w:r>
      <w:r w:rsidR="003C6DD1">
        <w:rPr>
          <w:rFonts w:ascii="Times New Roman" w:hAnsi="Times New Roman" w:cs="Times New Roman"/>
          <w:sz w:val="24"/>
          <w:szCs w:val="24"/>
        </w:rPr>
        <w:t xml:space="preserve"> </w:t>
      </w:r>
      <w:r>
        <w:rPr>
          <w:rFonts w:ascii="Times New Roman" w:eastAsia="Times New Roman" w:hAnsi="Times New Roman" w:cs="Times New Roman"/>
          <w:i/>
          <w:iCs/>
          <w:sz w:val="24"/>
          <w:szCs w:val="24"/>
        </w:rPr>
        <w:t xml:space="preserve"> </w:t>
      </w:r>
      <w:r w:rsidRPr="00774D21">
        <w:rPr>
          <w:rFonts w:ascii="Times New Roman" w:eastAsia="Times New Roman" w:hAnsi="Times New Roman" w:cs="Times New Roman"/>
          <w:sz w:val="24"/>
          <w:szCs w:val="24"/>
        </w:rPr>
        <w:t xml:space="preserve">populations in various geographical regions of Kerala. Samples from </w:t>
      </w:r>
      <w:r>
        <w:rPr>
          <w:rFonts w:ascii="Times New Roman" w:eastAsia="Times New Roman" w:hAnsi="Times New Roman" w:cs="Times New Roman"/>
          <w:sz w:val="24"/>
          <w:szCs w:val="24"/>
        </w:rPr>
        <w:t xml:space="preserve">six </w:t>
      </w:r>
      <w:r w:rsidRPr="00774D21">
        <w:rPr>
          <w:rFonts w:ascii="Times New Roman" w:eastAsia="Times New Roman" w:hAnsi="Times New Roman" w:cs="Times New Roman"/>
          <w:sz w:val="24"/>
          <w:szCs w:val="24"/>
        </w:rPr>
        <w:t xml:space="preserve">populations were subjected to amplification using RAPD primers. The banding pattern obtained by RAPD primers clearly distinguished populations into different clusters, indicating genetic diversity among them. Diversity estimates provide useful information for understanding the genetic structure of the plant using RAPD. In this study, </w:t>
      </w:r>
      <w:r>
        <w:rPr>
          <w:rFonts w:ascii="Times New Roman" w:eastAsia="Times New Roman" w:hAnsi="Times New Roman" w:cs="Times New Roman"/>
          <w:sz w:val="24"/>
          <w:szCs w:val="24"/>
        </w:rPr>
        <w:t>six</w:t>
      </w:r>
      <w:r w:rsidRPr="00774D21">
        <w:rPr>
          <w:rFonts w:ascii="Times New Roman" w:eastAsia="Times New Roman" w:hAnsi="Times New Roman" w:cs="Times New Roman"/>
          <w:sz w:val="24"/>
          <w:szCs w:val="24"/>
        </w:rPr>
        <w:t xml:space="preserve"> RAPD primers were screened for polymorphism survey in pooled DNA accessions of </w:t>
      </w:r>
      <w:r w:rsidR="003C6DD1" w:rsidRPr="008804A5">
        <w:rPr>
          <w:rFonts w:ascii="Times New Roman" w:hAnsi="Times New Roman" w:cs="Times New Roman"/>
          <w:i/>
          <w:iCs/>
          <w:sz w:val="24"/>
          <w:szCs w:val="24"/>
        </w:rPr>
        <w:t>Z</w:t>
      </w:r>
      <w:r w:rsidR="003C6DD1">
        <w:rPr>
          <w:rFonts w:ascii="Times New Roman" w:hAnsi="Times New Roman" w:cs="Times New Roman"/>
          <w:i/>
          <w:iCs/>
          <w:sz w:val="24"/>
          <w:szCs w:val="24"/>
        </w:rPr>
        <w:t xml:space="preserve">. </w:t>
      </w:r>
      <w:r w:rsidR="003C6DD1" w:rsidRPr="008804A5">
        <w:rPr>
          <w:rFonts w:ascii="Times New Roman" w:hAnsi="Times New Roman" w:cs="Times New Roman"/>
          <w:i/>
          <w:iCs/>
          <w:sz w:val="24"/>
          <w:szCs w:val="24"/>
        </w:rPr>
        <w:t>furfuracea</w:t>
      </w:r>
      <w:r w:rsidR="003C6DD1">
        <w:rPr>
          <w:rFonts w:ascii="Times New Roman" w:hAnsi="Times New Roman" w:cs="Times New Roman"/>
          <w:sz w:val="24"/>
          <w:szCs w:val="24"/>
        </w:rPr>
        <w:t xml:space="preserve"> </w:t>
      </w:r>
      <w:r w:rsidR="00224A04">
        <w:rPr>
          <w:rFonts w:ascii="Times New Roman" w:hAnsi="Times New Roman" w:cs="Times New Roman"/>
          <w:sz w:val="24"/>
          <w:szCs w:val="24"/>
        </w:rPr>
        <w:t>(L.) f.</w:t>
      </w:r>
    </w:p>
    <w:p w14:paraId="5CC6F84F" w14:textId="0778B3C3" w:rsidR="00CD2806" w:rsidRDefault="0002756E" w:rsidP="0002756E">
      <w:pPr>
        <w:spacing w:after="0" w:line="360" w:lineRule="auto"/>
        <w:ind w:left="567" w:right="56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CD2806">
        <w:rPr>
          <w:rFonts w:ascii="Times New Roman" w:eastAsia="Times New Roman" w:hAnsi="Times New Roman" w:cs="Times New Roman"/>
          <w:sz w:val="24"/>
          <w:szCs w:val="24"/>
        </w:rPr>
        <w:t xml:space="preserve"> PCR analysis for 06 samples taken in the study with 6 RAPD primers (Random Amplified Polymorphic DNA) primers generated 41 scorable bands.  An average of 6.83 bands per primer was generated.  Among 6 RAPD primers OPB01 produced a maximum number of bands</w:t>
      </w:r>
      <w:r>
        <w:rPr>
          <w:rFonts w:ascii="Times New Roman" w:eastAsia="Times New Roman" w:hAnsi="Times New Roman" w:cs="Times New Roman"/>
          <w:sz w:val="24"/>
          <w:szCs w:val="24"/>
        </w:rPr>
        <w:t xml:space="preserve"> </w:t>
      </w:r>
      <w:r w:rsidR="00CD2806">
        <w:rPr>
          <w:rFonts w:ascii="Times New Roman" w:eastAsia="Times New Roman" w:hAnsi="Times New Roman" w:cs="Times New Roman"/>
          <w:sz w:val="24"/>
          <w:szCs w:val="24"/>
        </w:rPr>
        <w:t xml:space="preserve">(10) whereas OPB 18 and OPA 05 produced less no: of bands (5). The primers OPA 02 produce 07 bands, OPB 17 produce 06 bands and OPG 02 produced 08 bands respectively. </w:t>
      </w:r>
    </w:p>
    <w:p w14:paraId="5830CC22" w14:textId="77777777" w:rsidR="00CD2806" w:rsidRDefault="00CD2806" w:rsidP="00CD2806">
      <w:pPr>
        <w:pStyle w:val="BodyText"/>
        <w:spacing w:before="150"/>
        <w:rPr>
          <w:b/>
          <w:i/>
          <w:sz w:val="20"/>
        </w:rPr>
      </w:pPr>
    </w:p>
    <w:p w14:paraId="57A8E0AD" w14:textId="4036CB18" w:rsidR="00274240" w:rsidRPr="00274240" w:rsidRDefault="00274240" w:rsidP="007E6F3E">
      <w:pPr>
        <w:spacing w:before="240" w:after="0"/>
        <w:ind w:left="567" w:right="567"/>
        <w:rPr>
          <w:rFonts w:ascii="Times New Roman" w:hAnsi="Times New Roman" w:cs="Times New Roman"/>
          <w:b/>
          <w:bCs/>
          <w:i/>
          <w:iCs/>
          <w:sz w:val="24"/>
          <w:szCs w:val="24"/>
        </w:rPr>
      </w:pPr>
      <w:r w:rsidRPr="00274240">
        <w:rPr>
          <w:rFonts w:ascii="Times New Roman" w:hAnsi="Times New Roman" w:cs="Times New Roman"/>
          <w:b/>
          <w:bCs/>
          <w:sz w:val="24"/>
          <w:szCs w:val="24"/>
        </w:rPr>
        <w:t>Table 7: Data for RAPD primers used for analysing 0</w:t>
      </w:r>
      <w:r w:rsidR="008D1DF7">
        <w:rPr>
          <w:rFonts w:ascii="Times New Roman" w:hAnsi="Times New Roman" w:cs="Times New Roman"/>
          <w:b/>
          <w:bCs/>
          <w:sz w:val="24"/>
          <w:szCs w:val="24"/>
        </w:rPr>
        <w:t>6</w:t>
      </w:r>
      <w:r w:rsidRPr="00274240">
        <w:rPr>
          <w:rFonts w:ascii="Times New Roman" w:hAnsi="Times New Roman" w:cs="Times New Roman"/>
          <w:b/>
          <w:bCs/>
          <w:sz w:val="24"/>
          <w:szCs w:val="24"/>
        </w:rPr>
        <w:t xml:space="preserve"> accessions of </w:t>
      </w:r>
      <w:r w:rsidRPr="00274240">
        <w:rPr>
          <w:rFonts w:ascii="Times New Roman" w:hAnsi="Times New Roman" w:cs="Times New Roman"/>
          <w:b/>
          <w:bCs/>
          <w:i/>
          <w:iCs/>
          <w:sz w:val="24"/>
          <w:szCs w:val="24"/>
        </w:rPr>
        <w:t>Z. furfuracea</w:t>
      </w:r>
      <w:r w:rsidR="008E5B65">
        <w:rPr>
          <w:rFonts w:ascii="Times New Roman" w:hAnsi="Times New Roman" w:cs="Times New Roman"/>
          <w:b/>
          <w:bCs/>
          <w:i/>
          <w:iCs/>
          <w:sz w:val="24"/>
          <w:szCs w:val="24"/>
        </w:rPr>
        <w:t xml:space="preserve"> </w:t>
      </w:r>
      <w:r w:rsidR="00224A04">
        <w:rPr>
          <w:rFonts w:ascii="Times New Roman" w:hAnsi="Times New Roman" w:cs="Times New Roman"/>
          <w:b/>
          <w:bCs/>
          <w:sz w:val="24"/>
          <w:szCs w:val="24"/>
        </w:rPr>
        <w:t>(L.) f.</w:t>
      </w:r>
    </w:p>
    <w:tbl>
      <w:tblPr>
        <w:tblW w:w="0" w:type="auto"/>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3"/>
        <w:gridCol w:w="1134"/>
        <w:gridCol w:w="1559"/>
        <w:gridCol w:w="1417"/>
        <w:gridCol w:w="993"/>
        <w:gridCol w:w="992"/>
        <w:gridCol w:w="709"/>
      </w:tblGrid>
      <w:tr w:rsidR="00CD2806" w14:paraId="689139BB" w14:textId="77777777" w:rsidTr="00CA29AB">
        <w:trPr>
          <w:trHeight w:val="1146"/>
        </w:trPr>
        <w:tc>
          <w:tcPr>
            <w:tcW w:w="993" w:type="dxa"/>
            <w:tcBorders>
              <w:top w:val="single" w:sz="8" w:space="0" w:color="000000"/>
              <w:left w:val="single" w:sz="8" w:space="0" w:color="000000"/>
              <w:bottom w:val="single" w:sz="8" w:space="0" w:color="000000"/>
              <w:right w:val="single" w:sz="8" w:space="0" w:color="000000"/>
            </w:tcBorders>
            <w:hideMark/>
          </w:tcPr>
          <w:p w14:paraId="63142198" w14:textId="2F6A71C0" w:rsidR="00CD2806" w:rsidRDefault="0002756E" w:rsidP="0002756E">
            <w:pPr>
              <w:pStyle w:val="TableParagraph"/>
              <w:spacing w:before="97" w:line="256" w:lineRule="auto"/>
              <w:rPr>
                <w:b/>
                <w:sz w:val="24"/>
              </w:rPr>
            </w:pPr>
            <w:r>
              <w:rPr>
                <w:b/>
                <w:spacing w:val="-4"/>
                <w:sz w:val="24"/>
              </w:rPr>
              <w:t xml:space="preserve"> </w:t>
            </w:r>
            <w:r w:rsidR="00CD2806">
              <w:rPr>
                <w:b/>
                <w:spacing w:val="-4"/>
                <w:sz w:val="24"/>
              </w:rPr>
              <w:t>RAPD</w:t>
            </w:r>
          </w:p>
          <w:p w14:paraId="1659BDFB" w14:textId="77777777" w:rsidR="00CD2806" w:rsidRDefault="00CD2806" w:rsidP="0002756E">
            <w:pPr>
              <w:pStyle w:val="TableParagraph"/>
              <w:spacing w:line="256" w:lineRule="auto"/>
              <w:ind w:left="100"/>
              <w:rPr>
                <w:b/>
                <w:sz w:val="24"/>
              </w:rPr>
            </w:pPr>
            <w:r>
              <w:rPr>
                <w:b/>
                <w:spacing w:val="-2"/>
                <w:sz w:val="24"/>
              </w:rPr>
              <w:t>Primer</w:t>
            </w:r>
          </w:p>
        </w:tc>
        <w:tc>
          <w:tcPr>
            <w:tcW w:w="1134" w:type="dxa"/>
            <w:tcBorders>
              <w:top w:val="single" w:sz="8" w:space="0" w:color="000000"/>
              <w:left w:val="single" w:sz="8" w:space="0" w:color="000000"/>
              <w:bottom w:val="single" w:sz="8" w:space="0" w:color="000000"/>
              <w:right w:val="single" w:sz="8" w:space="0" w:color="000000"/>
            </w:tcBorders>
            <w:hideMark/>
          </w:tcPr>
          <w:p w14:paraId="6052A922" w14:textId="77777777" w:rsidR="0002756E" w:rsidRDefault="00CD2806" w:rsidP="0002756E">
            <w:pPr>
              <w:pStyle w:val="TableParagraph"/>
              <w:spacing w:before="97" w:line="256" w:lineRule="auto"/>
              <w:ind w:left="100" w:right="181"/>
              <w:jc w:val="center"/>
              <w:rPr>
                <w:b/>
                <w:spacing w:val="-2"/>
                <w:sz w:val="24"/>
              </w:rPr>
            </w:pPr>
            <w:r>
              <w:rPr>
                <w:b/>
                <w:spacing w:val="-2"/>
                <w:sz w:val="24"/>
              </w:rPr>
              <w:t>N</w:t>
            </w:r>
            <w:r w:rsidR="0002756E">
              <w:rPr>
                <w:b/>
                <w:spacing w:val="-2"/>
                <w:sz w:val="24"/>
              </w:rPr>
              <w:t>o.</w:t>
            </w:r>
            <w:r>
              <w:rPr>
                <w:b/>
                <w:spacing w:val="-2"/>
                <w:sz w:val="24"/>
              </w:rPr>
              <w:t xml:space="preserve"> </w:t>
            </w:r>
          </w:p>
          <w:p w14:paraId="5ADD2834" w14:textId="5A69AF13" w:rsidR="0002756E" w:rsidRDefault="0002756E" w:rsidP="0002756E">
            <w:pPr>
              <w:pStyle w:val="TableParagraph"/>
              <w:spacing w:before="97" w:line="256" w:lineRule="auto"/>
              <w:ind w:left="100" w:right="181"/>
              <w:rPr>
                <w:b/>
                <w:sz w:val="24"/>
              </w:rPr>
            </w:pPr>
            <w:r>
              <w:rPr>
                <w:b/>
                <w:sz w:val="24"/>
              </w:rPr>
              <w:t xml:space="preserve">     O</w:t>
            </w:r>
            <w:r w:rsidR="00CD2806">
              <w:rPr>
                <w:b/>
                <w:sz w:val="24"/>
              </w:rPr>
              <w:t>f</w:t>
            </w:r>
          </w:p>
          <w:p w14:paraId="0BDA0008" w14:textId="5E2F625B" w:rsidR="00CD2806" w:rsidRDefault="00CD2806" w:rsidP="0002756E">
            <w:pPr>
              <w:pStyle w:val="TableParagraph"/>
              <w:spacing w:before="97" w:line="256" w:lineRule="auto"/>
              <w:ind w:left="100" w:right="181"/>
              <w:jc w:val="center"/>
              <w:rPr>
                <w:b/>
                <w:sz w:val="24"/>
              </w:rPr>
            </w:pPr>
            <w:r>
              <w:rPr>
                <w:b/>
                <w:spacing w:val="1"/>
                <w:sz w:val="24"/>
              </w:rPr>
              <w:t xml:space="preserve"> </w:t>
            </w:r>
            <w:r>
              <w:rPr>
                <w:b/>
                <w:spacing w:val="-2"/>
                <w:sz w:val="24"/>
              </w:rPr>
              <w:t>bands</w:t>
            </w:r>
          </w:p>
        </w:tc>
        <w:tc>
          <w:tcPr>
            <w:tcW w:w="1559" w:type="dxa"/>
            <w:tcBorders>
              <w:top w:val="single" w:sz="8" w:space="0" w:color="000000"/>
              <w:left w:val="single" w:sz="8" w:space="0" w:color="000000"/>
              <w:bottom w:val="single" w:sz="8" w:space="0" w:color="000000"/>
              <w:right w:val="single" w:sz="8" w:space="0" w:color="000000"/>
            </w:tcBorders>
            <w:hideMark/>
          </w:tcPr>
          <w:p w14:paraId="453FEF13" w14:textId="77777777" w:rsidR="00CD2806" w:rsidRDefault="00CD2806" w:rsidP="0002756E">
            <w:pPr>
              <w:pStyle w:val="TableParagraph"/>
              <w:spacing w:before="97" w:line="256" w:lineRule="auto"/>
              <w:ind w:left="98"/>
              <w:jc w:val="center"/>
              <w:rPr>
                <w:b/>
                <w:sz w:val="24"/>
              </w:rPr>
            </w:pPr>
            <w:r>
              <w:rPr>
                <w:b/>
                <w:sz w:val="24"/>
              </w:rPr>
              <w:t xml:space="preserve">No. of </w:t>
            </w:r>
            <w:r>
              <w:rPr>
                <w:b/>
                <w:spacing w:val="-2"/>
                <w:sz w:val="24"/>
              </w:rPr>
              <w:t>Polymorphic bands</w:t>
            </w:r>
          </w:p>
        </w:tc>
        <w:tc>
          <w:tcPr>
            <w:tcW w:w="1417" w:type="dxa"/>
            <w:tcBorders>
              <w:top w:val="single" w:sz="8" w:space="0" w:color="000000"/>
              <w:left w:val="single" w:sz="8" w:space="0" w:color="000000"/>
              <w:bottom w:val="single" w:sz="8" w:space="0" w:color="000000"/>
              <w:right w:val="single" w:sz="8" w:space="0" w:color="000000"/>
            </w:tcBorders>
            <w:hideMark/>
          </w:tcPr>
          <w:p w14:paraId="1F1661CF" w14:textId="64C5B72F" w:rsidR="0002756E" w:rsidRDefault="0002756E" w:rsidP="0002756E">
            <w:pPr>
              <w:pStyle w:val="TableParagraph"/>
              <w:spacing w:before="97" w:line="256" w:lineRule="auto"/>
              <w:rPr>
                <w:b/>
                <w:sz w:val="24"/>
              </w:rPr>
            </w:pPr>
            <w:r>
              <w:rPr>
                <w:b/>
                <w:sz w:val="24"/>
              </w:rPr>
              <w:t xml:space="preserve">        %</w:t>
            </w:r>
            <w:r w:rsidR="00CD2806">
              <w:rPr>
                <w:b/>
                <w:sz w:val="24"/>
              </w:rPr>
              <w:t xml:space="preserve"> of</w:t>
            </w:r>
          </w:p>
          <w:p w14:paraId="40C38046" w14:textId="47122B5D" w:rsidR="00CD2806" w:rsidRDefault="0002756E" w:rsidP="0002756E">
            <w:pPr>
              <w:pStyle w:val="TableParagraph"/>
              <w:spacing w:before="97" w:line="256" w:lineRule="auto"/>
              <w:ind w:left="100"/>
              <w:jc w:val="center"/>
              <w:rPr>
                <w:b/>
                <w:sz w:val="24"/>
              </w:rPr>
            </w:pPr>
            <w:r>
              <w:rPr>
                <w:b/>
                <w:sz w:val="24"/>
              </w:rPr>
              <w:t xml:space="preserve"> </w:t>
            </w:r>
            <w:r w:rsidR="00CD2806">
              <w:rPr>
                <w:b/>
                <w:spacing w:val="-2"/>
                <w:sz w:val="24"/>
              </w:rPr>
              <w:t>Polymo</w:t>
            </w:r>
            <w:r>
              <w:rPr>
                <w:b/>
                <w:spacing w:val="-2"/>
                <w:sz w:val="24"/>
              </w:rPr>
              <w:t>-</w:t>
            </w:r>
            <w:r w:rsidR="00CD2806">
              <w:rPr>
                <w:b/>
                <w:spacing w:val="-2"/>
                <w:sz w:val="24"/>
              </w:rPr>
              <w:t>rphism</w:t>
            </w:r>
          </w:p>
        </w:tc>
        <w:tc>
          <w:tcPr>
            <w:tcW w:w="993" w:type="dxa"/>
            <w:tcBorders>
              <w:top w:val="single" w:sz="8" w:space="0" w:color="000000"/>
              <w:left w:val="single" w:sz="8" w:space="0" w:color="000000"/>
              <w:bottom w:val="single" w:sz="8" w:space="0" w:color="000000"/>
              <w:right w:val="single" w:sz="8" w:space="0" w:color="000000"/>
            </w:tcBorders>
            <w:hideMark/>
          </w:tcPr>
          <w:p w14:paraId="271CC523" w14:textId="02B89EFB" w:rsidR="00CD2806" w:rsidRDefault="00CD2806" w:rsidP="0002756E">
            <w:pPr>
              <w:pStyle w:val="TableParagraph"/>
              <w:spacing w:line="256" w:lineRule="auto"/>
              <w:ind w:right="157"/>
              <w:jc w:val="center"/>
              <w:rPr>
                <w:b/>
                <w:sz w:val="24"/>
              </w:rPr>
            </w:pPr>
          </w:p>
          <w:p w14:paraId="207947F0" w14:textId="77777777" w:rsidR="0002756E" w:rsidRDefault="0002756E" w:rsidP="0002756E">
            <w:pPr>
              <w:pStyle w:val="TableParagraph"/>
              <w:spacing w:line="256" w:lineRule="auto"/>
              <w:ind w:right="157"/>
              <w:jc w:val="center"/>
              <w:rPr>
                <w:b/>
                <w:sz w:val="24"/>
              </w:rPr>
            </w:pPr>
          </w:p>
          <w:p w14:paraId="15C3A30A" w14:textId="4B3DE4A4" w:rsidR="00CD2806" w:rsidRDefault="00CD2806" w:rsidP="0002756E">
            <w:pPr>
              <w:pStyle w:val="TableParagraph"/>
              <w:spacing w:line="256" w:lineRule="auto"/>
              <w:ind w:right="157"/>
              <w:jc w:val="center"/>
              <w:rPr>
                <w:b/>
                <w:sz w:val="24"/>
              </w:rPr>
            </w:pPr>
            <w:r>
              <w:rPr>
                <w:b/>
                <w:sz w:val="24"/>
              </w:rPr>
              <w:t>PIC</w:t>
            </w:r>
          </w:p>
        </w:tc>
        <w:tc>
          <w:tcPr>
            <w:tcW w:w="992" w:type="dxa"/>
            <w:tcBorders>
              <w:top w:val="single" w:sz="8" w:space="0" w:color="000000"/>
              <w:left w:val="single" w:sz="8" w:space="0" w:color="000000"/>
              <w:bottom w:val="single" w:sz="8" w:space="0" w:color="000000"/>
              <w:right w:val="single" w:sz="8" w:space="0" w:color="000000"/>
            </w:tcBorders>
            <w:hideMark/>
          </w:tcPr>
          <w:p w14:paraId="1F1A6E8C" w14:textId="77777777" w:rsidR="0002756E" w:rsidRDefault="0002756E" w:rsidP="0002756E">
            <w:pPr>
              <w:pStyle w:val="TableParagraph"/>
              <w:spacing w:before="97" w:line="256" w:lineRule="auto"/>
              <w:rPr>
                <w:b/>
                <w:spacing w:val="-5"/>
                <w:sz w:val="24"/>
              </w:rPr>
            </w:pPr>
            <w:r>
              <w:rPr>
                <w:b/>
                <w:spacing w:val="-5"/>
                <w:sz w:val="24"/>
              </w:rPr>
              <w:t xml:space="preserve">  </w:t>
            </w:r>
          </w:p>
          <w:p w14:paraId="0D526983" w14:textId="4A1A5836" w:rsidR="00CD2806" w:rsidRPr="0002756E" w:rsidRDefault="0002756E" w:rsidP="0002756E">
            <w:pPr>
              <w:pStyle w:val="TableParagraph"/>
              <w:spacing w:before="97" w:line="256" w:lineRule="auto"/>
              <w:rPr>
                <w:b/>
                <w:spacing w:val="-5"/>
                <w:sz w:val="24"/>
              </w:rPr>
            </w:pPr>
            <w:r>
              <w:rPr>
                <w:b/>
                <w:spacing w:val="-5"/>
                <w:sz w:val="24"/>
              </w:rPr>
              <w:t xml:space="preserve">   </w:t>
            </w:r>
            <w:r w:rsidR="00CD2806">
              <w:rPr>
                <w:b/>
                <w:spacing w:val="-5"/>
                <w:sz w:val="24"/>
              </w:rPr>
              <w:t>EMR</w:t>
            </w:r>
          </w:p>
        </w:tc>
        <w:tc>
          <w:tcPr>
            <w:tcW w:w="709" w:type="dxa"/>
            <w:tcBorders>
              <w:top w:val="single" w:sz="8" w:space="0" w:color="000000"/>
              <w:left w:val="single" w:sz="8" w:space="0" w:color="000000"/>
              <w:bottom w:val="single" w:sz="8" w:space="0" w:color="000000"/>
              <w:right w:val="single" w:sz="8" w:space="0" w:color="000000"/>
            </w:tcBorders>
            <w:hideMark/>
          </w:tcPr>
          <w:p w14:paraId="568BC629" w14:textId="77777777" w:rsidR="0002756E" w:rsidRDefault="0002756E" w:rsidP="0002756E">
            <w:pPr>
              <w:pStyle w:val="TableParagraph"/>
              <w:spacing w:before="97" w:line="256" w:lineRule="auto"/>
              <w:ind w:left="99"/>
              <w:jc w:val="center"/>
              <w:rPr>
                <w:b/>
                <w:spacing w:val="-5"/>
                <w:sz w:val="24"/>
              </w:rPr>
            </w:pPr>
          </w:p>
          <w:p w14:paraId="2DA686E1" w14:textId="6FB6E568" w:rsidR="00CD2806" w:rsidRDefault="00CD2806" w:rsidP="0002756E">
            <w:pPr>
              <w:pStyle w:val="TableParagraph"/>
              <w:spacing w:before="97" w:line="256" w:lineRule="auto"/>
              <w:ind w:left="99"/>
              <w:jc w:val="center"/>
              <w:rPr>
                <w:b/>
                <w:sz w:val="24"/>
              </w:rPr>
            </w:pPr>
            <w:r>
              <w:rPr>
                <w:b/>
                <w:spacing w:val="-5"/>
                <w:sz w:val="24"/>
              </w:rPr>
              <w:t>MI</w:t>
            </w:r>
          </w:p>
        </w:tc>
      </w:tr>
      <w:tr w:rsidR="00CD2806" w14:paraId="6C2DF2DB" w14:textId="77777777" w:rsidTr="00CA29AB">
        <w:trPr>
          <w:trHeight w:val="597"/>
        </w:trPr>
        <w:tc>
          <w:tcPr>
            <w:tcW w:w="993" w:type="dxa"/>
            <w:tcBorders>
              <w:top w:val="single" w:sz="8" w:space="0" w:color="000000"/>
              <w:left w:val="single" w:sz="8" w:space="0" w:color="000000"/>
              <w:bottom w:val="single" w:sz="8" w:space="0" w:color="000000"/>
              <w:right w:val="single" w:sz="8" w:space="0" w:color="000000"/>
            </w:tcBorders>
          </w:tcPr>
          <w:p w14:paraId="2660AC87" w14:textId="443AF657" w:rsidR="00CD2806" w:rsidRDefault="00CD2806" w:rsidP="0002756E">
            <w:pPr>
              <w:pStyle w:val="TableParagraph"/>
              <w:spacing w:before="56" w:line="256" w:lineRule="auto"/>
              <w:jc w:val="center"/>
              <w:rPr>
                <w:sz w:val="24"/>
              </w:rPr>
            </w:pPr>
            <w:r>
              <w:rPr>
                <w:sz w:val="24"/>
              </w:rPr>
              <w:t>OPB01</w:t>
            </w:r>
          </w:p>
          <w:p w14:paraId="65C7789A" w14:textId="77777777" w:rsidR="00CD2806" w:rsidRDefault="00CD2806" w:rsidP="0002756E">
            <w:pPr>
              <w:pStyle w:val="TableParagraph"/>
              <w:spacing w:line="256" w:lineRule="auto"/>
              <w:ind w:left="100"/>
              <w:jc w:val="center"/>
              <w:rPr>
                <w:sz w:val="24"/>
              </w:rPr>
            </w:pPr>
          </w:p>
        </w:tc>
        <w:tc>
          <w:tcPr>
            <w:tcW w:w="1134" w:type="dxa"/>
            <w:tcBorders>
              <w:top w:val="single" w:sz="8" w:space="0" w:color="000000"/>
              <w:left w:val="single" w:sz="8" w:space="0" w:color="000000"/>
              <w:bottom w:val="single" w:sz="8" w:space="0" w:color="000000"/>
              <w:right w:val="single" w:sz="8" w:space="0" w:color="000000"/>
            </w:tcBorders>
            <w:hideMark/>
          </w:tcPr>
          <w:p w14:paraId="306AA9AD" w14:textId="77777777" w:rsidR="00CD2806" w:rsidRDefault="00CD2806" w:rsidP="0002756E">
            <w:pPr>
              <w:pStyle w:val="TableParagraph"/>
              <w:spacing w:before="92" w:line="256" w:lineRule="auto"/>
              <w:ind w:left="100"/>
              <w:jc w:val="center"/>
              <w:rPr>
                <w:sz w:val="24"/>
              </w:rPr>
            </w:pPr>
            <w:r>
              <w:rPr>
                <w:sz w:val="24"/>
              </w:rPr>
              <w:t>10</w:t>
            </w:r>
          </w:p>
        </w:tc>
        <w:tc>
          <w:tcPr>
            <w:tcW w:w="1559" w:type="dxa"/>
            <w:tcBorders>
              <w:top w:val="single" w:sz="8" w:space="0" w:color="000000"/>
              <w:left w:val="single" w:sz="8" w:space="0" w:color="000000"/>
              <w:bottom w:val="single" w:sz="8" w:space="0" w:color="000000"/>
              <w:right w:val="single" w:sz="8" w:space="0" w:color="000000"/>
            </w:tcBorders>
            <w:hideMark/>
          </w:tcPr>
          <w:p w14:paraId="06FC23C0" w14:textId="77777777" w:rsidR="00CD2806" w:rsidRDefault="00CD2806" w:rsidP="0002756E">
            <w:pPr>
              <w:pStyle w:val="TableParagraph"/>
              <w:spacing w:before="92" w:line="256" w:lineRule="auto"/>
              <w:ind w:left="98"/>
              <w:jc w:val="center"/>
              <w:rPr>
                <w:sz w:val="24"/>
              </w:rPr>
            </w:pPr>
            <w:r>
              <w:rPr>
                <w:sz w:val="24"/>
              </w:rPr>
              <w:t>08</w:t>
            </w:r>
          </w:p>
        </w:tc>
        <w:tc>
          <w:tcPr>
            <w:tcW w:w="1417" w:type="dxa"/>
            <w:tcBorders>
              <w:top w:val="single" w:sz="8" w:space="0" w:color="000000"/>
              <w:left w:val="single" w:sz="8" w:space="0" w:color="000000"/>
              <w:bottom w:val="single" w:sz="8" w:space="0" w:color="000000"/>
              <w:right w:val="single" w:sz="8" w:space="0" w:color="000000"/>
            </w:tcBorders>
            <w:hideMark/>
          </w:tcPr>
          <w:p w14:paraId="11F41E52" w14:textId="77777777" w:rsidR="00CD2806" w:rsidRDefault="00CD2806" w:rsidP="0002756E">
            <w:pPr>
              <w:pStyle w:val="TableParagraph"/>
              <w:spacing w:before="92" w:line="256" w:lineRule="auto"/>
              <w:ind w:left="100"/>
              <w:jc w:val="center"/>
              <w:rPr>
                <w:sz w:val="24"/>
              </w:rPr>
            </w:pPr>
            <w:r>
              <w:rPr>
                <w:spacing w:val="-10"/>
                <w:sz w:val="24"/>
              </w:rPr>
              <w:t>80%</w:t>
            </w:r>
          </w:p>
        </w:tc>
        <w:tc>
          <w:tcPr>
            <w:tcW w:w="993" w:type="dxa"/>
            <w:tcBorders>
              <w:top w:val="single" w:sz="8" w:space="0" w:color="000000"/>
              <w:left w:val="single" w:sz="8" w:space="0" w:color="000000"/>
              <w:bottom w:val="single" w:sz="8" w:space="0" w:color="000000"/>
              <w:right w:val="single" w:sz="8" w:space="0" w:color="000000"/>
            </w:tcBorders>
            <w:hideMark/>
          </w:tcPr>
          <w:p w14:paraId="5D3BF1A6" w14:textId="77777777" w:rsidR="00CD2806" w:rsidRDefault="00CD2806" w:rsidP="0002756E">
            <w:pPr>
              <w:pStyle w:val="TableParagraph"/>
              <w:spacing w:before="92" w:line="256" w:lineRule="auto"/>
              <w:ind w:right="222"/>
              <w:jc w:val="center"/>
              <w:rPr>
                <w:sz w:val="24"/>
              </w:rPr>
            </w:pPr>
            <w:r>
              <w:rPr>
                <w:sz w:val="24"/>
              </w:rPr>
              <w:t>0.24</w:t>
            </w:r>
          </w:p>
        </w:tc>
        <w:tc>
          <w:tcPr>
            <w:tcW w:w="992" w:type="dxa"/>
            <w:tcBorders>
              <w:top w:val="single" w:sz="8" w:space="0" w:color="000000"/>
              <w:left w:val="single" w:sz="8" w:space="0" w:color="000000"/>
              <w:bottom w:val="single" w:sz="8" w:space="0" w:color="000000"/>
              <w:right w:val="single" w:sz="8" w:space="0" w:color="000000"/>
            </w:tcBorders>
            <w:hideMark/>
          </w:tcPr>
          <w:p w14:paraId="5FB2608B" w14:textId="77777777" w:rsidR="00CD2806" w:rsidRDefault="00CD2806" w:rsidP="0002756E">
            <w:pPr>
              <w:pStyle w:val="TableParagraph"/>
              <w:spacing w:before="92" w:line="256" w:lineRule="auto"/>
              <w:ind w:left="101"/>
              <w:jc w:val="center"/>
              <w:rPr>
                <w:sz w:val="24"/>
              </w:rPr>
            </w:pPr>
            <w:r>
              <w:rPr>
                <w:sz w:val="24"/>
              </w:rPr>
              <w:t>80</w:t>
            </w:r>
          </w:p>
        </w:tc>
        <w:tc>
          <w:tcPr>
            <w:tcW w:w="709" w:type="dxa"/>
            <w:tcBorders>
              <w:top w:val="single" w:sz="8" w:space="0" w:color="000000"/>
              <w:left w:val="single" w:sz="8" w:space="0" w:color="000000"/>
              <w:bottom w:val="single" w:sz="8" w:space="0" w:color="000000"/>
              <w:right w:val="single" w:sz="8" w:space="0" w:color="000000"/>
            </w:tcBorders>
            <w:hideMark/>
          </w:tcPr>
          <w:p w14:paraId="592E9C45" w14:textId="77777777" w:rsidR="00CD2806" w:rsidRDefault="00CD2806" w:rsidP="0002756E">
            <w:pPr>
              <w:pStyle w:val="TableParagraph"/>
              <w:spacing w:before="92" w:line="256" w:lineRule="auto"/>
              <w:ind w:left="99"/>
              <w:jc w:val="center"/>
              <w:rPr>
                <w:sz w:val="24"/>
              </w:rPr>
            </w:pPr>
            <w:r>
              <w:rPr>
                <w:sz w:val="24"/>
              </w:rPr>
              <w:t>19.24</w:t>
            </w:r>
          </w:p>
        </w:tc>
      </w:tr>
      <w:tr w:rsidR="00CD2806" w14:paraId="5DE19532" w14:textId="77777777" w:rsidTr="00CA29AB">
        <w:trPr>
          <w:trHeight w:val="493"/>
        </w:trPr>
        <w:tc>
          <w:tcPr>
            <w:tcW w:w="993" w:type="dxa"/>
            <w:tcBorders>
              <w:top w:val="single" w:sz="8" w:space="0" w:color="000000"/>
              <w:left w:val="single" w:sz="8" w:space="0" w:color="000000"/>
              <w:bottom w:val="single" w:sz="8" w:space="0" w:color="000000"/>
              <w:right w:val="single" w:sz="8" w:space="0" w:color="000000"/>
            </w:tcBorders>
          </w:tcPr>
          <w:p w14:paraId="319D7912" w14:textId="13A869D2" w:rsidR="00CD2806" w:rsidRDefault="00CD2806" w:rsidP="0002756E">
            <w:pPr>
              <w:pStyle w:val="TableParagraph"/>
              <w:spacing w:line="256" w:lineRule="auto"/>
              <w:jc w:val="center"/>
              <w:rPr>
                <w:sz w:val="24"/>
              </w:rPr>
            </w:pPr>
            <w:r>
              <w:rPr>
                <w:sz w:val="24"/>
              </w:rPr>
              <w:t>OPA02</w:t>
            </w:r>
          </w:p>
        </w:tc>
        <w:tc>
          <w:tcPr>
            <w:tcW w:w="1134" w:type="dxa"/>
            <w:tcBorders>
              <w:top w:val="single" w:sz="8" w:space="0" w:color="000000"/>
              <w:left w:val="single" w:sz="8" w:space="0" w:color="000000"/>
              <w:bottom w:val="single" w:sz="8" w:space="0" w:color="000000"/>
              <w:right w:val="single" w:sz="8" w:space="0" w:color="000000"/>
            </w:tcBorders>
            <w:hideMark/>
          </w:tcPr>
          <w:p w14:paraId="013A776B" w14:textId="77777777" w:rsidR="00CD2806" w:rsidRDefault="00CD2806" w:rsidP="0002756E">
            <w:pPr>
              <w:pStyle w:val="TableParagraph"/>
              <w:spacing w:before="92" w:line="256" w:lineRule="auto"/>
              <w:ind w:left="100"/>
              <w:jc w:val="center"/>
              <w:rPr>
                <w:sz w:val="24"/>
              </w:rPr>
            </w:pPr>
            <w:r>
              <w:rPr>
                <w:sz w:val="24"/>
              </w:rPr>
              <w:t>07</w:t>
            </w:r>
          </w:p>
        </w:tc>
        <w:tc>
          <w:tcPr>
            <w:tcW w:w="1559" w:type="dxa"/>
            <w:tcBorders>
              <w:top w:val="single" w:sz="8" w:space="0" w:color="000000"/>
              <w:left w:val="single" w:sz="8" w:space="0" w:color="000000"/>
              <w:bottom w:val="single" w:sz="8" w:space="0" w:color="000000"/>
              <w:right w:val="single" w:sz="8" w:space="0" w:color="000000"/>
            </w:tcBorders>
            <w:hideMark/>
          </w:tcPr>
          <w:p w14:paraId="3B03E91C" w14:textId="77777777" w:rsidR="00CD2806" w:rsidRDefault="00CD2806" w:rsidP="0002756E">
            <w:pPr>
              <w:pStyle w:val="TableParagraph"/>
              <w:spacing w:before="92" w:line="256" w:lineRule="auto"/>
              <w:ind w:left="98"/>
              <w:jc w:val="center"/>
              <w:rPr>
                <w:sz w:val="24"/>
              </w:rPr>
            </w:pPr>
            <w:r>
              <w:rPr>
                <w:sz w:val="24"/>
              </w:rPr>
              <w:t>06</w:t>
            </w:r>
          </w:p>
        </w:tc>
        <w:tc>
          <w:tcPr>
            <w:tcW w:w="1417" w:type="dxa"/>
            <w:tcBorders>
              <w:top w:val="single" w:sz="8" w:space="0" w:color="000000"/>
              <w:left w:val="single" w:sz="8" w:space="0" w:color="000000"/>
              <w:bottom w:val="single" w:sz="8" w:space="0" w:color="000000"/>
              <w:right w:val="single" w:sz="8" w:space="0" w:color="000000"/>
            </w:tcBorders>
            <w:hideMark/>
          </w:tcPr>
          <w:p w14:paraId="2012BB94" w14:textId="77777777" w:rsidR="00CD2806" w:rsidRDefault="00CD2806" w:rsidP="0002756E">
            <w:pPr>
              <w:pStyle w:val="TableParagraph"/>
              <w:spacing w:before="92" w:line="256" w:lineRule="auto"/>
              <w:ind w:left="100"/>
              <w:jc w:val="center"/>
              <w:rPr>
                <w:sz w:val="24"/>
              </w:rPr>
            </w:pPr>
            <w:r>
              <w:rPr>
                <w:sz w:val="24"/>
              </w:rPr>
              <w:t xml:space="preserve">85.7 </w:t>
            </w:r>
            <w:r>
              <w:rPr>
                <w:spacing w:val="-10"/>
                <w:sz w:val="24"/>
              </w:rPr>
              <w:t>%</w:t>
            </w:r>
          </w:p>
        </w:tc>
        <w:tc>
          <w:tcPr>
            <w:tcW w:w="993" w:type="dxa"/>
            <w:tcBorders>
              <w:top w:val="single" w:sz="8" w:space="0" w:color="000000"/>
              <w:left w:val="single" w:sz="8" w:space="0" w:color="000000"/>
              <w:bottom w:val="single" w:sz="8" w:space="0" w:color="000000"/>
              <w:right w:val="single" w:sz="8" w:space="0" w:color="000000"/>
            </w:tcBorders>
            <w:hideMark/>
          </w:tcPr>
          <w:p w14:paraId="09B2EAFF" w14:textId="77777777" w:rsidR="00CD2806" w:rsidRDefault="00CD2806" w:rsidP="0002756E">
            <w:pPr>
              <w:pStyle w:val="TableParagraph"/>
              <w:spacing w:before="92" w:line="256" w:lineRule="auto"/>
              <w:ind w:right="222"/>
              <w:jc w:val="center"/>
              <w:rPr>
                <w:sz w:val="24"/>
              </w:rPr>
            </w:pPr>
            <w:r>
              <w:rPr>
                <w:sz w:val="24"/>
              </w:rPr>
              <w:t>0.32</w:t>
            </w:r>
          </w:p>
        </w:tc>
        <w:tc>
          <w:tcPr>
            <w:tcW w:w="992" w:type="dxa"/>
            <w:tcBorders>
              <w:top w:val="single" w:sz="8" w:space="0" w:color="000000"/>
              <w:left w:val="single" w:sz="8" w:space="0" w:color="000000"/>
              <w:bottom w:val="single" w:sz="8" w:space="0" w:color="000000"/>
              <w:right w:val="single" w:sz="8" w:space="0" w:color="000000"/>
            </w:tcBorders>
            <w:hideMark/>
          </w:tcPr>
          <w:p w14:paraId="2FEDDE07" w14:textId="77777777" w:rsidR="00CD2806" w:rsidRDefault="00CD2806" w:rsidP="0002756E">
            <w:pPr>
              <w:pStyle w:val="TableParagraph"/>
              <w:spacing w:before="92" w:line="256" w:lineRule="auto"/>
              <w:ind w:left="101"/>
              <w:jc w:val="center"/>
              <w:rPr>
                <w:sz w:val="24"/>
              </w:rPr>
            </w:pPr>
            <w:r>
              <w:rPr>
                <w:sz w:val="24"/>
              </w:rPr>
              <w:t>42</w:t>
            </w:r>
          </w:p>
        </w:tc>
        <w:tc>
          <w:tcPr>
            <w:tcW w:w="709" w:type="dxa"/>
            <w:tcBorders>
              <w:top w:val="single" w:sz="8" w:space="0" w:color="000000"/>
              <w:left w:val="single" w:sz="8" w:space="0" w:color="000000"/>
              <w:bottom w:val="single" w:sz="8" w:space="0" w:color="000000"/>
              <w:right w:val="single" w:sz="8" w:space="0" w:color="000000"/>
            </w:tcBorders>
            <w:hideMark/>
          </w:tcPr>
          <w:p w14:paraId="536B7E85" w14:textId="77777777" w:rsidR="00CD2806" w:rsidRDefault="00CD2806" w:rsidP="0002756E">
            <w:pPr>
              <w:pStyle w:val="TableParagraph"/>
              <w:spacing w:before="92" w:line="256" w:lineRule="auto"/>
              <w:ind w:left="99"/>
              <w:jc w:val="center"/>
              <w:rPr>
                <w:sz w:val="24"/>
              </w:rPr>
            </w:pPr>
            <w:r>
              <w:rPr>
                <w:sz w:val="24"/>
              </w:rPr>
              <w:t>13.68</w:t>
            </w:r>
          </w:p>
        </w:tc>
      </w:tr>
      <w:tr w:rsidR="00CD2806" w14:paraId="7EDB4C93" w14:textId="77777777" w:rsidTr="00CA29AB">
        <w:trPr>
          <w:trHeight w:val="637"/>
        </w:trPr>
        <w:tc>
          <w:tcPr>
            <w:tcW w:w="993" w:type="dxa"/>
            <w:tcBorders>
              <w:top w:val="single" w:sz="8" w:space="0" w:color="000000"/>
              <w:left w:val="single" w:sz="8" w:space="0" w:color="000000"/>
              <w:bottom w:val="single" w:sz="8" w:space="0" w:color="000000"/>
              <w:right w:val="single" w:sz="8" w:space="0" w:color="000000"/>
            </w:tcBorders>
            <w:hideMark/>
          </w:tcPr>
          <w:p w14:paraId="32259A0C" w14:textId="77777777" w:rsidR="00CD2806" w:rsidRDefault="00CD2806" w:rsidP="0002756E">
            <w:pPr>
              <w:pStyle w:val="TableParagraph"/>
              <w:spacing w:before="92" w:line="256" w:lineRule="auto"/>
              <w:ind w:left="100"/>
              <w:jc w:val="center"/>
              <w:rPr>
                <w:sz w:val="24"/>
              </w:rPr>
            </w:pPr>
            <w:r>
              <w:rPr>
                <w:sz w:val="24"/>
              </w:rPr>
              <w:t>OPB17</w:t>
            </w:r>
          </w:p>
        </w:tc>
        <w:tc>
          <w:tcPr>
            <w:tcW w:w="1134" w:type="dxa"/>
            <w:tcBorders>
              <w:top w:val="single" w:sz="8" w:space="0" w:color="000000"/>
              <w:left w:val="single" w:sz="8" w:space="0" w:color="000000"/>
              <w:bottom w:val="single" w:sz="8" w:space="0" w:color="000000"/>
              <w:right w:val="single" w:sz="8" w:space="0" w:color="000000"/>
            </w:tcBorders>
            <w:hideMark/>
          </w:tcPr>
          <w:p w14:paraId="67939400" w14:textId="77777777" w:rsidR="00CD2806" w:rsidRDefault="00CD2806" w:rsidP="0002756E">
            <w:pPr>
              <w:pStyle w:val="TableParagraph"/>
              <w:spacing w:before="92" w:line="256" w:lineRule="auto"/>
              <w:ind w:left="100"/>
              <w:jc w:val="center"/>
              <w:rPr>
                <w:sz w:val="24"/>
              </w:rPr>
            </w:pPr>
            <w:r>
              <w:rPr>
                <w:sz w:val="24"/>
              </w:rPr>
              <w:t>06</w:t>
            </w:r>
          </w:p>
        </w:tc>
        <w:tc>
          <w:tcPr>
            <w:tcW w:w="1559" w:type="dxa"/>
            <w:tcBorders>
              <w:top w:val="single" w:sz="8" w:space="0" w:color="000000"/>
              <w:left w:val="single" w:sz="8" w:space="0" w:color="000000"/>
              <w:bottom w:val="single" w:sz="8" w:space="0" w:color="000000"/>
              <w:right w:val="single" w:sz="8" w:space="0" w:color="000000"/>
            </w:tcBorders>
            <w:hideMark/>
          </w:tcPr>
          <w:p w14:paraId="23A1B572" w14:textId="77777777" w:rsidR="00CD2806" w:rsidRDefault="00CD2806" w:rsidP="0002756E">
            <w:pPr>
              <w:pStyle w:val="TableParagraph"/>
              <w:spacing w:before="92" w:line="256" w:lineRule="auto"/>
              <w:ind w:left="98"/>
              <w:jc w:val="center"/>
              <w:rPr>
                <w:sz w:val="24"/>
              </w:rPr>
            </w:pPr>
            <w:r>
              <w:rPr>
                <w:sz w:val="24"/>
              </w:rPr>
              <w:t>06</w:t>
            </w:r>
          </w:p>
        </w:tc>
        <w:tc>
          <w:tcPr>
            <w:tcW w:w="1417" w:type="dxa"/>
            <w:tcBorders>
              <w:top w:val="single" w:sz="8" w:space="0" w:color="000000"/>
              <w:left w:val="single" w:sz="8" w:space="0" w:color="000000"/>
              <w:bottom w:val="single" w:sz="8" w:space="0" w:color="000000"/>
              <w:right w:val="single" w:sz="8" w:space="0" w:color="000000"/>
            </w:tcBorders>
            <w:hideMark/>
          </w:tcPr>
          <w:p w14:paraId="0DBA8A0B" w14:textId="77777777" w:rsidR="00CD2806" w:rsidRDefault="00CD2806" w:rsidP="0002756E">
            <w:pPr>
              <w:pStyle w:val="TableParagraph"/>
              <w:spacing w:before="92" w:line="256" w:lineRule="auto"/>
              <w:ind w:left="100"/>
              <w:jc w:val="center"/>
              <w:rPr>
                <w:sz w:val="24"/>
              </w:rPr>
            </w:pPr>
            <w:r>
              <w:rPr>
                <w:sz w:val="24"/>
              </w:rPr>
              <w:t xml:space="preserve">100 </w:t>
            </w:r>
            <w:r>
              <w:rPr>
                <w:spacing w:val="-10"/>
                <w:sz w:val="24"/>
              </w:rPr>
              <w:t>%</w:t>
            </w:r>
          </w:p>
        </w:tc>
        <w:tc>
          <w:tcPr>
            <w:tcW w:w="993" w:type="dxa"/>
            <w:tcBorders>
              <w:top w:val="single" w:sz="8" w:space="0" w:color="000000"/>
              <w:left w:val="single" w:sz="8" w:space="0" w:color="000000"/>
              <w:bottom w:val="single" w:sz="8" w:space="0" w:color="000000"/>
              <w:right w:val="single" w:sz="8" w:space="0" w:color="000000"/>
            </w:tcBorders>
            <w:hideMark/>
          </w:tcPr>
          <w:p w14:paraId="484E813E" w14:textId="77777777" w:rsidR="00CD2806" w:rsidRDefault="00CD2806" w:rsidP="0002756E">
            <w:pPr>
              <w:pStyle w:val="TableParagraph"/>
              <w:spacing w:before="92" w:line="256" w:lineRule="auto"/>
              <w:ind w:right="222"/>
              <w:jc w:val="center"/>
              <w:rPr>
                <w:sz w:val="24"/>
              </w:rPr>
            </w:pPr>
            <w:r>
              <w:rPr>
                <w:sz w:val="24"/>
              </w:rPr>
              <w:t>0.43</w:t>
            </w:r>
          </w:p>
        </w:tc>
        <w:tc>
          <w:tcPr>
            <w:tcW w:w="992" w:type="dxa"/>
            <w:tcBorders>
              <w:top w:val="single" w:sz="8" w:space="0" w:color="000000"/>
              <w:left w:val="single" w:sz="8" w:space="0" w:color="000000"/>
              <w:bottom w:val="single" w:sz="8" w:space="0" w:color="000000"/>
              <w:right w:val="single" w:sz="8" w:space="0" w:color="000000"/>
            </w:tcBorders>
            <w:hideMark/>
          </w:tcPr>
          <w:p w14:paraId="06C0F8AD" w14:textId="77777777" w:rsidR="00CD2806" w:rsidRDefault="00CD2806" w:rsidP="0002756E">
            <w:pPr>
              <w:pStyle w:val="TableParagraph"/>
              <w:spacing w:before="92" w:line="256" w:lineRule="auto"/>
              <w:ind w:left="101"/>
              <w:jc w:val="center"/>
              <w:rPr>
                <w:sz w:val="24"/>
              </w:rPr>
            </w:pPr>
            <w:r>
              <w:rPr>
                <w:sz w:val="24"/>
              </w:rPr>
              <w:t>36</w:t>
            </w:r>
          </w:p>
        </w:tc>
        <w:tc>
          <w:tcPr>
            <w:tcW w:w="709" w:type="dxa"/>
            <w:tcBorders>
              <w:top w:val="single" w:sz="8" w:space="0" w:color="000000"/>
              <w:left w:val="single" w:sz="8" w:space="0" w:color="000000"/>
              <w:bottom w:val="single" w:sz="8" w:space="0" w:color="000000"/>
              <w:right w:val="single" w:sz="8" w:space="0" w:color="000000"/>
            </w:tcBorders>
            <w:hideMark/>
          </w:tcPr>
          <w:p w14:paraId="3410AD76" w14:textId="77777777" w:rsidR="00CD2806" w:rsidRDefault="00CD2806" w:rsidP="0002756E">
            <w:pPr>
              <w:pStyle w:val="TableParagraph"/>
              <w:spacing w:before="92" w:line="256" w:lineRule="auto"/>
              <w:ind w:left="99"/>
              <w:jc w:val="center"/>
              <w:rPr>
                <w:sz w:val="24"/>
              </w:rPr>
            </w:pPr>
            <w:r>
              <w:rPr>
                <w:sz w:val="24"/>
              </w:rPr>
              <w:t>15.48</w:t>
            </w:r>
          </w:p>
        </w:tc>
      </w:tr>
      <w:tr w:rsidR="00CD2806" w14:paraId="5D0BCC44" w14:textId="77777777" w:rsidTr="00CA29AB">
        <w:trPr>
          <w:trHeight w:val="596"/>
        </w:trPr>
        <w:tc>
          <w:tcPr>
            <w:tcW w:w="993" w:type="dxa"/>
            <w:tcBorders>
              <w:top w:val="single" w:sz="8" w:space="0" w:color="000000"/>
              <w:left w:val="single" w:sz="8" w:space="0" w:color="000000"/>
              <w:bottom w:val="single" w:sz="8" w:space="0" w:color="000000"/>
              <w:right w:val="single" w:sz="8" w:space="0" w:color="000000"/>
            </w:tcBorders>
            <w:hideMark/>
          </w:tcPr>
          <w:p w14:paraId="3E1592E5" w14:textId="77777777" w:rsidR="00CD2806" w:rsidRDefault="00CD2806" w:rsidP="0002756E">
            <w:pPr>
              <w:pStyle w:val="TableParagraph"/>
              <w:spacing w:before="92" w:line="256" w:lineRule="auto"/>
              <w:ind w:left="100"/>
              <w:jc w:val="center"/>
              <w:rPr>
                <w:sz w:val="24"/>
              </w:rPr>
            </w:pPr>
            <w:r>
              <w:rPr>
                <w:sz w:val="24"/>
              </w:rPr>
              <w:t>OPB18</w:t>
            </w:r>
          </w:p>
        </w:tc>
        <w:tc>
          <w:tcPr>
            <w:tcW w:w="1134" w:type="dxa"/>
            <w:tcBorders>
              <w:top w:val="single" w:sz="8" w:space="0" w:color="000000"/>
              <w:left w:val="single" w:sz="8" w:space="0" w:color="000000"/>
              <w:bottom w:val="single" w:sz="8" w:space="0" w:color="000000"/>
              <w:right w:val="single" w:sz="8" w:space="0" w:color="000000"/>
            </w:tcBorders>
            <w:hideMark/>
          </w:tcPr>
          <w:p w14:paraId="5CB13FD2" w14:textId="77777777" w:rsidR="00CD2806" w:rsidRDefault="00CD2806" w:rsidP="0002756E">
            <w:pPr>
              <w:pStyle w:val="TableParagraph"/>
              <w:spacing w:before="92" w:line="256" w:lineRule="auto"/>
              <w:ind w:left="100"/>
              <w:jc w:val="center"/>
              <w:rPr>
                <w:sz w:val="24"/>
              </w:rPr>
            </w:pPr>
            <w:r>
              <w:rPr>
                <w:sz w:val="24"/>
              </w:rPr>
              <w:t>05</w:t>
            </w:r>
          </w:p>
        </w:tc>
        <w:tc>
          <w:tcPr>
            <w:tcW w:w="1559" w:type="dxa"/>
            <w:tcBorders>
              <w:top w:val="single" w:sz="8" w:space="0" w:color="000000"/>
              <w:left w:val="single" w:sz="8" w:space="0" w:color="000000"/>
              <w:bottom w:val="single" w:sz="8" w:space="0" w:color="000000"/>
              <w:right w:val="single" w:sz="8" w:space="0" w:color="000000"/>
            </w:tcBorders>
            <w:hideMark/>
          </w:tcPr>
          <w:p w14:paraId="16EA32F5" w14:textId="77777777" w:rsidR="00CD2806" w:rsidRDefault="00CD2806" w:rsidP="0002756E">
            <w:pPr>
              <w:pStyle w:val="TableParagraph"/>
              <w:spacing w:before="92" w:line="256" w:lineRule="auto"/>
              <w:ind w:left="98"/>
              <w:jc w:val="center"/>
              <w:rPr>
                <w:sz w:val="24"/>
              </w:rPr>
            </w:pPr>
            <w:r>
              <w:rPr>
                <w:sz w:val="24"/>
              </w:rPr>
              <w:t>05</w:t>
            </w:r>
          </w:p>
        </w:tc>
        <w:tc>
          <w:tcPr>
            <w:tcW w:w="1417" w:type="dxa"/>
            <w:tcBorders>
              <w:top w:val="single" w:sz="8" w:space="0" w:color="000000"/>
              <w:left w:val="single" w:sz="8" w:space="0" w:color="000000"/>
              <w:bottom w:val="single" w:sz="8" w:space="0" w:color="000000"/>
              <w:right w:val="single" w:sz="8" w:space="0" w:color="000000"/>
            </w:tcBorders>
            <w:hideMark/>
          </w:tcPr>
          <w:p w14:paraId="31B1A869" w14:textId="77777777" w:rsidR="00CD2806" w:rsidRDefault="00CD2806" w:rsidP="0002756E">
            <w:pPr>
              <w:pStyle w:val="TableParagraph"/>
              <w:spacing w:before="92" w:line="256" w:lineRule="auto"/>
              <w:ind w:left="100"/>
              <w:jc w:val="center"/>
              <w:rPr>
                <w:sz w:val="24"/>
              </w:rPr>
            </w:pPr>
            <w:r>
              <w:rPr>
                <w:sz w:val="24"/>
              </w:rPr>
              <w:t xml:space="preserve">100 </w:t>
            </w:r>
            <w:r>
              <w:rPr>
                <w:spacing w:val="-10"/>
                <w:sz w:val="24"/>
              </w:rPr>
              <w:t>%</w:t>
            </w:r>
          </w:p>
        </w:tc>
        <w:tc>
          <w:tcPr>
            <w:tcW w:w="993" w:type="dxa"/>
            <w:tcBorders>
              <w:top w:val="single" w:sz="8" w:space="0" w:color="000000"/>
              <w:left w:val="single" w:sz="8" w:space="0" w:color="000000"/>
              <w:bottom w:val="single" w:sz="8" w:space="0" w:color="000000"/>
              <w:right w:val="single" w:sz="8" w:space="0" w:color="000000"/>
            </w:tcBorders>
            <w:hideMark/>
          </w:tcPr>
          <w:p w14:paraId="0796A1F5" w14:textId="77777777" w:rsidR="00CD2806" w:rsidRDefault="00CD2806" w:rsidP="0002756E">
            <w:pPr>
              <w:pStyle w:val="TableParagraph"/>
              <w:spacing w:before="92" w:line="256" w:lineRule="auto"/>
              <w:ind w:right="222"/>
              <w:jc w:val="center"/>
              <w:rPr>
                <w:sz w:val="24"/>
              </w:rPr>
            </w:pPr>
            <w:r>
              <w:rPr>
                <w:sz w:val="24"/>
              </w:rPr>
              <w:t>0.36</w:t>
            </w:r>
          </w:p>
        </w:tc>
        <w:tc>
          <w:tcPr>
            <w:tcW w:w="992" w:type="dxa"/>
            <w:tcBorders>
              <w:top w:val="single" w:sz="8" w:space="0" w:color="000000"/>
              <w:left w:val="single" w:sz="8" w:space="0" w:color="000000"/>
              <w:bottom w:val="single" w:sz="8" w:space="0" w:color="000000"/>
              <w:right w:val="single" w:sz="8" w:space="0" w:color="000000"/>
            </w:tcBorders>
            <w:hideMark/>
          </w:tcPr>
          <w:p w14:paraId="38CFF75D" w14:textId="77777777" w:rsidR="00CD2806" w:rsidRDefault="00CD2806" w:rsidP="0002756E">
            <w:pPr>
              <w:pStyle w:val="TableParagraph"/>
              <w:spacing w:before="92" w:line="256" w:lineRule="auto"/>
              <w:ind w:left="101"/>
              <w:jc w:val="center"/>
              <w:rPr>
                <w:sz w:val="24"/>
              </w:rPr>
            </w:pPr>
            <w:r>
              <w:rPr>
                <w:sz w:val="24"/>
              </w:rPr>
              <w:t>25</w:t>
            </w:r>
          </w:p>
        </w:tc>
        <w:tc>
          <w:tcPr>
            <w:tcW w:w="709" w:type="dxa"/>
            <w:tcBorders>
              <w:top w:val="single" w:sz="8" w:space="0" w:color="000000"/>
              <w:left w:val="single" w:sz="8" w:space="0" w:color="000000"/>
              <w:bottom w:val="single" w:sz="8" w:space="0" w:color="000000"/>
              <w:right w:val="single" w:sz="8" w:space="0" w:color="000000"/>
            </w:tcBorders>
            <w:hideMark/>
          </w:tcPr>
          <w:p w14:paraId="1D518FF1" w14:textId="77777777" w:rsidR="00CD2806" w:rsidRDefault="00CD2806" w:rsidP="0002756E">
            <w:pPr>
              <w:pStyle w:val="TableParagraph"/>
              <w:spacing w:before="92" w:line="256" w:lineRule="auto"/>
              <w:ind w:left="99"/>
              <w:jc w:val="center"/>
              <w:rPr>
                <w:sz w:val="24"/>
              </w:rPr>
            </w:pPr>
            <w:r>
              <w:rPr>
                <w:sz w:val="24"/>
              </w:rPr>
              <w:t>9</w:t>
            </w:r>
          </w:p>
        </w:tc>
      </w:tr>
      <w:tr w:rsidR="00CD2806" w14:paraId="5730B296" w14:textId="77777777" w:rsidTr="00CA29AB">
        <w:trPr>
          <w:trHeight w:val="548"/>
        </w:trPr>
        <w:tc>
          <w:tcPr>
            <w:tcW w:w="993" w:type="dxa"/>
            <w:tcBorders>
              <w:top w:val="single" w:sz="8" w:space="0" w:color="000000"/>
              <w:left w:val="single" w:sz="8" w:space="0" w:color="000000"/>
              <w:bottom w:val="single" w:sz="8" w:space="0" w:color="000000"/>
              <w:right w:val="single" w:sz="8" w:space="0" w:color="000000"/>
            </w:tcBorders>
            <w:hideMark/>
          </w:tcPr>
          <w:p w14:paraId="28A843FE" w14:textId="77777777" w:rsidR="00CD2806" w:rsidRDefault="00CD2806" w:rsidP="0002756E">
            <w:pPr>
              <w:pStyle w:val="TableParagraph"/>
              <w:spacing w:before="92" w:line="256" w:lineRule="auto"/>
              <w:ind w:left="100"/>
              <w:jc w:val="center"/>
              <w:rPr>
                <w:sz w:val="24"/>
              </w:rPr>
            </w:pPr>
            <w:r>
              <w:rPr>
                <w:sz w:val="24"/>
              </w:rPr>
              <w:t>OPG02</w:t>
            </w:r>
          </w:p>
        </w:tc>
        <w:tc>
          <w:tcPr>
            <w:tcW w:w="1134" w:type="dxa"/>
            <w:tcBorders>
              <w:top w:val="single" w:sz="8" w:space="0" w:color="000000"/>
              <w:left w:val="single" w:sz="8" w:space="0" w:color="000000"/>
              <w:bottom w:val="single" w:sz="8" w:space="0" w:color="000000"/>
              <w:right w:val="single" w:sz="8" w:space="0" w:color="000000"/>
            </w:tcBorders>
            <w:hideMark/>
          </w:tcPr>
          <w:p w14:paraId="5A452157" w14:textId="77777777" w:rsidR="00CD2806" w:rsidRDefault="00CD2806" w:rsidP="0002756E">
            <w:pPr>
              <w:pStyle w:val="TableParagraph"/>
              <w:spacing w:before="92" w:line="256" w:lineRule="auto"/>
              <w:ind w:left="100"/>
              <w:jc w:val="center"/>
              <w:rPr>
                <w:sz w:val="24"/>
              </w:rPr>
            </w:pPr>
            <w:r>
              <w:rPr>
                <w:sz w:val="24"/>
              </w:rPr>
              <w:t>08</w:t>
            </w:r>
          </w:p>
        </w:tc>
        <w:tc>
          <w:tcPr>
            <w:tcW w:w="1559" w:type="dxa"/>
            <w:tcBorders>
              <w:top w:val="single" w:sz="8" w:space="0" w:color="000000"/>
              <w:left w:val="single" w:sz="8" w:space="0" w:color="000000"/>
              <w:bottom w:val="single" w:sz="8" w:space="0" w:color="000000"/>
              <w:right w:val="single" w:sz="8" w:space="0" w:color="000000"/>
            </w:tcBorders>
            <w:hideMark/>
          </w:tcPr>
          <w:p w14:paraId="291CFE0B" w14:textId="77777777" w:rsidR="00CD2806" w:rsidRDefault="00CD2806" w:rsidP="0002756E">
            <w:pPr>
              <w:pStyle w:val="TableParagraph"/>
              <w:spacing w:before="92" w:line="256" w:lineRule="auto"/>
              <w:ind w:left="98"/>
              <w:jc w:val="center"/>
              <w:rPr>
                <w:sz w:val="24"/>
              </w:rPr>
            </w:pPr>
            <w:r>
              <w:rPr>
                <w:sz w:val="24"/>
              </w:rPr>
              <w:t>05</w:t>
            </w:r>
          </w:p>
        </w:tc>
        <w:tc>
          <w:tcPr>
            <w:tcW w:w="1417" w:type="dxa"/>
            <w:tcBorders>
              <w:top w:val="single" w:sz="8" w:space="0" w:color="000000"/>
              <w:left w:val="single" w:sz="8" w:space="0" w:color="000000"/>
              <w:bottom w:val="single" w:sz="8" w:space="0" w:color="000000"/>
              <w:right w:val="single" w:sz="8" w:space="0" w:color="000000"/>
            </w:tcBorders>
            <w:hideMark/>
          </w:tcPr>
          <w:p w14:paraId="584AB400" w14:textId="77777777" w:rsidR="00CD2806" w:rsidRDefault="00CD2806" w:rsidP="0002756E">
            <w:pPr>
              <w:pStyle w:val="TableParagraph"/>
              <w:spacing w:before="92" w:line="256" w:lineRule="auto"/>
              <w:ind w:left="100"/>
              <w:jc w:val="center"/>
              <w:rPr>
                <w:sz w:val="24"/>
              </w:rPr>
            </w:pPr>
            <w:r>
              <w:rPr>
                <w:sz w:val="24"/>
              </w:rPr>
              <w:t xml:space="preserve">62.5 </w:t>
            </w:r>
            <w:r>
              <w:rPr>
                <w:spacing w:val="-10"/>
                <w:sz w:val="24"/>
              </w:rPr>
              <w:t>%</w:t>
            </w:r>
          </w:p>
        </w:tc>
        <w:tc>
          <w:tcPr>
            <w:tcW w:w="993" w:type="dxa"/>
            <w:tcBorders>
              <w:top w:val="single" w:sz="8" w:space="0" w:color="000000"/>
              <w:left w:val="single" w:sz="8" w:space="0" w:color="000000"/>
              <w:bottom w:val="single" w:sz="8" w:space="0" w:color="000000"/>
              <w:right w:val="single" w:sz="8" w:space="0" w:color="000000"/>
            </w:tcBorders>
            <w:hideMark/>
          </w:tcPr>
          <w:p w14:paraId="44E85332" w14:textId="77777777" w:rsidR="00CD2806" w:rsidRDefault="00CD2806" w:rsidP="0002756E">
            <w:pPr>
              <w:pStyle w:val="TableParagraph"/>
              <w:spacing w:before="92" w:line="256" w:lineRule="auto"/>
              <w:ind w:right="222"/>
              <w:jc w:val="center"/>
              <w:rPr>
                <w:sz w:val="24"/>
              </w:rPr>
            </w:pPr>
            <w:r>
              <w:rPr>
                <w:sz w:val="24"/>
              </w:rPr>
              <w:t>0.25</w:t>
            </w:r>
          </w:p>
        </w:tc>
        <w:tc>
          <w:tcPr>
            <w:tcW w:w="992" w:type="dxa"/>
            <w:tcBorders>
              <w:top w:val="single" w:sz="8" w:space="0" w:color="000000"/>
              <w:left w:val="single" w:sz="8" w:space="0" w:color="000000"/>
              <w:bottom w:val="single" w:sz="8" w:space="0" w:color="000000"/>
              <w:right w:val="single" w:sz="8" w:space="0" w:color="000000"/>
            </w:tcBorders>
            <w:hideMark/>
          </w:tcPr>
          <w:p w14:paraId="1FCC6DEC" w14:textId="77777777" w:rsidR="00CD2806" w:rsidRDefault="00CD2806" w:rsidP="0002756E">
            <w:pPr>
              <w:pStyle w:val="TableParagraph"/>
              <w:spacing w:before="92" w:line="256" w:lineRule="auto"/>
              <w:ind w:left="101"/>
              <w:jc w:val="center"/>
              <w:rPr>
                <w:sz w:val="24"/>
              </w:rPr>
            </w:pPr>
            <w:r>
              <w:rPr>
                <w:sz w:val="24"/>
              </w:rPr>
              <w:t>40</w:t>
            </w:r>
          </w:p>
        </w:tc>
        <w:tc>
          <w:tcPr>
            <w:tcW w:w="709" w:type="dxa"/>
            <w:tcBorders>
              <w:top w:val="single" w:sz="8" w:space="0" w:color="000000"/>
              <w:left w:val="single" w:sz="8" w:space="0" w:color="000000"/>
              <w:bottom w:val="single" w:sz="8" w:space="0" w:color="000000"/>
              <w:right w:val="single" w:sz="8" w:space="0" w:color="000000"/>
            </w:tcBorders>
            <w:hideMark/>
          </w:tcPr>
          <w:p w14:paraId="00A1B887" w14:textId="77777777" w:rsidR="00CD2806" w:rsidRDefault="00CD2806" w:rsidP="0002756E">
            <w:pPr>
              <w:pStyle w:val="TableParagraph"/>
              <w:spacing w:before="92" w:line="256" w:lineRule="auto"/>
              <w:ind w:left="99"/>
              <w:jc w:val="center"/>
              <w:rPr>
                <w:sz w:val="24"/>
              </w:rPr>
            </w:pPr>
            <w:r>
              <w:rPr>
                <w:sz w:val="24"/>
              </w:rPr>
              <w:t>10.30</w:t>
            </w:r>
          </w:p>
        </w:tc>
      </w:tr>
      <w:tr w:rsidR="00CD2806" w14:paraId="3C372DC3" w14:textId="77777777" w:rsidTr="00CA29AB">
        <w:trPr>
          <w:trHeight w:val="666"/>
        </w:trPr>
        <w:tc>
          <w:tcPr>
            <w:tcW w:w="993" w:type="dxa"/>
            <w:tcBorders>
              <w:top w:val="single" w:sz="8" w:space="0" w:color="000000"/>
              <w:left w:val="single" w:sz="8" w:space="0" w:color="000000"/>
              <w:bottom w:val="single" w:sz="8" w:space="0" w:color="000000"/>
              <w:right w:val="single" w:sz="8" w:space="0" w:color="000000"/>
            </w:tcBorders>
            <w:hideMark/>
          </w:tcPr>
          <w:p w14:paraId="02401065" w14:textId="77777777" w:rsidR="00CD2806" w:rsidRDefault="00CD2806" w:rsidP="0002756E">
            <w:pPr>
              <w:pStyle w:val="TableParagraph"/>
              <w:spacing w:before="92" w:line="256" w:lineRule="auto"/>
              <w:ind w:left="100"/>
              <w:jc w:val="center"/>
              <w:rPr>
                <w:sz w:val="24"/>
              </w:rPr>
            </w:pPr>
            <w:r>
              <w:rPr>
                <w:sz w:val="24"/>
              </w:rPr>
              <w:t>OPA05</w:t>
            </w:r>
          </w:p>
        </w:tc>
        <w:tc>
          <w:tcPr>
            <w:tcW w:w="1134" w:type="dxa"/>
            <w:tcBorders>
              <w:top w:val="single" w:sz="8" w:space="0" w:color="000000"/>
              <w:left w:val="single" w:sz="8" w:space="0" w:color="000000"/>
              <w:bottom w:val="single" w:sz="8" w:space="0" w:color="000000"/>
              <w:right w:val="single" w:sz="8" w:space="0" w:color="000000"/>
            </w:tcBorders>
            <w:hideMark/>
          </w:tcPr>
          <w:p w14:paraId="6EC1A0D8" w14:textId="77777777" w:rsidR="00CD2806" w:rsidRDefault="00CD2806" w:rsidP="0002756E">
            <w:pPr>
              <w:pStyle w:val="TableParagraph"/>
              <w:spacing w:before="92" w:line="256" w:lineRule="auto"/>
              <w:ind w:left="100"/>
              <w:jc w:val="center"/>
              <w:rPr>
                <w:sz w:val="24"/>
              </w:rPr>
            </w:pPr>
            <w:r>
              <w:rPr>
                <w:sz w:val="24"/>
              </w:rPr>
              <w:t>05</w:t>
            </w:r>
          </w:p>
        </w:tc>
        <w:tc>
          <w:tcPr>
            <w:tcW w:w="1559" w:type="dxa"/>
            <w:tcBorders>
              <w:top w:val="single" w:sz="8" w:space="0" w:color="000000"/>
              <w:left w:val="single" w:sz="8" w:space="0" w:color="000000"/>
              <w:bottom w:val="single" w:sz="8" w:space="0" w:color="000000"/>
              <w:right w:val="single" w:sz="8" w:space="0" w:color="000000"/>
            </w:tcBorders>
            <w:hideMark/>
          </w:tcPr>
          <w:p w14:paraId="15447A7B" w14:textId="77777777" w:rsidR="00CD2806" w:rsidRDefault="00CD2806" w:rsidP="0002756E">
            <w:pPr>
              <w:pStyle w:val="TableParagraph"/>
              <w:spacing w:before="92" w:line="256" w:lineRule="auto"/>
              <w:ind w:left="98"/>
              <w:jc w:val="center"/>
              <w:rPr>
                <w:sz w:val="24"/>
              </w:rPr>
            </w:pPr>
            <w:r>
              <w:rPr>
                <w:sz w:val="24"/>
              </w:rPr>
              <w:t>03</w:t>
            </w:r>
          </w:p>
        </w:tc>
        <w:tc>
          <w:tcPr>
            <w:tcW w:w="1417" w:type="dxa"/>
            <w:tcBorders>
              <w:top w:val="single" w:sz="8" w:space="0" w:color="000000"/>
              <w:left w:val="single" w:sz="8" w:space="0" w:color="000000"/>
              <w:bottom w:val="single" w:sz="8" w:space="0" w:color="000000"/>
              <w:right w:val="single" w:sz="8" w:space="0" w:color="000000"/>
            </w:tcBorders>
            <w:hideMark/>
          </w:tcPr>
          <w:p w14:paraId="7F1B7C66" w14:textId="77777777" w:rsidR="00CD2806" w:rsidRDefault="00CD2806" w:rsidP="0002756E">
            <w:pPr>
              <w:pStyle w:val="TableParagraph"/>
              <w:spacing w:before="92" w:line="256" w:lineRule="auto"/>
              <w:ind w:left="100"/>
              <w:jc w:val="center"/>
              <w:rPr>
                <w:sz w:val="24"/>
              </w:rPr>
            </w:pPr>
            <w:r>
              <w:rPr>
                <w:sz w:val="24"/>
              </w:rPr>
              <w:t>60</w:t>
            </w:r>
            <w:r>
              <w:rPr>
                <w:rFonts w:ascii="Perpetua" w:hAnsi="Perpetua"/>
                <w:sz w:val="24"/>
              </w:rPr>
              <w:t>%</w:t>
            </w:r>
          </w:p>
        </w:tc>
        <w:tc>
          <w:tcPr>
            <w:tcW w:w="993" w:type="dxa"/>
            <w:tcBorders>
              <w:top w:val="single" w:sz="8" w:space="0" w:color="000000"/>
              <w:left w:val="single" w:sz="8" w:space="0" w:color="000000"/>
              <w:bottom w:val="single" w:sz="8" w:space="0" w:color="000000"/>
              <w:right w:val="single" w:sz="8" w:space="0" w:color="000000"/>
            </w:tcBorders>
            <w:hideMark/>
          </w:tcPr>
          <w:p w14:paraId="5C804C57" w14:textId="77777777" w:rsidR="00CD2806" w:rsidRDefault="00CD2806" w:rsidP="0002756E">
            <w:pPr>
              <w:pStyle w:val="TableParagraph"/>
              <w:spacing w:before="92" w:line="256" w:lineRule="auto"/>
              <w:ind w:right="222"/>
              <w:jc w:val="center"/>
              <w:rPr>
                <w:sz w:val="24"/>
              </w:rPr>
            </w:pPr>
            <w:r>
              <w:rPr>
                <w:sz w:val="24"/>
              </w:rPr>
              <w:t>0.21</w:t>
            </w:r>
          </w:p>
        </w:tc>
        <w:tc>
          <w:tcPr>
            <w:tcW w:w="992" w:type="dxa"/>
            <w:tcBorders>
              <w:top w:val="single" w:sz="8" w:space="0" w:color="000000"/>
              <w:left w:val="single" w:sz="8" w:space="0" w:color="000000"/>
              <w:bottom w:val="single" w:sz="8" w:space="0" w:color="000000"/>
              <w:right w:val="single" w:sz="8" w:space="0" w:color="000000"/>
            </w:tcBorders>
            <w:hideMark/>
          </w:tcPr>
          <w:p w14:paraId="40FD860A" w14:textId="77777777" w:rsidR="00CD2806" w:rsidRDefault="00CD2806" w:rsidP="0002756E">
            <w:pPr>
              <w:pStyle w:val="TableParagraph"/>
              <w:spacing w:before="92" w:line="256" w:lineRule="auto"/>
              <w:ind w:left="101"/>
              <w:jc w:val="center"/>
              <w:rPr>
                <w:sz w:val="24"/>
              </w:rPr>
            </w:pPr>
            <w:r>
              <w:rPr>
                <w:sz w:val="24"/>
              </w:rPr>
              <w:t>15</w:t>
            </w:r>
          </w:p>
        </w:tc>
        <w:tc>
          <w:tcPr>
            <w:tcW w:w="709" w:type="dxa"/>
            <w:tcBorders>
              <w:top w:val="single" w:sz="8" w:space="0" w:color="000000"/>
              <w:left w:val="single" w:sz="8" w:space="0" w:color="000000"/>
              <w:bottom w:val="single" w:sz="8" w:space="0" w:color="000000"/>
              <w:right w:val="single" w:sz="8" w:space="0" w:color="000000"/>
            </w:tcBorders>
            <w:hideMark/>
          </w:tcPr>
          <w:p w14:paraId="590BFEB4" w14:textId="77777777" w:rsidR="00CD2806" w:rsidRDefault="00CD2806" w:rsidP="0002756E">
            <w:pPr>
              <w:pStyle w:val="TableParagraph"/>
              <w:spacing w:before="92" w:line="256" w:lineRule="auto"/>
              <w:ind w:left="99"/>
              <w:jc w:val="center"/>
              <w:rPr>
                <w:sz w:val="24"/>
              </w:rPr>
            </w:pPr>
            <w:r>
              <w:rPr>
                <w:sz w:val="24"/>
              </w:rPr>
              <w:t>3.15</w:t>
            </w:r>
          </w:p>
        </w:tc>
      </w:tr>
      <w:tr w:rsidR="00CD2806" w14:paraId="4AE8B2CF" w14:textId="77777777" w:rsidTr="00CA29AB">
        <w:trPr>
          <w:trHeight w:val="581"/>
        </w:trPr>
        <w:tc>
          <w:tcPr>
            <w:tcW w:w="993" w:type="dxa"/>
            <w:tcBorders>
              <w:top w:val="single" w:sz="8" w:space="0" w:color="000000"/>
              <w:left w:val="single" w:sz="8" w:space="0" w:color="000000"/>
              <w:bottom w:val="single" w:sz="8" w:space="0" w:color="000000"/>
              <w:right w:val="single" w:sz="8" w:space="0" w:color="000000"/>
            </w:tcBorders>
            <w:hideMark/>
          </w:tcPr>
          <w:p w14:paraId="2BE35AAC" w14:textId="77777777" w:rsidR="00CD2806" w:rsidRDefault="00CD2806" w:rsidP="0002756E">
            <w:pPr>
              <w:pStyle w:val="TableParagraph"/>
              <w:spacing w:before="97" w:line="256" w:lineRule="auto"/>
              <w:ind w:left="100"/>
              <w:jc w:val="center"/>
              <w:rPr>
                <w:b/>
                <w:sz w:val="24"/>
              </w:rPr>
            </w:pPr>
            <w:r>
              <w:rPr>
                <w:b/>
                <w:spacing w:val="-2"/>
                <w:sz w:val="24"/>
              </w:rPr>
              <w:t>Total</w:t>
            </w:r>
          </w:p>
        </w:tc>
        <w:tc>
          <w:tcPr>
            <w:tcW w:w="1134" w:type="dxa"/>
            <w:tcBorders>
              <w:top w:val="single" w:sz="8" w:space="0" w:color="000000"/>
              <w:left w:val="single" w:sz="8" w:space="0" w:color="000000"/>
              <w:bottom w:val="single" w:sz="8" w:space="0" w:color="000000"/>
              <w:right w:val="single" w:sz="8" w:space="0" w:color="000000"/>
            </w:tcBorders>
            <w:hideMark/>
          </w:tcPr>
          <w:p w14:paraId="4C1A413D" w14:textId="77777777" w:rsidR="00CD2806" w:rsidRDefault="00CD2806" w:rsidP="0002756E">
            <w:pPr>
              <w:pStyle w:val="TableParagraph"/>
              <w:spacing w:before="92" w:line="256" w:lineRule="auto"/>
              <w:ind w:left="100"/>
              <w:jc w:val="center"/>
              <w:rPr>
                <w:sz w:val="24"/>
              </w:rPr>
            </w:pPr>
            <w:r>
              <w:rPr>
                <w:sz w:val="24"/>
              </w:rPr>
              <w:t>41</w:t>
            </w:r>
          </w:p>
        </w:tc>
        <w:tc>
          <w:tcPr>
            <w:tcW w:w="1559" w:type="dxa"/>
            <w:tcBorders>
              <w:top w:val="single" w:sz="8" w:space="0" w:color="000000"/>
              <w:left w:val="single" w:sz="8" w:space="0" w:color="000000"/>
              <w:bottom w:val="single" w:sz="8" w:space="0" w:color="000000"/>
              <w:right w:val="single" w:sz="8" w:space="0" w:color="000000"/>
            </w:tcBorders>
            <w:hideMark/>
          </w:tcPr>
          <w:p w14:paraId="2645A950" w14:textId="77777777" w:rsidR="00CD2806" w:rsidRDefault="00CD2806" w:rsidP="0002756E">
            <w:pPr>
              <w:pStyle w:val="TableParagraph"/>
              <w:spacing w:before="92" w:line="256" w:lineRule="auto"/>
              <w:ind w:left="98"/>
              <w:jc w:val="center"/>
              <w:rPr>
                <w:sz w:val="24"/>
              </w:rPr>
            </w:pPr>
            <w:r>
              <w:rPr>
                <w:sz w:val="24"/>
              </w:rPr>
              <w:t>33</w:t>
            </w:r>
          </w:p>
        </w:tc>
        <w:tc>
          <w:tcPr>
            <w:tcW w:w="1417" w:type="dxa"/>
            <w:tcBorders>
              <w:top w:val="single" w:sz="8" w:space="0" w:color="000000"/>
              <w:left w:val="single" w:sz="8" w:space="0" w:color="000000"/>
              <w:bottom w:val="single" w:sz="8" w:space="0" w:color="000000"/>
              <w:right w:val="single" w:sz="8" w:space="0" w:color="000000"/>
            </w:tcBorders>
            <w:hideMark/>
          </w:tcPr>
          <w:p w14:paraId="597D27F8" w14:textId="250931DD" w:rsidR="00CD2806" w:rsidRDefault="00CD2806" w:rsidP="0002756E">
            <w:pPr>
              <w:pStyle w:val="TableParagraph"/>
              <w:spacing w:line="256" w:lineRule="auto"/>
              <w:jc w:val="center"/>
            </w:pPr>
            <w:r>
              <w:t>488.2%</w:t>
            </w:r>
          </w:p>
        </w:tc>
        <w:tc>
          <w:tcPr>
            <w:tcW w:w="993" w:type="dxa"/>
            <w:tcBorders>
              <w:top w:val="single" w:sz="8" w:space="0" w:color="000000"/>
              <w:left w:val="single" w:sz="8" w:space="0" w:color="000000"/>
              <w:bottom w:val="single" w:sz="8" w:space="0" w:color="000000"/>
              <w:right w:val="single" w:sz="8" w:space="0" w:color="000000"/>
            </w:tcBorders>
          </w:tcPr>
          <w:p w14:paraId="317340FE" w14:textId="77777777" w:rsidR="00CD2806" w:rsidRDefault="00CD2806" w:rsidP="0002756E">
            <w:pPr>
              <w:pStyle w:val="TableParagraph"/>
              <w:spacing w:line="256" w:lineRule="auto"/>
              <w:jc w:val="center"/>
            </w:pPr>
          </w:p>
          <w:p w14:paraId="2D911954" w14:textId="6CCA9EFC" w:rsidR="00CD2806" w:rsidRDefault="00CD2806" w:rsidP="0002756E">
            <w:pPr>
              <w:pStyle w:val="TableParagraph"/>
              <w:spacing w:line="256" w:lineRule="auto"/>
              <w:jc w:val="center"/>
            </w:pPr>
            <w:r>
              <w:t>1.81</w:t>
            </w:r>
          </w:p>
        </w:tc>
        <w:tc>
          <w:tcPr>
            <w:tcW w:w="992" w:type="dxa"/>
            <w:tcBorders>
              <w:top w:val="single" w:sz="8" w:space="0" w:color="000000"/>
              <w:left w:val="single" w:sz="8" w:space="0" w:color="000000"/>
              <w:bottom w:val="single" w:sz="8" w:space="0" w:color="000000"/>
              <w:right w:val="single" w:sz="8" w:space="0" w:color="000000"/>
            </w:tcBorders>
          </w:tcPr>
          <w:p w14:paraId="3285892D" w14:textId="77777777" w:rsidR="00CD2806" w:rsidRDefault="00CD2806" w:rsidP="0002756E">
            <w:pPr>
              <w:pStyle w:val="TableParagraph"/>
              <w:spacing w:line="256" w:lineRule="auto"/>
              <w:jc w:val="center"/>
            </w:pPr>
          </w:p>
          <w:p w14:paraId="47EC5F22" w14:textId="34421020" w:rsidR="00CD2806" w:rsidRDefault="00CD2806" w:rsidP="0002756E">
            <w:pPr>
              <w:pStyle w:val="TableParagraph"/>
              <w:spacing w:line="256" w:lineRule="auto"/>
              <w:jc w:val="center"/>
            </w:pPr>
            <w:r>
              <w:t>238</w:t>
            </w:r>
          </w:p>
        </w:tc>
        <w:tc>
          <w:tcPr>
            <w:tcW w:w="709" w:type="dxa"/>
            <w:tcBorders>
              <w:top w:val="single" w:sz="8" w:space="0" w:color="000000"/>
              <w:left w:val="single" w:sz="8" w:space="0" w:color="000000"/>
              <w:bottom w:val="single" w:sz="8" w:space="0" w:color="000000"/>
              <w:right w:val="single" w:sz="8" w:space="0" w:color="000000"/>
            </w:tcBorders>
          </w:tcPr>
          <w:p w14:paraId="520A88BF" w14:textId="77777777" w:rsidR="00CD2806" w:rsidRDefault="00CD2806" w:rsidP="0002756E">
            <w:pPr>
              <w:pStyle w:val="TableParagraph"/>
              <w:spacing w:line="256" w:lineRule="auto"/>
              <w:jc w:val="center"/>
            </w:pPr>
          </w:p>
          <w:p w14:paraId="792CE8B7" w14:textId="657168B9" w:rsidR="00CD2806" w:rsidRDefault="00CD2806" w:rsidP="0002756E">
            <w:pPr>
              <w:pStyle w:val="TableParagraph"/>
              <w:spacing w:line="256" w:lineRule="auto"/>
              <w:jc w:val="center"/>
            </w:pPr>
            <w:r>
              <w:t>70.85</w:t>
            </w:r>
          </w:p>
        </w:tc>
      </w:tr>
      <w:tr w:rsidR="00CD2806" w14:paraId="28F8CEEE" w14:textId="77777777" w:rsidTr="00CA29AB">
        <w:trPr>
          <w:trHeight w:val="533"/>
        </w:trPr>
        <w:tc>
          <w:tcPr>
            <w:tcW w:w="993" w:type="dxa"/>
            <w:tcBorders>
              <w:top w:val="single" w:sz="8" w:space="0" w:color="000000"/>
              <w:left w:val="single" w:sz="8" w:space="0" w:color="000000"/>
              <w:bottom w:val="single" w:sz="8" w:space="0" w:color="000000"/>
              <w:right w:val="single" w:sz="8" w:space="0" w:color="000000"/>
            </w:tcBorders>
            <w:hideMark/>
          </w:tcPr>
          <w:p w14:paraId="5C2092A1" w14:textId="77777777" w:rsidR="00CD2806" w:rsidRDefault="00CD2806" w:rsidP="0002756E">
            <w:pPr>
              <w:pStyle w:val="TableParagraph"/>
              <w:spacing w:before="97" w:line="256" w:lineRule="auto"/>
              <w:ind w:left="100"/>
              <w:jc w:val="center"/>
              <w:rPr>
                <w:b/>
                <w:sz w:val="24"/>
              </w:rPr>
            </w:pPr>
            <w:r>
              <w:rPr>
                <w:b/>
                <w:spacing w:val="-2"/>
                <w:sz w:val="24"/>
              </w:rPr>
              <w:lastRenderedPageBreak/>
              <w:t>Average</w:t>
            </w:r>
          </w:p>
        </w:tc>
        <w:tc>
          <w:tcPr>
            <w:tcW w:w="1134" w:type="dxa"/>
            <w:tcBorders>
              <w:top w:val="single" w:sz="8" w:space="0" w:color="000000"/>
              <w:left w:val="single" w:sz="8" w:space="0" w:color="000000"/>
              <w:bottom w:val="single" w:sz="8" w:space="0" w:color="000000"/>
              <w:right w:val="single" w:sz="8" w:space="0" w:color="000000"/>
            </w:tcBorders>
            <w:hideMark/>
          </w:tcPr>
          <w:p w14:paraId="68A605C0" w14:textId="77777777" w:rsidR="00CD2806" w:rsidRDefault="00CD2806" w:rsidP="0002756E">
            <w:pPr>
              <w:pStyle w:val="TableParagraph"/>
              <w:spacing w:before="92" w:line="256" w:lineRule="auto"/>
              <w:ind w:left="100"/>
              <w:jc w:val="center"/>
              <w:rPr>
                <w:sz w:val="24"/>
              </w:rPr>
            </w:pPr>
            <w:r>
              <w:rPr>
                <w:sz w:val="24"/>
              </w:rPr>
              <w:t>6.83</w:t>
            </w:r>
          </w:p>
        </w:tc>
        <w:tc>
          <w:tcPr>
            <w:tcW w:w="1559" w:type="dxa"/>
            <w:tcBorders>
              <w:top w:val="single" w:sz="8" w:space="0" w:color="000000"/>
              <w:left w:val="single" w:sz="8" w:space="0" w:color="000000"/>
              <w:bottom w:val="single" w:sz="8" w:space="0" w:color="000000"/>
              <w:right w:val="single" w:sz="8" w:space="0" w:color="000000"/>
            </w:tcBorders>
            <w:hideMark/>
          </w:tcPr>
          <w:p w14:paraId="443779BB" w14:textId="77777777" w:rsidR="00CD2806" w:rsidRDefault="00CD2806" w:rsidP="0002756E">
            <w:pPr>
              <w:pStyle w:val="TableParagraph"/>
              <w:spacing w:before="92" w:line="256" w:lineRule="auto"/>
              <w:ind w:left="98"/>
              <w:jc w:val="center"/>
              <w:rPr>
                <w:sz w:val="24"/>
              </w:rPr>
            </w:pPr>
            <w:r>
              <w:rPr>
                <w:sz w:val="24"/>
              </w:rPr>
              <w:t>5.5</w:t>
            </w:r>
          </w:p>
        </w:tc>
        <w:tc>
          <w:tcPr>
            <w:tcW w:w="1417" w:type="dxa"/>
            <w:tcBorders>
              <w:top w:val="single" w:sz="8" w:space="0" w:color="000000"/>
              <w:left w:val="single" w:sz="8" w:space="0" w:color="000000"/>
              <w:bottom w:val="single" w:sz="8" w:space="0" w:color="000000"/>
              <w:right w:val="single" w:sz="8" w:space="0" w:color="000000"/>
            </w:tcBorders>
            <w:hideMark/>
          </w:tcPr>
          <w:p w14:paraId="1F45D2C0" w14:textId="4ACB7DE3" w:rsidR="00CD2806" w:rsidRDefault="00CD2806" w:rsidP="0002756E">
            <w:pPr>
              <w:pStyle w:val="TableParagraph"/>
              <w:spacing w:before="92" w:line="256" w:lineRule="auto"/>
              <w:ind w:left="100"/>
              <w:jc w:val="center"/>
              <w:rPr>
                <w:sz w:val="24"/>
              </w:rPr>
            </w:pPr>
            <w:r>
              <w:rPr>
                <w:sz w:val="24"/>
              </w:rPr>
              <w:t>81.36</w:t>
            </w:r>
            <w:r>
              <w:rPr>
                <w:spacing w:val="-10"/>
                <w:sz w:val="24"/>
              </w:rPr>
              <w:t>%</w:t>
            </w:r>
          </w:p>
        </w:tc>
        <w:tc>
          <w:tcPr>
            <w:tcW w:w="993" w:type="dxa"/>
            <w:tcBorders>
              <w:top w:val="single" w:sz="8" w:space="0" w:color="000000"/>
              <w:left w:val="single" w:sz="8" w:space="0" w:color="000000"/>
              <w:bottom w:val="single" w:sz="8" w:space="0" w:color="000000"/>
              <w:right w:val="single" w:sz="8" w:space="0" w:color="000000"/>
            </w:tcBorders>
            <w:hideMark/>
          </w:tcPr>
          <w:p w14:paraId="54B2E518" w14:textId="7BA950E4" w:rsidR="00CD2806" w:rsidRDefault="00CD2806" w:rsidP="0002756E">
            <w:pPr>
              <w:pStyle w:val="TableParagraph"/>
              <w:spacing w:line="256" w:lineRule="auto"/>
              <w:jc w:val="center"/>
            </w:pPr>
          </w:p>
          <w:p w14:paraId="6E0B9F49" w14:textId="77777777" w:rsidR="00CD2806" w:rsidRDefault="00CD2806" w:rsidP="0002756E">
            <w:pPr>
              <w:pStyle w:val="TableParagraph"/>
              <w:spacing w:line="256" w:lineRule="auto"/>
              <w:jc w:val="center"/>
            </w:pPr>
            <w:r>
              <w:t>0.301</w:t>
            </w:r>
          </w:p>
        </w:tc>
        <w:tc>
          <w:tcPr>
            <w:tcW w:w="992" w:type="dxa"/>
            <w:tcBorders>
              <w:top w:val="single" w:sz="8" w:space="0" w:color="000000"/>
              <w:left w:val="single" w:sz="8" w:space="0" w:color="000000"/>
              <w:bottom w:val="single" w:sz="8" w:space="0" w:color="000000"/>
              <w:right w:val="single" w:sz="8" w:space="0" w:color="000000"/>
            </w:tcBorders>
          </w:tcPr>
          <w:p w14:paraId="4EEA9DFE" w14:textId="77777777" w:rsidR="00CD2806" w:rsidRDefault="00CD2806" w:rsidP="0002756E">
            <w:pPr>
              <w:pStyle w:val="TableParagraph"/>
              <w:spacing w:line="256" w:lineRule="auto"/>
              <w:jc w:val="center"/>
            </w:pPr>
          </w:p>
          <w:p w14:paraId="19BBF776" w14:textId="29913C75" w:rsidR="00CD2806" w:rsidRDefault="00CD2806" w:rsidP="0002756E">
            <w:pPr>
              <w:pStyle w:val="TableParagraph"/>
              <w:spacing w:line="256" w:lineRule="auto"/>
              <w:jc w:val="center"/>
            </w:pPr>
            <w:r>
              <w:t>39.6</w:t>
            </w:r>
          </w:p>
        </w:tc>
        <w:tc>
          <w:tcPr>
            <w:tcW w:w="709" w:type="dxa"/>
            <w:tcBorders>
              <w:top w:val="single" w:sz="8" w:space="0" w:color="000000"/>
              <w:left w:val="single" w:sz="8" w:space="0" w:color="000000"/>
              <w:bottom w:val="single" w:sz="8" w:space="0" w:color="000000"/>
              <w:right w:val="single" w:sz="8" w:space="0" w:color="000000"/>
            </w:tcBorders>
          </w:tcPr>
          <w:p w14:paraId="5B1129B4" w14:textId="77777777" w:rsidR="00CD2806" w:rsidRDefault="00CD2806" w:rsidP="0002756E">
            <w:pPr>
              <w:pStyle w:val="TableParagraph"/>
              <w:spacing w:line="256" w:lineRule="auto"/>
              <w:jc w:val="center"/>
            </w:pPr>
          </w:p>
          <w:p w14:paraId="3C79D54D" w14:textId="43C91145" w:rsidR="00CD2806" w:rsidRDefault="00CD2806" w:rsidP="0002756E">
            <w:pPr>
              <w:pStyle w:val="TableParagraph"/>
              <w:spacing w:line="256" w:lineRule="auto"/>
              <w:jc w:val="center"/>
            </w:pPr>
            <w:r>
              <w:t>11.80</w:t>
            </w:r>
          </w:p>
        </w:tc>
      </w:tr>
    </w:tbl>
    <w:p w14:paraId="6C273FC6" w14:textId="4A440D4D" w:rsidR="00CD2806" w:rsidRDefault="00CD2806" w:rsidP="00CD2806">
      <w:pPr>
        <w:spacing w:before="240" w:after="0"/>
        <w:ind w:right="-472"/>
        <w:rPr>
          <w:rFonts w:ascii="Times New Roman" w:hAnsi="Times New Roman" w:cs="Times New Roman"/>
          <w:b/>
          <w:bCs/>
          <w:i/>
          <w:iCs/>
          <w:sz w:val="24"/>
          <w:szCs w:val="24"/>
        </w:rPr>
      </w:pPr>
      <w:r>
        <w:rPr>
          <w:rFonts w:ascii="Times New Roman" w:hAnsi="Times New Roman" w:cs="Times New Roman"/>
          <w:sz w:val="24"/>
          <w:szCs w:val="24"/>
        </w:rPr>
        <w:t xml:space="preserve">   </w:t>
      </w:r>
    </w:p>
    <w:p w14:paraId="38C67B6D" w14:textId="77777777" w:rsidR="00CD2806" w:rsidRDefault="00CD2806" w:rsidP="00CA29AB">
      <w:pPr>
        <w:spacing w:after="0" w:line="36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 of 41 scoring bands 33 were found to be polymorphic and the average number of polymorphic bands was found to be 5.5. OPB01 was found to have a higher number of polymorphic bands whereas OPA05 was found to have minimum number of bands. The level of polymorphism was found high for OPB 17 and OPB 18 (100%) and minimum for OPA 05 (60%). The average level of polymorphism was found to be 81.36%. </w:t>
      </w:r>
    </w:p>
    <w:p w14:paraId="3179DF0A" w14:textId="77777777" w:rsidR="00CD2806" w:rsidRDefault="00CD2806" w:rsidP="00CA29AB">
      <w:pPr>
        <w:spacing w:after="0" w:line="360" w:lineRule="auto"/>
        <w:ind w:left="567" w:right="567"/>
        <w:jc w:val="both"/>
        <w:rPr>
          <w:rFonts w:ascii="Times New Roman" w:eastAsia="Times New Roman" w:hAnsi="Times New Roman" w:cs="Times New Roman"/>
          <w:sz w:val="24"/>
          <w:szCs w:val="24"/>
        </w:rPr>
      </w:pPr>
    </w:p>
    <w:p w14:paraId="2B6E3F54" w14:textId="559D660F" w:rsidR="00CD2806" w:rsidRDefault="00CD2806" w:rsidP="00CA29AB">
      <w:pPr>
        <w:spacing w:line="360" w:lineRule="auto"/>
        <w:ind w:left="567" w:right="567" w:firstLine="720"/>
        <w:jc w:val="both"/>
        <w:rPr>
          <w:rFonts w:ascii="Times New Roman" w:hAnsi="Times New Roman" w:cs="Times New Roman"/>
          <w:color w:val="FF0000"/>
          <w:sz w:val="24"/>
          <w:szCs w:val="24"/>
        </w:rPr>
      </w:pPr>
      <w:r>
        <w:rPr>
          <w:rFonts w:ascii="Times New Roman" w:eastAsia="Times New Roman" w:hAnsi="Times New Roman" w:cs="Times New Roman"/>
          <w:sz w:val="24"/>
          <w:szCs w:val="24"/>
        </w:rPr>
        <w:t xml:space="preserve">PIC (Polymorphism Information Content) values obtained from the primers ranged from 0.21(OPA 05) to 0.43(OPB 17) with an average of 0.301 for all the primers. The primer OPB 17 was found to more convenient for studies in this species as the PIC value came closest to 0.43. The Effective Multiplex Ratio (EMR) was calculated by multiplying the number of polymorphic bands and number of bands. The maximum EMR value was found in OPB01 (80) and minimum value for OPA05 (15). The marker index was calculated by multiplying EMR and PIC. </w:t>
      </w:r>
      <w:r>
        <w:rPr>
          <w:rFonts w:ascii="Times New Roman" w:hAnsi="Times New Roman" w:cs="Times New Roman"/>
          <w:sz w:val="24"/>
          <w:szCs w:val="24"/>
        </w:rPr>
        <w:t>RAPD primer OPB01</w:t>
      </w:r>
      <w:r w:rsidRPr="00AA20B4">
        <w:rPr>
          <w:rFonts w:ascii="Times New Roman" w:hAnsi="Times New Roman" w:cs="Times New Roman"/>
          <w:sz w:val="24"/>
          <w:szCs w:val="24"/>
        </w:rPr>
        <w:t xml:space="preserve"> shows the highest Marker i</w:t>
      </w:r>
      <w:r>
        <w:rPr>
          <w:rFonts w:ascii="Times New Roman" w:hAnsi="Times New Roman" w:cs="Times New Roman"/>
          <w:sz w:val="24"/>
          <w:szCs w:val="24"/>
        </w:rPr>
        <w:t>ndex with a value of 19.24</w:t>
      </w:r>
      <w:r w:rsidRPr="00AA20B4">
        <w:rPr>
          <w:rFonts w:ascii="Times New Roman" w:hAnsi="Times New Roman" w:cs="Times New Roman"/>
          <w:sz w:val="24"/>
          <w:szCs w:val="24"/>
        </w:rPr>
        <w:t xml:space="preserve"> and primer OP</w:t>
      </w:r>
      <w:r>
        <w:rPr>
          <w:rFonts w:ascii="Times New Roman" w:hAnsi="Times New Roman" w:cs="Times New Roman"/>
          <w:sz w:val="24"/>
          <w:szCs w:val="24"/>
        </w:rPr>
        <w:t>A05</w:t>
      </w:r>
      <w:r w:rsidRPr="00AA20B4">
        <w:rPr>
          <w:rFonts w:ascii="Times New Roman" w:hAnsi="Times New Roman" w:cs="Times New Roman"/>
          <w:sz w:val="24"/>
          <w:szCs w:val="24"/>
        </w:rPr>
        <w:t xml:space="preserve"> shows the lowest (</w:t>
      </w:r>
      <w:r>
        <w:rPr>
          <w:rFonts w:ascii="Times New Roman" w:hAnsi="Times New Roman" w:cs="Times New Roman"/>
          <w:sz w:val="24"/>
          <w:szCs w:val="24"/>
        </w:rPr>
        <w:t>3.15</w:t>
      </w:r>
      <w:r w:rsidRPr="00AA20B4">
        <w:rPr>
          <w:rFonts w:ascii="Times New Roman" w:hAnsi="Times New Roman" w:cs="Times New Roman"/>
          <w:sz w:val="24"/>
          <w:szCs w:val="24"/>
        </w:rPr>
        <w:t>). (Table</w:t>
      </w:r>
      <w:r w:rsidR="00CA29AB">
        <w:rPr>
          <w:rFonts w:ascii="Times New Roman" w:hAnsi="Times New Roman" w:cs="Times New Roman"/>
          <w:sz w:val="24"/>
          <w:szCs w:val="24"/>
        </w:rPr>
        <w:t xml:space="preserve"> 7).</w:t>
      </w:r>
    </w:p>
    <w:p w14:paraId="3F8031F0" w14:textId="77777777" w:rsidR="00CD2806" w:rsidRPr="00AA20B4" w:rsidRDefault="00CD2806" w:rsidP="00CD2806">
      <w:pPr>
        <w:spacing w:line="360" w:lineRule="auto"/>
        <w:ind w:firstLine="720"/>
        <w:jc w:val="both"/>
        <w:rPr>
          <w:rFonts w:ascii="Times New Roman" w:hAnsi="Times New Roman" w:cs="Times New Roman"/>
        </w:rPr>
      </w:pPr>
    </w:p>
    <w:p w14:paraId="34089569" w14:textId="77777777" w:rsidR="00CD2806" w:rsidRPr="00BA7B6A" w:rsidRDefault="00CD2806" w:rsidP="00CD2806">
      <w:pPr>
        <w:spacing w:after="0" w:line="360" w:lineRule="auto"/>
        <w:jc w:val="both"/>
        <w:rPr>
          <w:rFonts w:ascii="Times New Roman" w:eastAsia="Times New Roman" w:hAnsi="Times New Roman" w:cs="Times New Roman"/>
          <w:b/>
          <w:bCs/>
          <w:sz w:val="28"/>
          <w:szCs w:val="28"/>
          <w:u w:val="single"/>
        </w:rPr>
      </w:pPr>
    </w:p>
    <w:p w14:paraId="4858B316" w14:textId="77777777" w:rsidR="00CD2806" w:rsidRDefault="00CD2806" w:rsidP="00CD2806">
      <w:pPr>
        <w:spacing w:after="0" w:line="276" w:lineRule="auto"/>
        <w:rPr>
          <w:rFonts w:ascii="Times New Roman" w:eastAsia="Times New Roman" w:hAnsi="Times New Roman" w:cs="Times New Roman"/>
          <w:b/>
          <w:sz w:val="28"/>
          <w:szCs w:val="28"/>
          <w:u w:val="single"/>
        </w:rPr>
      </w:pPr>
    </w:p>
    <w:p w14:paraId="0DDB39F2" w14:textId="7E67E45F" w:rsidR="00CD2806" w:rsidRPr="00CA29AB" w:rsidRDefault="00C53D61" w:rsidP="00CA29AB">
      <w:pPr>
        <w:spacing w:after="0" w:line="276" w:lineRule="auto"/>
        <w:ind w:left="567" w:right="567"/>
        <w:rPr>
          <w:rFonts w:ascii="Times New Roman" w:eastAsia="Times New Roman" w:hAnsi="Times New Roman" w:cs="Times New Roman"/>
          <w:b/>
          <w:sz w:val="24"/>
          <w:szCs w:val="24"/>
        </w:rPr>
      </w:pPr>
      <w:r w:rsidRPr="00CA29AB">
        <w:rPr>
          <w:rFonts w:ascii="Times New Roman" w:eastAsia="Times New Roman" w:hAnsi="Times New Roman" w:cs="Times New Roman"/>
          <w:b/>
          <w:sz w:val="24"/>
          <w:szCs w:val="24"/>
        </w:rPr>
        <w:t>4.</w:t>
      </w:r>
      <w:r w:rsidR="00CA29AB">
        <w:rPr>
          <w:rFonts w:ascii="Times New Roman" w:eastAsia="Times New Roman" w:hAnsi="Times New Roman" w:cs="Times New Roman"/>
          <w:b/>
          <w:sz w:val="24"/>
          <w:szCs w:val="24"/>
        </w:rPr>
        <w:t>4</w:t>
      </w:r>
      <w:r w:rsidRPr="00CA29AB">
        <w:rPr>
          <w:rFonts w:ascii="Times New Roman" w:eastAsia="Times New Roman" w:hAnsi="Times New Roman" w:cs="Times New Roman"/>
          <w:b/>
          <w:sz w:val="24"/>
          <w:szCs w:val="24"/>
        </w:rPr>
        <w:t xml:space="preserve"> </w:t>
      </w:r>
      <w:r w:rsidR="00CD2806" w:rsidRPr="00CA29AB">
        <w:rPr>
          <w:rFonts w:ascii="Times New Roman" w:eastAsia="Times New Roman" w:hAnsi="Times New Roman" w:cs="Times New Roman"/>
          <w:b/>
          <w:sz w:val="24"/>
          <w:szCs w:val="24"/>
        </w:rPr>
        <w:t xml:space="preserve">CLUSTER ANALYSIS </w:t>
      </w:r>
    </w:p>
    <w:p w14:paraId="2E4AC26C" w14:textId="77777777" w:rsidR="00CD2806" w:rsidRPr="003A4256" w:rsidRDefault="00CD2806" w:rsidP="00CA29AB">
      <w:pPr>
        <w:spacing w:after="0" w:line="276" w:lineRule="auto"/>
        <w:ind w:left="567" w:right="567"/>
        <w:rPr>
          <w:rFonts w:ascii="Times New Roman" w:eastAsia="Times New Roman" w:hAnsi="Times New Roman" w:cs="Times New Roman"/>
          <w:b/>
          <w:sz w:val="28"/>
          <w:szCs w:val="28"/>
          <w:u w:val="single"/>
        </w:rPr>
      </w:pPr>
    </w:p>
    <w:p w14:paraId="051163FB" w14:textId="42DE101C" w:rsidR="00CD2806" w:rsidRDefault="00CD2806" w:rsidP="00CA29AB">
      <w:pPr>
        <w:spacing w:after="0" w:line="360" w:lineRule="auto"/>
        <w:ind w:left="567" w:right="567" w:firstLine="720"/>
        <w:jc w:val="both"/>
        <w:rPr>
          <w:rFonts w:ascii="Times New Roman" w:eastAsia="Times New Roman" w:hAnsi="Times New Roman" w:cs="Times New Roman"/>
          <w:color w:val="000000" w:themeColor="text1"/>
          <w:sz w:val="24"/>
          <w:szCs w:val="24"/>
        </w:rPr>
      </w:pPr>
      <w:r w:rsidRPr="003A4256">
        <w:rPr>
          <w:rFonts w:ascii="Times New Roman" w:hAnsi="Times New Roman" w:cs="Times New Roman"/>
          <w:sz w:val="24"/>
          <w:szCs w:val="24"/>
        </w:rPr>
        <w:t xml:space="preserve">A dendrogram generated from UPGMA (Unweighted Paired Group Method using arithmetic averages) cluster analysis of RAPD primer is shown in </w:t>
      </w:r>
      <w:r w:rsidR="00936571">
        <w:rPr>
          <w:rFonts w:ascii="Times New Roman" w:hAnsi="Times New Roman" w:cs="Times New Roman"/>
          <w:sz w:val="24"/>
          <w:szCs w:val="24"/>
        </w:rPr>
        <w:t>(</w:t>
      </w:r>
      <w:r w:rsidRPr="00936571">
        <w:rPr>
          <w:rFonts w:ascii="Times New Roman" w:hAnsi="Times New Roman" w:cs="Times New Roman"/>
          <w:sz w:val="24"/>
          <w:szCs w:val="24"/>
        </w:rPr>
        <w:t>Fig</w:t>
      </w:r>
      <w:r w:rsidR="00936571">
        <w:rPr>
          <w:rFonts w:ascii="Times New Roman" w:hAnsi="Times New Roman" w:cs="Times New Roman"/>
          <w:sz w:val="24"/>
          <w:szCs w:val="24"/>
        </w:rPr>
        <w:t xml:space="preserve">ure </w:t>
      </w:r>
      <w:r w:rsidR="00CA29AB" w:rsidRPr="00936571">
        <w:rPr>
          <w:rFonts w:ascii="Times New Roman" w:hAnsi="Times New Roman" w:cs="Times New Roman"/>
          <w:sz w:val="24"/>
          <w:szCs w:val="24"/>
        </w:rPr>
        <w:t>1</w:t>
      </w:r>
      <w:r w:rsidR="00936571">
        <w:rPr>
          <w:rFonts w:ascii="Times New Roman" w:hAnsi="Times New Roman" w:cs="Times New Roman"/>
          <w:sz w:val="24"/>
          <w:szCs w:val="24"/>
        </w:rPr>
        <w:t>)</w:t>
      </w:r>
      <w:r w:rsidRPr="003A4256">
        <w:rPr>
          <w:rFonts w:ascii="Times New Roman" w:hAnsi="Times New Roman" w:cs="Times New Roman"/>
          <w:sz w:val="24"/>
          <w:szCs w:val="24"/>
        </w:rPr>
        <w:t xml:space="preserve">. The dendrogram </w:t>
      </w:r>
      <w:r>
        <w:rPr>
          <w:rFonts w:ascii="Times New Roman" w:hAnsi="Times New Roman" w:cs="Times New Roman"/>
          <w:sz w:val="24"/>
          <w:szCs w:val="24"/>
        </w:rPr>
        <w:t>was</w:t>
      </w:r>
      <w:r w:rsidRPr="003A4256">
        <w:rPr>
          <w:rFonts w:ascii="Times New Roman" w:hAnsi="Times New Roman" w:cs="Times New Roman"/>
          <w:sz w:val="24"/>
          <w:szCs w:val="24"/>
        </w:rPr>
        <w:t xml:space="preserve"> based on Jacc</w:t>
      </w:r>
      <w:r>
        <w:rPr>
          <w:rFonts w:ascii="Times New Roman" w:hAnsi="Times New Roman" w:cs="Times New Roman"/>
          <w:sz w:val="24"/>
          <w:szCs w:val="24"/>
        </w:rPr>
        <w:t>a</w:t>
      </w:r>
      <w:r w:rsidRPr="003A4256">
        <w:rPr>
          <w:rFonts w:ascii="Times New Roman" w:hAnsi="Times New Roman" w:cs="Times New Roman"/>
          <w:sz w:val="24"/>
          <w:szCs w:val="24"/>
        </w:rPr>
        <w:t>rd’s coefficient of genetic similarity. This dendrogram separates the whole genotype into two major clusters. The first</w:t>
      </w:r>
      <w:r>
        <w:rPr>
          <w:rFonts w:ascii="Times New Roman" w:hAnsi="Times New Roman" w:cs="Times New Roman"/>
          <w:sz w:val="24"/>
          <w:szCs w:val="24"/>
        </w:rPr>
        <w:t xml:space="preserve"> major </w:t>
      </w:r>
      <w:r w:rsidRPr="003A4256">
        <w:rPr>
          <w:rFonts w:ascii="Times New Roman" w:hAnsi="Times New Roman" w:cs="Times New Roman"/>
          <w:sz w:val="24"/>
          <w:szCs w:val="24"/>
        </w:rPr>
        <w:t xml:space="preserve">cluster contain </w:t>
      </w:r>
      <w:r>
        <w:rPr>
          <w:rFonts w:ascii="Times New Roman" w:hAnsi="Times New Roman" w:cs="Times New Roman"/>
          <w:sz w:val="24"/>
          <w:szCs w:val="24"/>
        </w:rPr>
        <w:t xml:space="preserve">two </w:t>
      </w:r>
      <w:r w:rsidRPr="003A4256">
        <w:rPr>
          <w:rFonts w:ascii="Times New Roman" w:hAnsi="Times New Roman" w:cs="Times New Roman"/>
          <w:sz w:val="24"/>
          <w:szCs w:val="24"/>
        </w:rPr>
        <w:t>populations;</w:t>
      </w:r>
      <w:r>
        <w:rPr>
          <w:rFonts w:ascii="Times New Roman" w:hAnsi="Times New Roman" w:cs="Times New Roman"/>
          <w:sz w:val="24"/>
          <w:szCs w:val="24"/>
        </w:rPr>
        <w:t xml:space="preserve"> Z1 and Z6. </w:t>
      </w:r>
      <w:r w:rsidRPr="003A4256">
        <w:rPr>
          <w:rFonts w:ascii="Times New Roman" w:hAnsi="Times New Roman" w:cs="Times New Roman"/>
          <w:sz w:val="24"/>
          <w:szCs w:val="24"/>
        </w:rPr>
        <w:t xml:space="preserve">Second </w:t>
      </w:r>
      <w:r>
        <w:rPr>
          <w:rFonts w:ascii="Times New Roman" w:hAnsi="Times New Roman" w:cs="Times New Roman"/>
          <w:sz w:val="24"/>
          <w:szCs w:val="24"/>
        </w:rPr>
        <w:t xml:space="preserve">cluster </w:t>
      </w:r>
      <w:r w:rsidRPr="003A4256">
        <w:rPr>
          <w:rFonts w:ascii="Times New Roman" w:hAnsi="Times New Roman" w:cs="Times New Roman"/>
          <w:sz w:val="24"/>
          <w:szCs w:val="24"/>
        </w:rPr>
        <w:t>contain</w:t>
      </w:r>
      <w:r>
        <w:rPr>
          <w:rFonts w:ascii="Times New Roman" w:hAnsi="Times New Roman" w:cs="Times New Roman"/>
          <w:sz w:val="24"/>
          <w:szCs w:val="24"/>
        </w:rPr>
        <w:t xml:space="preserve"> four</w:t>
      </w:r>
      <w:r w:rsidRPr="003A4256">
        <w:rPr>
          <w:rFonts w:ascii="Times New Roman" w:hAnsi="Times New Roman" w:cs="Times New Roman"/>
          <w:sz w:val="24"/>
          <w:szCs w:val="24"/>
        </w:rPr>
        <w:t xml:space="preserve"> populations</w:t>
      </w:r>
      <w:r>
        <w:rPr>
          <w:rFonts w:ascii="Times New Roman" w:hAnsi="Times New Roman" w:cs="Times New Roman"/>
          <w:sz w:val="24"/>
          <w:szCs w:val="24"/>
        </w:rPr>
        <w:t xml:space="preserve">; Z2, Z4, Z5 and Z3.  </w:t>
      </w:r>
      <w:r>
        <w:rPr>
          <w:rFonts w:ascii="Times New Roman" w:eastAsia="Times New Roman" w:hAnsi="Times New Roman" w:cs="Times New Roman"/>
          <w:sz w:val="24"/>
          <w:szCs w:val="24"/>
        </w:rPr>
        <w:t>Cluster 1 is divided into 2 subclusters. Cluster 2 is also divided into 2 subclusters of which subcluster1 which contain 2 CLADES, CLADE 1 &amp; CLADE 2. CLADE 1 possess Z2 population. CLADE 2 possess Z4 and Z5 populations. Subcluster2 contain Z3 population.</w:t>
      </w:r>
      <w:r>
        <w:rPr>
          <w:rFonts w:ascii="Times New Roman" w:eastAsia="Times New Roman" w:hAnsi="Times New Roman" w:cs="Times New Roman"/>
          <w:color w:val="000000" w:themeColor="text1"/>
          <w:sz w:val="24"/>
          <w:szCs w:val="24"/>
        </w:rPr>
        <w:t xml:space="preserve"> </w:t>
      </w:r>
    </w:p>
    <w:p w14:paraId="78AAED49" w14:textId="35FD2056" w:rsidR="00274240" w:rsidRDefault="00CD2806" w:rsidP="00F81B8C">
      <w:pPr>
        <w:spacing w:after="0" w:line="360" w:lineRule="auto"/>
        <w:ind w:left="567" w:right="567" w:firstLine="720"/>
        <w:jc w:val="both"/>
        <w:rPr>
          <w:rFonts w:ascii="Times New Roman" w:hAnsi="Times New Roman" w:cs="Times New Roman"/>
          <w:sz w:val="24"/>
          <w:szCs w:val="24"/>
        </w:rPr>
      </w:pPr>
      <w:r w:rsidRPr="003A4256">
        <w:rPr>
          <w:rFonts w:ascii="Times New Roman" w:hAnsi="Times New Roman" w:cs="Times New Roman"/>
          <w:sz w:val="24"/>
          <w:szCs w:val="24"/>
        </w:rPr>
        <w:lastRenderedPageBreak/>
        <w:t xml:space="preserve">The cluster analysis of </w:t>
      </w:r>
      <w:r>
        <w:rPr>
          <w:rFonts w:ascii="Times New Roman" w:hAnsi="Times New Roman" w:cs="Times New Roman"/>
          <w:sz w:val="24"/>
          <w:szCs w:val="24"/>
        </w:rPr>
        <w:t>six</w:t>
      </w:r>
      <w:r w:rsidRPr="003A4256">
        <w:rPr>
          <w:rFonts w:ascii="Times New Roman" w:hAnsi="Times New Roman" w:cs="Times New Roman"/>
          <w:sz w:val="24"/>
          <w:szCs w:val="24"/>
        </w:rPr>
        <w:t xml:space="preserve"> population of </w:t>
      </w:r>
      <w:r w:rsidRPr="007E6F3E">
        <w:rPr>
          <w:rFonts w:ascii="Times New Roman" w:hAnsi="Times New Roman" w:cs="Times New Roman"/>
          <w:i/>
          <w:iCs/>
          <w:sz w:val="24"/>
          <w:szCs w:val="24"/>
        </w:rPr>
        <w:t>Z. furfuracea</w:t>
      </w:r>
      <w:r w:rsidR="00CA29AB" w:rsidRPr="007E6F3E">
        <w:rPr>
          <w:rFonts w:ascii="Times New Roman" w:hAnsi="Times New Roman" w:cs="Times New Roman"/>
          <w:sz w:val="24"/>
          <w:szCs w:val="24"/>
        </w:rPr>
        <w:t xml:space="preserve"> </w:t>
      </w:r>
      <w:r w:rsidR="00224A04">
        <w:rPr>
          <w:rFonts w:ascii="Times New Roman" w:hAnsi="Times New Roman" w:cs="Times New Roman"/>
          <w:sz w:val="24"/>
          <w:szCs w:val="24"/>
        </w:rPr>
        <w:t>(L.) f.</w:t>
      </w:r>
      <w:r w:rsidRPr="00CA29AB">
        <w:rPr>
          <w:rFonts w:ascii="Times New Roman" w:hAnsi="Times New Roman" w:cs="Times New Roman"/>
          <w:sz w:val="24"/>
          <w:szCs w:val="24"/>
        </w:rPr>
        <w:t xml:space="preserve"> </w:t>
      </w:r>
      <w:r w:rsidRPr="003A4256">
        <w:rPr>
          <w:rFonts w:ascii="Times New Roman" w:hAnsi="Times New Roman" w:cs="Times New Roman"/>
          <w:sz w:val="24"/>
          <w:szCs w:val="24"/>
        </w:rPr>
        <w:t>reveals that their genetical similarity coefficient (Jaccard’s coefficient, J) ranges from</w:t>
      </w:r>
      <w:r>
        <w:rPr>
          <w:rFonts w:ascii="Times New Roman" w:hAnsi="Times New Roman" w:cs="Times New Roman"/>
          <w:sz w:val="24"/>
          <w:szCs w:val="24"/>
        </w:rPr>
        <w:t xml:space="preserve"> very low</w:t>
      </w:r>
      <w:r w:rsidRPr="003A4256">
        <w:rPr>
          <w:rFonts w:ascii="Times New Roman" w:hAnsi="Times New Roman" w:cs="Times New Roman"/>
          <w:sz w:val="24"/>
          <w:szCs w:val="24"/>
        </w:rPr>
        <w:t xml:space="preserve"> </w:t>
      </w:r>
      <w:r>
        <w:rPr>
          <w:rFonts w:ascii="Times New Roman" w:hAnsi="Times New Roman" w:cs="Times New Roman"/>
          <w:sz w:val="24"/>
          <w:szCs w:val="24"/>
        </w:rPr>
        <w:t>(</w:t>
      </w:r>
      <w:r w:rsidRPr="003A4256">
        <w:rPr>
          <w:rFonts w:ascii="Times New Roman" w:hAnsi="Times New Roman" w:cs="Times New Roman"/>
          <w:sz w:val="24"/>
          <w:szCs w:val="24"/>
        </w:rPr>
        <w:t>0.</w:t>
      </w:r>
      <w:r>
        <w:rPr>
          <w:rFonts w:ascii="Times New Roman" w:hAnsi="Times New Roman" w:cs="Times New Roman"/>
          <w:sz w:val="24"/>
          <w:szCs w:val="24"/>
        </w:rPr>
        <w:t>4137)</w:t>
      </w:r>
      <w:r w:rsidRPr="003A4256">
        <w:rPr>
          <w:rFonts w:ascii="Times New Roman" w:hAnsi="Times New Roman" w:cs="Times New Roman"/>
          <w:sz w:val="24"/>
          <w:szCs w:val="24"/>
        </w:rPr>
        <w:t xml:space="preserve"> to </w:t>
      </w:r>
      <w:r>
        <w:rPr>
          <w:rFonts w:ascii="Times New Roman" w:hAnsi="Times New Roman" w:cs="Times New Roman"/>
          <w:sz w:val="24"/>
          <w:szCs w:val="24"/>
        </w:rPr>
        <w:t>high (</w:t>
      </w:r>
      <w:r w:rsidRPr="003A4256">
        <w:rPr>
          <w:rFonts w:ascii="Times New Roman" w:hAnsi="Times New Roman" w:cs="Times New Roman"/>
          <w:sz w:val="24"/>
          <w:szCs w:val="24"/>
        </w:rPr>
        <w:t>0.8</w:t>
      </w:r>
      <w:r>
        <w:rPr>
          <w:rFonts w:ascii="Times New Roman" w:hAnsi="Times New Roman" w:cs="Times New Roman"/>
          <w:sz w:val="24"/>
          <w:szCs w:val="24"/>
        </w:rPr>
        <w:t>666) range</w:t>
      </w:r>
      <w:r w:rsidRPr="003A4256">
        <w:rPr>
          <w:rFonts w:ascii="Times New Roman" w:hAnsi="Times New Roman" w:cs="Times New Roman"/>
          <w:sz w:val="24"/>
          <w:szCs w:val="24"/>
        </w:rPr>
        <w:t>.</w:t>
      </w:r>
      <w:r>
        <w:rPr>
          <w:rFonts w:ascii="Times New Roman" w:hAnsi="Times New Roman" w:cs="Times New Roman"/>
          <w:sz w:val="24"/>
          <w:szCs w:val="24"/>
        </w:rPr>
        <w:t xml:space="preserve"> </w:t>
      </w:r>
      <w:r w:rsidRPr="003A4256">
        <w:rPr>
          <w:rFonts w:ascii="Times New Roman" w:hAnsi="Times New Roman" w:cs="Times New Roman"/>
          <w:sz w:val="24"/>
          <w:szCs w:val="24"/>
        </w:rPr>
        <w:t xml:space="preserve">Notably, populations </w:t>
      </w:r>
      <w:r>
        <w:rPr>
          <w:rFonts w:ascii="Times New Roman" w:hAnsi="Times New Roman" w:cs="Times New Roman"/>
          <w:sz w:val="24"/>
          <w:szCs w:val="24"/>
        </w:rPr>
        <w:t>4</w:t>
      </w:r>
      <w:r w:rsidRPr="003A4256">
        <w:rPr>
          <w:rFonts w:ascii="Times New Roman" w:hAnsi="Times New Roman" w:cs="Times New Roman"/>
          <w:sz w:val="24"/>
          <w:szCs w:val="24"/>
        </w:rPr>
        <w:t xml:space="preserve"> and </w:t>
      </w:r>
      <w:r>
        <w:rPr>
          <w:rFonts w:ascii="Times New Roman" w:hAnsi="Times New Roman" w:cs="Times New Roman"/>
          <w:sz w:val="24"/>
          <w:szCs w:val="24"/>
        </w:rPr>
        <w:t>5</w:t>
      </w:r>
      <w:r w:rsidRPr="003A4256">
        <w:rPr>
          <w:rFonts w:ascii="Times New Roman" w:hAnsi="Times New Roman" w:cs="Times New Roman"/>
          <w:sz w:val="24"/>
          <w:szCs w:val="24"/>
        </w:rPr>
        <w:t xml:space="preserve"> exhibit the highest level of similarity, characterized by a Jaccard</w:t>
      </w:r>
      <w:r w:rsidR="00CA29AB">
        <w:rPr>
          <w:rFonts w:ascii="Times New Roman" w:hAnsi="Times New Roman" w:cs="Times New Roman"/>
          <w:sz w:val="24"/>
          <w:szCs w:val="24"/>
        </w:rPr>
        <w:t>’s</w:t>
      </w:r>
      <w:r w:rsidRPr="003A4256">
        <w:rPr>
          <w:rFonts w:ascii="Times New Roman" w:hAnsi="Times New Roman" w:cs="Times New Roman"/>
          <w:sz w:val="24"/>
          <w:szCs w:val="24"/>
        </w:rPr>
        <w:t xml:space="preserve"> coefficient of genetic similarity of 0.8</w:t>
      </w:r>
      <w:r>
        <w:rPr>
          <w:rFonts w:ascii="Times New Roman" w:hAnsi="Times New Roman" w:cs="Times New Roman"/>
          <w:sz w:val="24"/>
          <w:szCs w:val="24"/>
        </w:rPr>
        <w:t>666</w:t>
      </w:r>
      <w:r w:rsidRPr="003A4256">
        <w:rPr>
          <w:rFonts w:ascii="Times New Roman" w:hAnsi="Times New Roman" w:cs="Times New Roman"/>
          <w:sz w:val="24"/>
          <w:szCs w:val="24"/>
        </w:rPr>
        <w:t xml:space="preserve">, suggesting a close genetic affinity between them. Similarly, population </w:t>
      </w:r>
      <w:r>
        <w:rPr>
          <w:rFonts w:ascii="Times New Roman" w:hAnsi="Times New Roman" w:cs="Times New Roman"/>
          <w:sz w:val="24"/>
          <w:szCs w:val="24"/>
        </w:rPr>
        <w:t>2</w:t>
      </w:r>
      <w:r w:rsidRPr="003A4256">
        <w:rPr>
          <w:rFonts w:ascii="Times New Roman" w:hAnsi="Times New Roman" w:cs="Times New Roman"/>
          <w:sz w:val="24"/>
          <w:szCs w:val="24"/>
        </w:rPr>
        <w:t xml:space="preserve"> demonstrates considerable genetic similarity with population 5, with a Jaccard coefficient of 0.</w:t>
      </w:r>
      <w:r>
        <w:rPr>
          <w:rFonts w:ascii="Times New Roman" w:hAnsi="Times New Roman" w:cs="Times New Roman"/>
          <w:sz w:val="24"/>
          <w:szCs w:val="24"/>
        </w:rPr>
        <w:t>7857</w:t>
      </w:r>
      <w:r w:rsidRPr="003A4256">
        <w:rPr>
          <w:rFonts w:ascii="Times New Roman" w:hAnsi="Times New Roman" w:cs="Times New Roman"/>
          <w:sz w:val="24"/>
          <w:szCs w:val="24"/>
        </w:rPr>
        <w:t>, reinforcing their close genetic relationship.</w:t>
      </w:r>
      <w:r>
        <w:rPr>
          <w:rFonts w:ascii="Times New Roman" w:hAnsi="Times New Roman" w:cs="Times New Roman"/>
          <w:sz w:val="24"/>
          <w:szCs w:val="24"/>
        </w:rPr>
        <w:t xml:space="preserve"> Z2 and Z4 exhibit a modest similarity with similarity index value 0.6774. Z1 and Z3 populations shoes least genetic similarity </w:t>
      </w:r>
      <w:r w:rsidRPr="003A4256">
        <w:rPr>
          <w:rFonts w:ascii="Times New Roman" w:hAnsi="Times New Roman" w:cs="Times New Roman"/>
          <w:sz w:val="24"/>
          <w:szCs w:val="24"/>
        </w:rPr>
        <w:t>with a Jaccard</w:t>
      </w:r>
      <w:r w:rsidR="00CA29AB">
        <w:rPr>
          <w:rFonts w:ascii="Times New Roman" w:hAnsi="Times New Roman" w:cs="Times New Roman"/>
          <w:sz w:val="24"/>
          <w:szCs w:val="24"/>
        </w:rPr>
        <w:t>’s</w:t>
      </w:r>
      <w:r w:rsidRPr="003A4256">
        <w:rPr>
          <w:rFonts w:ascii="Times New Roman" w:hAnsi="Times New Roman" w:cs="Times New Roman"/>
          <w:sz w:val="24"/>
          <w:szCs w:val="24"/>
        </w:rPr>
        <w:t xml:space="preserve"> coefficient of 0.</w:t>
      </w:r>
      <w:r>
        <w:rPr>
          <w:rFonts w:ascii="Times New Roman" w:hAnsi="Times New Roman" w:cs="Times New Roman"/>
          <w:sz w:val="24"/>
          <w:szCs w:val="24"/>
        </w:rPr>
        <w:t>4137.</w:t>
      </w:r>
    </w:p>
    <w:p w14:paraId="4403A03B" w14:textId="77777777" w:rsidR="00274240" w:rsidRPr="00FA112A" w:rsidRDefault="00274240" w:rsidP="00CD2806">
      <w:pPr>
        <w:spacing w:after="0" w:line="360" w:lineRule="auto"/>
        <w:ind w:firstLine="720"/>
        <w:jc w:val="both"/>
        <w:rPr>
          <w:rFonts w:ascii="Times New Roman" w:eastAsia="Times New Roman" w:hAnsi="Times New Roman" w:cs="Times New Roman"/>
          <w:color w:val="FF0000"/>
          <w:sz w:val="24"/>
          <w:szCs w:val="24"/>
        </w:rPr>
      </w:pPr>
    </w:p>
    <w:p w14:paraId="2460D52B" w14:textId="6F430F87" w:rsidR="00CD2806" w:rsidRDefault="00CA29AB" w:rsidP="00F81B8C">
      <w:pPr>
        <w:spacing w:after="0" w:line="36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D2806">
        <w:rPr>
          <w:noProof/>
        </w:rPr>
        <w:drawing>
          <wp:inline distT="0" distB="0" distL="0" distR="0" wp14:anchorId="7BE760D4" wp14:editId="08C8FB01">
            <wp:extent cx="4751212" cy="2298065"/>
            <wp:effectExtent l="0" t="0" r="0" b="6985"/>
            <wp:docPr id="2055016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8490" cy="2325769"/>
                    </a:xfrm>
                    <a:prstGeom prst="rect">
                      <a:avLst/>
                    </a:prstGeom>
                    <a:noFill/>
                    <a:ln>
                      <a:noFill/>
                    </a:ln>
                  </pic:spPr>
                </pic:pic>
              </a:graphicData>
            </a:graphic>
          </wp:inline>
        </w:drawing>
      </w:r>
    </w:p>
    <w:p w14:paraId="31DE9ED3" w14:textId="75E18C7B" w:rsidR="00CD2806" w:rsidRPr="00B44312" w:rsidRDefault="00CA29AB" w:rsidP="00F81B8C">
      <w:pPr>
        <w:ind w:left="567" w:right="567"/>
        <w:jc w:val="center"/>
        <w:rPr>
          <w:rFonts w:ascii="Times New Roman" w:hAnsi="Times New Roman" w:cs="Times New Roman"/>
          <w:b/>
          <w:bCs/>
          <w:sz w:val="24"/>
          <w:szCs w:val="24"/>
        </w:rPr>
      </w:pPr>
      <w:r>
        <w:rPr>
          <w:rFonts w:ascii="Times New Roman" w:hAnsi="Times New Roman" w:cs="Times New Roman"/>
          <w:b/>
          <w:bCs/>
          <w:sz w:val="24"/>
          <w:szCs w:val="24"/>
        </w:rPr>
        <w:t>Fig.1</w:t>
      </w:r>
      <w:r w:rsidR="00274240" w:rsidRPr="00274240">
        <w:rPr>
          <w:rFonts w:ascii="Times New Roman" w:hAnsi="Times New Roman" w:cs="Times New Roman"/>
          <w:b/>
          <w:bCs/>
          <w:sz w:val="24"/>
          <w:szCs w:val="24"/>
        </w:rPr>
        <w:t xml:space="preserve">: </w:t>
      </w:r>
      <w:r w:rsidR="00CD2806" w:rsidRPr="00B44312">
        <w:rPr>
          <w:rFonts w:ascii="Times New Roman" w:hAnsi="Times New Roman" w:cs="Times New Roman"/>
          <w:b/>
          <w:bCs/>
          <w:sz w:val="24"/>
          <w:szCs w:val="24"/>
        </w:rPr>
        <w:t>Dendrogram Based on Jaccard’s coefficient of Genetic similarity (UPGMA) Showing genetic distance</w:t>
      </w:r>
    </w:p>
    <w:p w14:paraId="7F7D7BD2" w14:textId="77777777" w:rsidR="00274240" w:rsidRDefault="00274240" w:rsidP="00CD2806">
      <w:pPr>
        <w:rPr>
          <w:rFonts w:ascii="Times New Roman" w:eastAsia="Times New Roman" w:hAnsi="Times New Roman" w:cs="Times New Roman"/>
          <w:b/>
          <w:color w:val="333333"/>
          <w:sz w:val="28"/>
          <w:szCs w:val="28"/>
          <w:shd w:val="clear" w:color="auto" w:fill="FCFCFC"/>
        </w:rPr>
      </w:pPr>
    </w:p>
    <w:p w14:paraId="19D5EE9D" w14:textId="77777777" w:rsidR="00274240" w:rsidRDefault="00274240" w:rsidP="00CD2806">
      <w:pPr>
        <w:rPr>
          <w:rFonts w:ascii="Times New Roman" w:eastAsia="Times New Roman" w:hAnsi="Times New Roman" w:cs="Times New Roman"/>
          <w:b/>
          <w:color w:val="333333"/>
          <w:sz w:val="28"/>
          <w:szCs w:val="28"/>
          <w:shd w:val="clear" w:color="auto" w:fill="FCFCFC"/>
        </w:rPr>
      </w:pPr>
    </w:p>
    <w:p w14:paraId="3D9B9666" w14:textId="68D73DEC" w:rsidR="00CD2806" w:rsidRPr="00F81B8C" w:rsidRDefault="00274240" w:rsidP="00F81B8C">
      <w:pPr>
        <w:spacing w:after="0"/>
        <w:ind w:left="567" w:right="567"/>
        <w:rPr>
          <w:rFonts w:ascii="Times New Roman" w:hAnsi="Times New Roman" w:cs="Times New Roman"/>
          <w:b/>
          <w:bCs/>
          <w:sz w:val="24"/>
          <w:szCs w:val="24"/>
        </w:rPr>
      </w:pPr>
      <w:r w:rsidRPr="00B44312">
        <w:rPr>
          <w:rFonts w:ascii="Times New Roman" w:hAnsi="Times New Roman" w:cs="Times New Roman"/>
          <w:b/>
          <w:bCs/>
          <w:sz w:val="24"/>
          <w:szCs w:val="24"/>
        </w:rPr>
        <w:t xml:space="preserve">Table </w:t>
      </w:r>
      <w:r w:rsidRPr="00274240">
        <w:rPr>
          <w:rFonts w:ascii="Times New Roman" w:hAnsi="Times New Roman" w:cs="Times New Roman"/>
          <w:b/>
          <w:bCs/>
          <w:sz w:val="24"/>
          <w:szCs w:val="24"/>
        </w:rPr>
        <w:t>8</w:t>
      </w:r>
      <w:r w:rsidRPr="00B44312">
        <w:rPr>
          <w:rFonts w:ascii="Times New Roman" w:hAnsi="Times New Roman" w:cs="Times New Roman"/>
          <w:b/>
          <w:bCs/>
          <w:sz w:val="24"/>
          <w:szCs w:val="24"/>
        </w:rPr>
        <w:t>: Similarity index table sowing Jaccard’s coefficient foe genetic similarity</w:t>
      </w:r>
    </w:p>
    <w:p w14:paraId="603B9171" w14:textId="77777777" w:rsidR="00F81B8C" w:rsidRDefault="00F81B8C" w:rsidP="00F81B8C">
      <w:pPr>
        <w:ind w:left="567" w:right="567"/>
        <w:rPr>
          <w:rFonts w:ascii="Times New Roman" w:hAnsi="Times New Roman" w:cs="Times New Roman"/>
          <w:noProof/>
          <w:sz w:val="24"/>
          <w:szCs w:val="24"/>
        </w:rPr>
      </w:pPr>
    </w:p>
    <w:tbl>
      <w:tblPr>
        <w:tblStyle w:val="GridTable4-Accent3"/>
        <w:tblW w:w="8080" w:type="dxa"/>
        <w:tblInd w:w="694" w:type="dxa"/>
        <w:tblLayout w:type="fixed"/>
        <w:tblLook w:val="04A0" w:firstRow="1" w:lastRow="0" w:firstColumn="1" w:lastColumn="0" w:noHBand="0" w:noVBand="1"/>
      </w:tblPr>
      <w:tblGrid>
        <w:gridCol w:w="812"/>
        <w:gridCol w:w="1173"/>
        <w:gridCol w:w="1134"/>
        <w:gridCol w:w="1275"/>
        <w:gridCol w:w="1276"/>
        <w:gridCol w:w="1276"/>
        <w:gridCol w:w="1134"/>
      </w:tblGrid>
      <w:tr w:rsidR="001A00AA" w:rsidRPr="001A00AA" w14:paraId="02000A24" w14:textId="77777777" w:rsidTr="001A00AA">
        <w:trPr>
          <w:cnfStyle w:val="100000000000" w:firstRow="1" w:lastRow="0" w:firstColumn="0" w:lastColumn="0" w:oddVBand="0" w:evenVBand="0" w:oddHBand="0"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812" w:type="dxa"/>
            <w:tcBorders>
              <w:top w:val="double" w:sz="4" w:space="0" w:color="auto"/>
              <w:left w:val="double" w:sz="4" w:space="0" w:color="auto"/>
              <w:bottom w:val="double" w:sz="4" w:space="0" w:color="auto"/>
              <w:right w:val="double" w:sz="4" w:space="0" w:color="auto"/>
            </w:tcBorders>
            <w:shd w:val="clear" w:color="auto" w:fill="D9E2F3" w:themeFill="accent1" w:themeFillTint="33"/>
          </w:tcPr>
          <w:p w14:paraId="1716C755" w14:textId="77777777" w:rsidR="00F81B8C" w:rsidRPr="001A00AA" w:rsidRDefault="00F81B8C" w:rsidP="002B7E5C">
            <w:pPr>
              <w:rPr>
                <w:rFonts w:ascii="Times New Roman" w:hAnsi="Times New Roman" w:cs="Times New Roman"/>
                <w:b w:val="0"/>
                <w:bCs w:val="0"/>
                <w:color w:val="auto"/>
                <w:sz w:val="20"/>
                <w:szCs w:val="20"/>
              </w:rPr>
            </w:pPr>
          </w:p>
          <w:p w14:paraId="5FE9B715" w14:textId="77777777" w:rsidR="00F81B8C" w:rsidRPr="001A00AA" w:rsidRDefault="00F81B8C" w:rsidP="002B7E5C">
            <w:pPr>
              <w:rPr>
                <w:rFonts w:ascii="Times New Roman" w:hAnsi="Times New Roman" w:cs="Times New Roman"/>
                <w:color w:val="auto"/>
                <w:sz w:val="20"/>
                <w:szCs w:val="20"/>
              </w:rPr>
            </w:pPr>
            <w:r w:rsidRPr="001A00AA">
              <w:rPr>
                <w:rFonts w:ascii="Times New Roman" w:hAnsi="Times New Roman" w:cs="Times New Roman"/>
                <w:color w:val="auto"/>
                <w:sz w:val="20"/>
                <w:szCs w:val="20"/>
              </w:rPr>
              <w:t>Rows/ Cols</w:t>
            </w:r>
          </w:p>
        </w:tc>
        <w:tc>
          <w:tcPr>
            <w:tcW w:w="1173" w:type="dxa"/>
            <w:tcBorders>
              <w:top w:val="double" w:sz="4" w:space="0" w:color="auto"/>
              <w:left w:val="double" w:sz="4" w:space="0" w:color="auto"/>
              <w:bottom w:val="double" w:sz="4" w:space="0" w:color="auto"/>
              <w:right w:val="double" w:sz="4" w:space="0" w:color="auto"/>
            </w:tcBorders>
            <w:shd w:val="clear" w:color="auto" w:fill="D9E2F3" w:themeFill="accent1" w:themeFillTint="33"/>
          </w:tcPr>
          <w:p w14:paraId="24218B1B" w14:textId="77777777" w:rsidR="00F81B8C" w:rsidRPr="001A00AA" w:rsidRDefault="00F81B8C" w:rsidP="002B7E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
          <w:p w14:paraId="35E2428E" w14:textId="77777777" w:rsidR="00F81B8C" w:rsidRPr="001A00AA" w:rsidRDefault="00F81B8C" w:rsidP="002B7E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A00AA">
              <w:rPr>
                <w:rFonts w:ascii="Times New Roman" w:hAnsi="Times New Roman" w:cs="Times New Roman"/>
                <w:color w:val="auto"/>
                <w:sz w:val="20"/>
                <w:szCs w:val="20"/>
              </w:rPr>
              <w:t>Z1</w:t>
            </w:r>
          </w:p>
        </w:tc>
        <w:tc>
          <w:tcPr>
            <w:tcW w:w="1134" w:type="dxa"/>
            <w:tcBorders>
              <w:top w:val="double" w:sz="4" w:space="0" w:color="auto"/>
              <w:left w:val="double" w:sz="4" w:space="0" w:color="auto"/>
              <w:bottom w:val="double" w:sz="4" w:space="0" w:color="auto"/>
              <w:right w:val="double" w:sz="4" w:space="0" w:color="auto"/>
            </w:tcBorders>
            <w:shd w:val="clear" w:color="auto" w:fill="D9E2F3" w:themeFill="accent1" w:themeFillTint="33"/>
          </w:tcPr>
          <w:p w14:paraId="442020D2" w14:textId="77777777" w:rsidR="00F81B8C" w:rsidRPr="001A00AA" w:rsidRDefault="00F81B8C" w:rsidP="002B7E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
          <w:p w14:paraId="1F97ECF6" w14:textId="77777777" w:rsidR="00F81B8C" w:rsidRPr="001A00AA" w:rsidRDefault="00F81B8C" w:rsidP="002B7E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A00AA">
              <w:rPr>
                <w:rFonts w:ascii="Times New Roman" w:hAnsi="Times New Roman" w:cs="Times New Roman"/>
                <w:color w:val="auto"/>
                <w:sz w:val="20"/>
                <w:szCs w:val="20"/>
              </w:rPr>
              <w:t>Z2</w:t>
            </w:r>
          </w:p>
        </w:tc>
        <w:tc>
          <w:tcPr>
            <w:tcW w:w="1275" w:type="dxa"/>
            <w:tcBorders>
              <w:top w:val="double" w:sz="4" w:space="0" w:color="auto"/>
              <w:left w:val="double" w:sz="4" w:space="0" w:color="auto"/>
              <w:bottom w:val="double" w:sz="4" w:space="0" w:color="auto"/>
              <w:right w:val="double" w:sz="4" w:space="0" w:color="auto"/>
            </w:tcBorders>
            <w:shd w:val="clear" w:color="auto" w:fill="D9E2F3" w:themeFill="accent1" w:themeFillTint="33"/>
          </w:tcPr>
          <w:p w14:paraId="226A5696" w14:textId="77777777" w:rsidR="00F81B8C" w:rsidRPr="001A00AA" w:rsidRDefault="00F81B8C" w:rsidP="002B7E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
          <w:p w14:paraId="64887B54" w14:textId="77777777" w:rsidR="00F81B8C" w:rsidRPr="001A00AA" w:rsidRDefault="00F81B8C" w:rsidP="002B7E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A00AA">
              <w:rPr>
                <w:rFonts w:ascii="Times New Roman" w:hAnsi="Times New Roman" w:cs="Times New Roman"/>
                <w:color w:val="auto"/>
                <w:sz w:val="20"/>
                <w:szCs w:val="20"/>
              </w:rPr>
              <w:t>Z3</w:t>
            </w:r>
          </w:p>
        </w:tc>
        <w:tc>
          <w:tcPr>
            <w:tcW w:w="1276" w:type="dxa"/>
            <w:tcBorders>
              <w:top w:val="double" w:sz="4" w:space="0" w:color="auto"/>
              <w:left w:val="double" w:sz="4" w:space="0" w:color="auto"/>
              <w:bottom w:val="double" w:sz="4" w:space="0" w:color="auto"/>
              <w:right w:val="double" w:sz="4" w:space="0" w:color="auto"/>
            </w:tcBorders>
            <w:shd w:val="clear" w:color="auto" w:fill="D9E2F3" w:themeFill="accent1" w:themeFillTint="33"/>
          </w:tcPr>
          <w:p w14:paraId="62F02041" w14:textId="77777777" w:rsidR="00F81B8C" w:rsidRPr="001A00AA" w:rsidRDefault="00F81B8C" w:rsidP="002B7E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
          <w:p w14:paraId="3112362E" w14:textId="77777777" w:rsidR="00F81B8C" w:rsidRPr="001A00AA" w:rsidRDefault="00F81B8C" w:rsidP="002B7E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A00AA">
              <w:rPr>
                <w:rFonts w:ascii="Times New Roman" w:hAnsi="Times New Roman" w:cs="Times New Roman"/>
                <w:color w:val="auto"/>
                <w:sz w:val="20"/>
                <w:szCs w:val="20"/>
              </w:rPr>
              <w:t>Z4</w:t>
            </w:r>
          </w:p>
        </w:tc>
        <w:tc>
          <w:tcPr>
            <w:tcW w:w="1276" w:type="dxa"/>
            <w:tcBorders>
              <w:top w:val="double" w:sz="4" w:space="0" w:color="auto"/>
              <w:left w:val="double" w:sz="4" w:space="0" w:color="auto"/>
              <w:bottom w:val="double" w:sz="4" w:space="0" w:color="auto"/>
              <w:right w:val="double" w:sz="4" w:space="0" w:color="auto"/>
            </w:tcBorders>
            <w:shd w:val="clear" w:color="auto" w:fill="D9E2F3" w:themeFill="accent1" w:themeFillTint="33"/>
          </w:tcPr>
          <w:p w14:paraId="22B55103" w14:textId="77777777" w:rsidR="00F81B8C" w:rsidRPr="001A00AA" w:rsidRDefault="00F81B8C" w:rsidP="002B7E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
          <w:p w14:paraId="20F1B2D0" w14:textId="77777777" w:rsidR="00F81B8C" w:rsidRPr="001A00AA" w:rsidRDefault="00F81B8C" w:rsidP="002B7E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A00AA">
              <w:rPr>
                <w:rFonts w:ascii="Times New Roman" w:hAnsi="Times New Roman" w:cs="Times New Roman"/>
                <w:color w:val="auto"/>
                <w:sz w:val="20"/>
                <w:szCs w:val="20"/>
              </w:rPr>
              <w:t>Z5</w:t>
            </w:r>
          </w:p>
        </w:tc>
        <w:tc>
          <w:tcPr>
            <w:tcW w:w="1134" w:type="dxa"/>
            <w:tcBorders>
              <w:top w:val="double" w:sz="4" w:space="0" w:color="auto"/>
              <w:left w:val="double" w:sz="4" w:space="0" w:color="auto"/>
              <w:bottom w:val="double" w:sz="4" w:space="0" w:color="auto"/>
            </w:tcBorders>
            <w:shd w:val="clear" w:color="auto" w:fill="D9E2F3" w:themeFill="accent1" w:themeFillTint="33"/>
          </w:tcPr>
          <w:p w14:paraId="73659D6A" w14:textId="77777777" w:rsidR="00F81B8C" w:rsidRPr="001A00AA" w:rsidRDefault="00F81B8C" w:rsidP="002B7E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
          <w:p w14:paraId="1C54F321" w14:textId="77777777" w:rsidR="00F81B8C" w:rsidRPr="001A00AA" w:rsidRDefault="00F81B8C" w:rsidP="002B7E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A00AA">
              <w:rPr>
                <w:rFonts w:ascii="Times New Roman" w:hAnsi="Times New Roman" w:cs="Times New Roman"/>
                <w:color w:val="auto"/>
                <w:sz w:val="20"/>
                <w:szCs w:val="20"/>
              </w:rPr>
              <w:t>Z6</w:t>
            </w:r>
          </w:p>
        </w:tc>
      </w:tr>
      <w:tr w:rsidR="001A00AA" w:rsidRPr="001A00AA" w14:paraId="2E7E0160" w14:textId="77777777" w:rsidTr="001A00AA">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812" w:type="dxa"/>
            <w:tcBorders>
              <w:top w:val="double" w:sz="4" w:space="0" w:color="auto"/>
              <w:left w:val="double" w:sz="4" w:space="0" w:color="auto"/>
              <w:bottom w:val="double" w:sz="4" w:space="0" w:color="auto"/>
              <w:right w:val="double" w:sz="4" w:space="0" w:color="auto"/>
            </w:tcBorders>
            <w:shd w:val="clear" w:color="auto" w:fill="D9E2F3" w:themeFill="accent1" w:themeFillTint="33"/>
          </w:tcPr>
          <w:p w14:paraId="5691AFB0" w14:textId="77777777" w:rsidR="00F81B8C" w:rsidRPr="001A00AA" w:rsidRDefault="00F81B8C" w:rsidP="002B7E5C">
            <w:pPr>
              <w:jc w:val="center"/>
              <w:rPr>
                <w:rFonts w:ascii="Times New Roman" w:hAnsi="Times New Roman" w:cs="Times New Roman"/>
                <w:sz w:val="20"/>
                <w:szCs w:val="20"/>
              </w:rPr>
            </w:pPr>
            <w:r w:rsidRPr="001A00AA">
              <w:rPr>
                <w:rFonts w:ascii="Times New Roman" w:hAnsi="Times New Roman" w:cs="Times New Roman"/>
                <w:sz w:val="20"/>
                <w:szCs w:val="20"/>
              </w:rPr>
              <w:t>Z1</w:t>
            </w:r>
          </w:p>
        </w:tc>
        <w:tc>
          <w:tcPr>
            <w:tcW w:w="1173" w:type="dxa"/>
            <w:tcBorders>
              <w:top w:val="double" w:sz="4" w:space="0" w:color="auto"/>
              <w:left w:val="double" w:sz="4" w:space="0" w:color="auto"/>
            </w:tcBorders>
            <w:shd w:val="clear" w:color="auto" w:fill="FFFFFF" w:themeFill="background1"/>
          </w:tcPr>
          <w:p w14:paraId="2E0DDE04" w14:textId="1DF4CA33" w:rsidR="00F81B8C" w:rsidRPr="001A00AA" w:rsidRDefault="00F81B8C" w:rsidP="002B7E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A00AA">
              <w:rPr>
                <w:rFonts w:ascii="Times New Roman" w:hAnsi="Times New Roman" w:cs="Times New Roman"/>
                <w:sz w:val="20"/>
                <w:szCs w:val="20"/>
              </w:rPr>
              <w:t>1.000000</w:t>
            </w:r>
            <w:r w:rsidR="001A00AA" w:rsidRPr="001A00AA">
              <w:rPr>
                <w:rFonts w:ascii="Times New Roman" w:hAnsi="Times New Roman" w:cs="Times New Roman"/>
                <w:sz w:val="20"/>
                <w:szCs w:val="20"/>
              </w:rPr>
              <w:t>0</w:t>
            </w:r>
          </w:p>
        </w:tc>
        <w:tc>
          <w:tcPr>
            <w:tcW w:w="1134" w:type="dxa"/>
            <w:tcBorders>
              <w:top w:val="double" w:sz="4" w:space="0" w:color="auto"/>
            </w:tcBorders>
            <w:shd w:val="clear" w:color="auto" w:fill="FFFFFF" w:themeFill="background1"/>
          </w:tcPr>
          <w:p w14:paraId="650AF939" w14:textId="77777777" w:rsidR="00F81B8C" w:rsidRPr="001A00AA" w:rsidRDefault="00F81B8C" w:rsidP="002B7E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75" w:type="dxa"/>
            <w:tcBorders>
              <w:top w:val="double" w:sz="4" w:space="0" w:color="auto"/>
            </w:tcBorders>
            <w:shd w:val="clear" w:color="auto" w:fill="FFFFFF" w:themeFill="background1"/>
          </w:tcPr>
          <w:p w14:paraId="7107DB44" w14:textId="77777777" w:rsidR="00F81B8C" w:rsidRPr="001A00AA" w:rsidRDefault="00F81B8C" w:rsidP="002B7E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76" w:type="dxa"/>
            <w:tcBorders>
              <w:top w:val="double" w:sz="4" w:space="0" w:color="auto"/>
            </w:tcBorders>
            <w:shd w:val="clear" w:color="auto" w:fill="FFFFFF" w:themeFill="background1"/>
          </w:tcPr>
          <w:p w14:paraId="5573BE8E" w14:textId="77777777" w:rsidR="00F81B8C" w:rsidRPr="001A00AA" w:rsidRDefault="00F81B8C" w:rsidP="002B7E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76" w:type="dxa"/>
            <w:tcBorders>
              <w:top w:val="double" w:sz="4" w:space="0" w:color="auto"/>
            </w:tcBorders>
            <w:shd w:val="clear" w:color="auto" w:fill="FFFFFF" w:themeFill="background1"/>
          </w:tcPr>
          <w:p w14:paraId="54623B5B" w14:textId="77777777" w:rsidR="00F81B8C" w:rsidRPr="001A00AA" w:rsidRDefault="00F81B8C" w:rsidP="002B7E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34" w:type="dxa"/>
            <w:tcBorders>
              <w:top w:val="double" w:sz="4" w:space="0" w:color="auto"/>
            </w:tcBorders>
            <w:shd w:val="clear" w:color="auto" w:fill="FFFFFF" w:themeFill="background1"/>
          </w:tcPr>
          <w:p w14:paraId="578BEFDE" w14:textId="77777777" w:rsidR="00F81B8C" w:rsidRPr="001A00AA" w:rsidRDefault="00F81B8C" w:rsidP="002B7E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1A00AA" w:rsidRPr="001A00AA" w14:paraId="3364692E" w14:textId="77777777" w:rsidTr="001A00AA">
        <w:trPr>
          <w:trHeight w:val="427"/>
        </w:trPr>
        <w:tc>
          <w:tcPr>
            <w:cnfStyle w:val="001000000000" w:firstRow="0" w:lastRow="0" w:firstColumn="1" w:lastColumn="0" w:oddVBand="0" w:evenVBand="0" w:oddHBand="0" w:evenHBand="0" w:firstRowFirstColumn="0" w:firstRowLastColumn="0" w:lastRowFirstColumn="0" w:lastRowLastColumn="0"/>
            <w:tcW w:w="812" w:type="dxa"/>
            <w:tcBorders>
              <w:top w:val="double" w:sz="4" w:space="0" w:color="auto"/>
              <w:left w:val="double" w:sz="4" w:space="0" w:color="auto"/>
              <w:bottom w:val="double" w:sz="4" w:space="0" w:color="auto"/>
              <w:right w:val="double" w:sz="4" w:space="0" w:color="auto"/>
            </w:tcBorders>
            <w:shd w:val="clear" w:color="auto" w:fill="D9E2F3" w:themeFill="accent1" w:themeFillTint="33"/>
          </w:tcPr>
          <w:p w14:paraId="33077EAB" w14:textId="77777777" w:rsidR="00F81B8C" w:rsidRPr="001A00AA" w:rsidRDefault="00F81B8C" w:rsidP="002B7E5C">
            <w:pPr>
              <w:jc w:val="center"/>
              <w:rPr>
                <w:rFonts w:ascii="Times New Roman" w:hAnsi="Times New Roman" w:cs="Times New Roman"/>
                <w:sz w:val="20"/>
                <w:szCs w:val="20"/>
              </w:rPr>
            </w:pPr>
            <w:r w:rsidRPr="001A00AA">
              <w:rPr>
                <w:rFonts w:ascii="Times New Roman" w:hAnsi="Times New Roman" w:cs="Times New Roman"/>
                <w:sz w:val="20"/>
                <w:szCs w:val="20"/>
              </w:rPr>
              <w:t>Z2</w:t>
            </w:r>
          </w:p>
        </w:tc>
        <w:tc>
          <w:tcPr>
            <w:tcW w:w="1173" w:type="dxa"/>
            <w:tcBorders>
              <w:left w:val="double" w:sz="4" w:space="0" w:color="auto"/>
            </w:tcBorders>
            <w:shd w:val="clear" w:color="auto" w:fill="FFFFFF" w:themeFill="background1"/>
          </w:tcPr>
          <w:p w14:paraId="419321D7" w14:textId="52FDD1AE" w:rsidR="00F81B8C" w:rsidRPr="001A00AA" w:rsidRDefault="00F81B8C" w:rsidP="002B7E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A00AA">
              <w:rPr>
                <w:rFonts w:ascii="Times New Roman" w:hAnsi="Times New Roman" w:cs="Times New Roman"/>
                <w:sz w:val="20"/>
                <w:szCs w:val="20"/>
              </w:rPr>
              <w:t>1.5000000</w:t>
            </w:r>
          </w:p>
        </w:tc>
        <w:tc>
          <w:tcPr>
            <w:tcW w:w="1134" w:type="dxa"/>
            <w:shd w:val="clear" w:color="auto" w:fill="FFFFFF" w:themeFill="background1"/>
          </w:tcPr>
          <w:p w14:paraId="44860607" w14:textId="0796D7AA" w:rsidR="00F81B8C" w:rsidRPr="001A00AA" w:rsidRDefault="00F81B8C" w:rsidP="002B7E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A00AA">
              <w:rPr>
                <w:rFonts w:ascii="Times New Roman" w:hAnsi="Times New Roman" w:cs="Times New Roman"/>
                <w:sz w:val="20"/>
                <w:szCs w:val="20"/>
              </w:rPr>
              <w:t>1.0000000</w:t>
            </w:r>
          </w:p>
        </w:tc>
        <w:tc>
          <w:tcPr>
            <w:tcW w:w="1275" w:type="dxa"/>
            <w:shd w:val="clear" w:color="auto" w:fill="FFFFFF" w:themeFill="background1"/>
          </w:tcPr>
          <w:p w14:paraId="64A21AF9" w14:textId="77777777" w:rsidR="00F81B8C" w:rsidRPr="001A00AA" w:rsidRDefault="00F81B8C" w:rsidP="002B7E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76" w:type="dxa"/>
            <w:shd w:val="clear" w:color="auto" w:fill="FFFFFF" w:themeFill="background1"/>
          </w:tcPr>
          <w:p w14:paraId="39F1B9E5" w14:textId="77777777" w:rsidR="00F81B8C" w:rsidRPr="001A00AA" w:rsidRDefault="00F81B8C" w:rsidP="002B7E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76" w:type="dxa"/>
            <w:shd w:val="clear" w:color="auto" w:fill="FFFFFF" w:themeFill="background1"/>
          </w:tcPr>
          <w:p w14:paraId="09754E33" w14:textId="77777777" w:rsidR="00F81B8C" w:rsidRPr="001A00AA" w:rsidRDefault="00F81B8C" w:rsidP="002B7E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34" w:type="dxa"/>
            <w:shd w:val="clear" w:color="auto" w:fill="FFFFFF" w:themeFill="background1"/>
          </w:tcPr>
          <w:p w14:paraId="7445C35B" w14:textId="77777777" w:rsidR="00F81B8C" w:rsidRPr="001A00AA" w:rsidRDefault="00F81B8C" w:rsidP="002B7E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A00AA" w:rsidRPr="001A00AA" w14:paraId="3E023394" w14:textId="77777777" w:rsidTr="001A00AA">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812" w:type="dxa"/>
            <w:tcBorders>
              <w:top w:val="double" w:sz="4" w:space="0" w:color="auto"/>
              <w:left w:val="double" w:sz="4" w:space="0" w:color="auto"/>
              <w:bottom w:val="double" w:sz="4" w:space="0" w:color="auto"/>
              <w:right w:val="double" w:sz="4" w:space="0" w:color="auto"/>
            </w:tcBorders>
            <w:shd w:val="clear" w:color="auto" w:fill="D9E2F3" w:themeFill="accent1" w:themeFillTint="33"/>
          </w:tcPr>
          <w:p w14:paraId="2E23CB93" w14:textId="77777777" w:rsidR="00F81B8C" w:rsidRPr="001A00AA" w:rsidRDefault="00F81B8C" w:rsidP="002B7E5C">
            <w:pPr>
              <w:jc w:val="center"/>
              <w:rPr>
                <w:rFonts w:ascii="Times New Roman" w:hAnsi="Times New Roman" w:cs="Times New Roman"/>
                <w:sz w:val="20"/>
                <w:szCs w:val="20"/>
              </w:rPr>
            </w:pPr>
            <w:r w:rsidRPr="001A00AA">
              <w:rPr>
                <w:rFonts w:ascii="Times New Roman" w:hAnsi="Times New Roman" w:cs="Times New Roman"/>
                <w:sz w:val="20"/>
                <w:szCs w:val="20"/>
              </w:rPr>
              <w:t>Z3</w:t>
            </w:r>
          </w:p>
        </w:tc>
        <w:tc>
          <w:tcPr>
            <w:tcW w:w="1173" w:type="dxa"/>
            <w:tcBorders>
              <w:left w:val="double" w:sz="4" w:space="0" w:color="auto"/>
            </w:tcBorders>
            <w:shd w:val="clear" w:color="auto" w:fill="F4B083" w:themeFill="accent2" w:themeFillTint="99"/>
          </w:tcPr>
          <w:p w14:paraId="2E459348" w14:textId="6E61E12A" w:rsidR="00F81B8C" w:rsidRPr="001A00AA" w:rsidRDefault="00F81B8C" w:rsidP="002B7E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A00AA">
              <w:rPr>
                <w:rFonts w:ascii="Times New Roman" w:hAnsi="Times New Roman" w:cs="Times New Roman"/>
                <w:b/>
                <w:bCs/>
                <w:sz w:val="20"/>
                <w:szCs w:val="20"/>
              </w:rPr>
              <w:t>0.4137931</w:t>
            </w:r>
          </w:p>
        </w:tc>
        <w:tc>
          <w:tcPr>
            <w:tcW w:w="1134" w:type="dxa"/>
            <w:shd w:val="clear" w:color="auto" w:fill="FFFFFF" w:themeFill="background1"/>
          </w:tcPr>
          <w:p w14:paraId="3E2FF292" w14:textId="40DC56EB" w:rsidR="00F81B8C" w:rsidRPr="001A00AA" w:rsidRDefault="00F81B8C" w:rsidP="002B7E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A00AA">
              <w:rPr>
                <w:rFonts w:ascii="Times New Roman" w:hAnsi="Times New Roman" w:cs="Times New Roman"/>
                <w:sz w:val="20"/>
                <w:szCs w:val="20"/>
              </w:rPr>
              <w:t>0.6000000</w:t>
            </w:r>
          </w:p>
        </w:tc>
        <w:tc>
          <w:tcPr>
            <w:tcW w:w="1275" w:type="dxa"/>
            <w:shd w:val="clear" w:color="auto" w:fill="FFFFFF" w:themeFill="background1"/>
          </w:tcPr>
          <w:p w14:paraId="50799478" w14:textId="06260383" w:rsidR="00F81B8C" w:rsidRPr="001A00AA" w:rsidRDefault="00F81B8C" w:rsidP="002B7E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A00AA">
              <w:rPr>
                <w:rFonts w:ascii="Times New Roman" w:hAnsi="Times New Roman" w:cs="Times New Roman"/>
                <w:sz w:val="20"/>
                <w:szCs w:val="20"/>
              </w:rPr>
              <w:t>1.0000000</w:t>
            </w:r>
          </w:p>
        </w:tc>
        <w:tc>
          <w:tcPr>
            <w:tcW w:w="1276" w:type="dxa"/>
            <w:shd w:val="clear" w:color="auto" w:fill="FFFFFF" w:themeFill="background1"/>
          </w:tcPr>
          <w:p w14:paraId="634199BB" w14:textId="77777777" w:rsidR="00F81B8C" w:rsidRPr="001A00AA" w:rsidRDefault="00F81B8C" w:rsidP="002B7E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76" w:type="dxa"/>
            <w:shd w:val="clear" w:color="auto" w:fill="FFFFFF" w:themeFill="background1"/>
          </w:tcPr>
          <w:p w14:paraId="66B3887A" w14:textId="77777777" w:rsidR="00F81B8C" w:rsidRPr="001A00AA" w:rsidRDefault="00F81B8C" w:rsidP="002B7E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34" w:type="dxa"/>
            <w:shd w:val="clear" w:color="auto" w:fill="FFFFFF" w:themeFill="background1"/>
          </w:tcPr>
          <w:p w14:paraId="10879F98" w14:textId="77777777" w:rsidR="00F81B8C" w:rsidRPr="001A00AA" w:rsidRDefault="00F81B8C" w:rsidP="002B7E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1A00AA" w:rsidRPr="001A00AA" w14:paraId="0A33187B" w14:textId="77777777" w:rsidTr="001A00AA">
        <w:trPr>
          <w:trHeight w:val="427"/>
        </w:trPr>
        <w:tc>
          <w:tcPr>
            <w:cnfStyle w:val="001000000000" w:firstRow="0" w:lastRow="0" w:firstColumn="1" w:lastColumn="0" w:oddVBand="0" w:evenVBand="0" w:oddHBand="0" w:evenHBand="0" w:firstRowFirstColumn="0" w:firstRowLastColumn="0" w:lastRowFirstColumn="0" w:lastRowLastColumn="0"/>
            <w:tcW w:w="812" w:type="dxa"/>
            <w:tcBorders>
              <w:top w:val="double" w:sz="4" w:space="0" w:color="auto"/>
              <w:left w:val="double" w:sz="4" w:space="0" w:color="auto"/>
              <w:bottom w:val="double" w:sz="4" w:space="0" w:color="auto"/>
              <w:right w:val="double" w:sz="4" w:space="0" w:color="auto"/>
            </w:tcBorders>
            <w:shd w:val="clear" w:color="auto" w:fill="D9E2F3" w:themeFill="accent1" w:themeFillTint="33"/>
          </w:tcPr>
          <w:p w14:paraId="758198CB" w14:textId="77777777" w:rsidR="00F81B8C" w:rsidRPr="001A00AA" w:rsidRDefault="00F81B8C" w:rsidP="002B7E5C">
            <w:pPr>
              <w:jc w:val="center"/>
              <w:rPr>
                <w:rFonts w:ascii="Times New Roman" w:hAnsi="Times New Roman" w:cs="Times New Roman"/>
                <w:sz w:val="20"/>
                <w:szCs w:val="20"/>
              </w:rPr>
            </w:pPr>
            <w:r w:rsidRPr="001A00AA">
              <w:rPr>
                <w:rFonts w:ascii="Times New Roman" w:hAnsi="Times New Roman" w:cs="Times New Roman"/>
                <w:sz w:val="20"/>
                <w:szCs w:val="20"/>
              </w:rPr>
              <w:t>Z4</w:t>
            </w:r>
          </w:p>
        </w:tc>
        <w:tc>
          <w:tcPr>
            <w:tcW w:w="1173" w:type="dxa"/>
            <w:tcBorders>
              <w:left w:val="double" w:sz="4" w:space="0" w:color="auto"/>
            </w:tcBorders>
            <w:shd w:val="clear" w:color="auto" w:fill="FFFFFF" w:themeFill="background1"/>
          </w:tcPr>
          <w:p w14:paraId="07CF9065" w14:textId="3C080A1C" w:rsidR="00F81B8C" w:rsidRPr="001A00AA" w:rsidRDefault="00F81B8C" w:rsidP="002B7E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A00AA">
              <w:rPr>
                <w:rFonts w:ascii="Times New Roman" w:hAnsi="Times New Roman" w:cs="Times New Roman"/>
                <w:sz w:val="20"/>
                <w:szCs w:val="20"/>
              </w:rPr>
              <w:t>0.4516129</w:t>
            </w:r>
          </w:p>
        </w:tc>
        <w:tc>
          <w:tcPr>
            <w:tcW w:w="1134" w:type="dxa"/>
            <w:shd w:val="clear" w:color="auto" w:fill="FFFFFF" w:themeFill="background1"/>
          </w:tcPr>
          <w:p w14:paraId="40E334DA" w14:textId="5FFF5E1F" w:rsidR="00F81B8C" w:rsidRPr="001A00AA" w:rsidRDefault="00F81B8C" w:rsidP="002B7E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A00AA">
              <w:rPr>
                <w:rFonts w:ascii="Times New Roman" w:hAnsi="Times New Roman" w:cs="Times New Roman"/>
                <w:sz w:val="20"/>
                <w:szCs w:val="20"/>
              </w:rPr>
              <w:t>0.6774194</w:t>
            </w:r>
          </w:p>
        </w:tc>
        <w:tc>
          <w:tcPr>
            <w:tcW w:w="1275" w:type="dxa"/>
            <w:shd w:val="clear" w:color="auto" w:fill="FFFFFF" w:themeFill="background1"/>
          </w:tcPr>
          <w:p w14:paraId="676F77F1" w14:textId="7B6165B2" w:rsidR="00F81B8C" w:rsidRPr="001A00AA" w:rsidRDefault="00F81B8C" w:rsidP="002B7E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A00AA">
              <w:rPr>
                <w:rFonts w:ascii="Times New Roman" w:hAnsi="Times New Roman" w:cs="Times New Roman"/>
                <w:sz w:val="20"/>
                <w:szCs w:val="20"/>
              </w:rPr>
              <w:t>0.5428571</w:t>
            </w:r>
          </w:p>
        </w:tc>
        <w:tc>
          <w:tcPr>
            <w:tcW w:w="1276" w:type="dxa"/>
            <w:shd w:val="clear" w:color="auto" w:fill="FFFFFF" w:themeFill="background1"/>
          </w:tcPr>
          <w:p w14:paraId="3A595635" w14:textId="290299E6" w:rsidR="00F81B8C" w:rsidRPr="001A00AA" w:rsidRDefault="00F81B8C" w:rsidP="002B7E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A00AA">
              <w:rPr>
                <w:rFonts w:ascii="Times New Roman" w:hAnsi="Times New Roman" w:cs="Times New Roman"/>
                <w:sz w:val="20"/>
                <w:szCs w:val="20"/>
              </w:rPr>
              <w:t>1.0000000</w:t>
            </w:r>
          </w:p>
        </w:tc>
        <w:tc>
          <w:tcPr>
            <w:tcW w:w="1276" w:type="dxa"/>
            <w:shd w:val="clear" w:color="auto" w:fill="FFFFFF" w:themeFill="background1"/>
          </w:tcPr>
          <w:p w14:paraId="104CFA2F" w14:textId="77777777" w:rsidR="00F81B8C" w:rsidRPr="001A00AA" w:rsidRDefault="00F81B8C" w:rsidP="002B7E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34" w:type="dxa"/>
            <w:shd w:val="clear" w:color="auto" w:fill="FFFFFF" w:themeFill="background1"/>
          </w:tcPr>
          <w:p w14:paraId="7426A920" w14:textId="77777777" w:rsidR="00F81B8C" w:rsidRPr="001A00AA" w:rsidRDefault="00F81B8C" w:rsidP="002B7E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A00AA" w:rsidRPr="001A00AA" w14:paraId="5752F74E" w14:textId="77777777" w:rsidTr="001A00AA">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812" w:type="dxa"/>
            <w:tcBorders>
              <w:top w:val="double" w:sz="4" w:space="0" w:color="auto"/>
              <w:left w:val="double" w:sz="4" w:space="0" w:color="auto"/>
              <w:bottom w:val="double" w:sz="4" w:space="0" w:color="auto"/>
              <w:right w:val="double" w:sz="4" w:space="0" w:color="auto"/>
            </w:tcBorders>
            <w:shd w:val="clear" w:color="auto" w:fill="D9E2F3" w:themeFill="accent1" w:themeFillTint="33"/>
          </w:tcPr>
          <w:p w14:paraId="653ED0DE" w14:textId="77777777" w:rsidR="00F81B8C" w:rsidRPr="001A00AA" w:rsidRDefault="00F81B8C" w:rsidP="002B7E5C">
            <w:pPr>
              <w:jc w:val="center"/>
              <w:rPr>
                <w:rFonts w:ascii="Times New Roman" w:hAnsi="Times New Roman" w:cs="Times New Roman"/>
                <w:sz w:val="20"/>
                <w:szCs w:val="20"/>
              </w:rPr>
            </w:pPr>
            <w:r w:rsidRPr="001A00AA">
              <w:rPr>
                <w:rFonts w:ascii="Times New Roman" w:hAnsi="Times New Roman" w:cs="Times New Roman"/>
                <w:sz w:val="20"/>
                <w:szCs w:val="20"/>
              </w:rPr>
              <w:lastRenderedPageBreak/>
              <w:t>Z5</w:t>
            </w:r>
          </w:p>
        </w:tc>
        <w:tc>
          <w:tcPr>
            <w:tcW w:w="1173" w:type="dxa"/>
            <w:tcBorders>
              <w:left w:val="double" w:sz="4" w:space="0" w:color="auto"/>
            </w:tcBorders>
            <w:shd w:val="clear" w:color="auto" w:fill="FFFFFF" w:themeFill="background1"/>
          </w:tcPr>
          <w:p w14:paraId="35DFB89B" w14:textId="1B78A5C5" w:rsidR="00F81B8C" w:rsidRPr="001A00AA" w:rsidRDefault="00F81B8C" w:rsidP="002B7E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A00AA">
              <w:rPr>
                <w:rFonts w:ascii="Times New Roman" w:hAnsi="Times New Roman" w:cs="Times New Roman"/>
                <w:sz w:val="20"/>
                <w:szCs w:val="20"/>
              </w:rPr>
              <w:t>0.4827586</w:t>
            </w:r>
          </w:p>
        </w:tc>
        <w:tc>
          <w:tcPr>
            <w:tcW w:w="1134" w:type="dxa"/>
            <w:shd w:val="clear" w:color="auto" w:fill="FFFFFF" w:themeFill="background1"/>
          </w:tcPr>
          <w:p w14:paraId="62B9D19F" w14:textId="62CAA28D" w:rsidR="00F81B8C" w:rsidRPr="001A00AA" w:rsidRDefault="00F81B8C" w:rsidP="002B7E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A00AA">
              <w:rPr>
                <w:rFonts w:ascii="Times New Roman" w:hAnsi="Times New Roman" w:cs="Times New Roman"/>
                <w:sz w:val="20"/>
                <w:szCs w:val="20"/>
              </w:rPr>
              <w:t>0.7857143</w:t>
            </w:r>
          </w:p>
        </w:tc>
        <w:tc>
          <w:tcPr>
            <w:tcW w:w="1275" w:type="dxa"/>
            <w:shd w:val="clear" w:color="auto" w:fill="FFFFFF" w:themeFill="background1"/>
          </w:tcPr>
          <w:p w14:paraId="0DABAD43" w14:textId="628744D7" w:rsidR="00F81B8C" w:rsidRPr="001A00AA" w:rsidRDefault="00F81B8C" w:rsidP="002B7E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A00AA">
              <w:rPr>
                <w:rFonts w:ascii="Times New Roman" w:hAnsi="Times New Roman" w:cs="Times New Roman"/>
                <w:sz w:val="20"/>
                <w:szCs w:val="20"/>
              </w:rPr>
              <w:t>0.5757576</w:t>
            </w:r>
          </w:p>
        </w:tc>
        <w:tc>
          <w:tcPr>
            <w:tcW w:w="1276" w:type="dxa"/>
            <w:shd w:val="clear" w:color="auto" w:fill="92D050"/>
          </w:tcPr>
          <w:p w14:paraId="0E22976B" w14:textId="63D6C7D2" w:rsidR="00F81B8C" w:rsidRPr="001A00AA" w:rsidRDefault="00F81B8C" w:rsidP="002B7E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A00AA">
              <w:rPr>
                <w:rFonts w:ascii="Times New Roman" w:hAnsi="Times New Roman" w:cs="Times New Roman"/>
                <w:b/>
                <w:bCs/>
                <w:sz w:val="20"/>
                <w:szCs w:val="20"/>
              </w:rPr>
              <w:t>0.8666667</w:t>
            </w:r>
          </w:p>
        </w:tc>
        <w:tc>
          <w:tcPr>
            <w:tcW w:w="1276" w:type="dxa"/>
            <w:shd w:val="clear" w:color="auto" w:fill="FFFFFF" w:themeFill="background1"/>
          </w:tcPr>
          <w:p w14:paraId="6017A090" w14:textId="065B76EE" w:rsidR="00F81B8C" w:rsidRPr="001A00AA" w:rsidRDefault="00F81B8C" w:rsidP="002B7E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A00AA">
              <w:rPr>
                <w:rFonts w:ascii="Times New Roman" w:hAnsi="Times New Roman" w:cs="Times New Roman"/>
                <w:sz w:val="20"/>
                <w:szCs w:val="20"/>
              </w:rPr>
              <w:t>1.0000000</w:t>
            </w:r>
          </w:p>
        </w:tc>
        <w:tc>
          <w:tcPr>
            <w:tcW w:w="1134" w:type="dxa"/>
            <w:shd w:val="clear" w:color="auto" w:fill="FFFFFF" w:themeFill="background1"/>
          </w:tcPr>
          <w:p w14:paraId="0577931A" w14:textId="77777777" w:rsidR="00F81B8C" w:rsidRPr="001A00AA" w:rsidRDefault="00F81B8C" w:rsidP="002B7E5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1A00AA" w:rsidRPr="001A00AA" w14:paraId="7C7DA88E" w14:textId="77777777" w:rsidTr="001A00AA">
        <w:trPr>
          <w:trHeight w:val="398"/>
        </w:trPr>
        <w:tc>
          <w:tcPr>
            <w:cnfStyle w:val="001000000000" w:firstRow="0" w:lastRow="0" w:firstColumn="1" w:lastColumn="0" w:oddVBand="0" w:evenVBand="0" w:oddHBand="0" w:evenHBand="0" w:firstRowFirstColumn="0" w:firstRowLastColumn="0" w:lastRowFirstColumn="0" w:lastRowLastColumn="0"/>
            <w:tcW w:w="812" w:type="dxa"/>
            <w:tcBorders>
              <w:top w:val="double" w:sz="4" w:space="0" w:color="auto"/>
              <w:left w:val="double" w:sz="4" w:space="0" w:color="auto"/>
              <w:bottom w:val="double" w:sz="4" w:space="0" w:color="auto"/>
              <w:right w:val="double" w:sz="4" w:space="0" w:color="auto"/>
            </w:tcBorders>
            <w:shd w:val="clear" w:color="auto" w:fill="D9E2F3" w:themeFill="accent1" w:themeFillTint="33"/>
          </w:tcPr>
          <w:p w14:paraId="24E64148" w14:textId="77777777" w:rsidR="00F81B8C" w:rsidRPr="001A00AA" w:rsidRDefault="00F81B8C" w:rsidP="002B7E5C">
            <w:pPr>
              <w:jc w:val="center"/>
              <w:rPr>
                <w:rFonts w:ascii="Times New Roman" w:hAnsi="Times New Roman" w:cs="Times New Roman"/>
                <w:sz w:val="20"/>
                <w:szCs w:val="20"/>
              </w:rPr>
            </w:pPr>
            <w:r w:rsidRPr="001A00AA">
              <w:rPr>
                <w:rFonts w:ascii="Times New Roman" w:hAnsi="Times New Roman" w:cs="Times New Roman"/>
                <w:sz w:val="20"/>
                <w:szCs w:val="20"/>
              </w:rPr>
              <w:t>Z6</w:t>
            </w:r>
          </w:p>
        </w:tc>
        <w:tc>
          <w:tcPr>
            <w:tcW w:w="1173" w:type="dxa"/>
            <w:tcBorders>
              <w:left w:val="double" w:sz="4" w:space="0" w:color="auto"/>
            </w:tcBorders>
            <w:shd w:val="clear" w:color="auto" w:fill="FFFFFF" w:themeFill="background1"/>
          </w:tcPr>
          <w:p w14:paraId="306327BF" w14:textId="7E7C48FC" w:rsidR="00F81B8C" w:rsidRPr="001A00AA" w:rsidRDefault="00F81B8C" w:rsidP="002B7E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A00AA">
              <w:rPr>
                <w:rFonts w:ascii="Times New Roman" w:hAnsi="Times New Roman" w:cs="Times New Roman"/>
                <w:sz w:val="20"/>
                <w:szCs w:val="20"/>
              </w:rPr>
              <w:t>0.5833333</w:t>
            </w:r>
          </w:p>
        </w:tc>
        <w:tc>
          <w:tcPr>
            <w:tcW w:w="1134" w:type="dxa"/>
            <w:shd w:val="clear" w:color="auto" w:fill="FFFFFF" w:themeFill="background1"/>
          </w:tcPr>
          <w:p w14:paraId="66F893E4" w14:textId="12CAEC84" w:rsidR="00F81B8C" w:rsidRPr="001A00AA" w:rsidRDefault="00F81B8C" w:rsidP="002B7E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A00AA">
              <w:rPr>
                <w:rFonts w:ascii="Times New Roman" w:hAnsi="Times New Roman" w:cs="Times New Roman"/>
                <w:sz w:val="20"/>
                <w:szCs w:val="20"/>
              </w:rPr>
              <w:t>0.4516129</w:t>
            </w:r>
          </w:p>
        </w:tc>
        <w:tc>
          <w:tcPr>
            <w:tcW w:w="1275" w:type="dxa"/>
            <w:shd w:val="clear" w:color="auto" w:fill="FFFFFF" w:themeFill="background1"/>
          </w:tcPr>
          <w:p w14:paraId="694E72EF" w14:textId="7A68CA96" w:rsidR="00F81B8C" w:rsidRPr="001A00AA" w:rsidRDefault="00F81B8C" w:rsidP="002B7E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A00AA">
              <w:rPr>
                <w:rFonts w:ascii="Times New Roman" w:hAnsi="Times New Roman" w:cs="Times New Roman"/>
                <w:sz w:val="20"/>
                <w:szCs w:val="20"/>
              </w:rPr>
              <w:t>0.4242424</w:t>
            </w:r>
          </w:p>
        </w:tc>
        <w:tc>
          <w:tcPr>
            <w:tcW w:w="1276" w:type="dxa"/>
            <w:shd w:val="clear" w:color="auto" w:fill="FFFFFF" w:themeFill="background1"/>
          </w:tcPr>
          <w:p w14:paraId="019C2441" w14:textId="41BCB721" w:rsidR="00F81B8C" w:rsidRPr="001A00AA" w:rsidRDefault="00F81B8C" w:rsidP="002B7E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A00AA">
              <w:rPr>
                <w:rFonts w:ascii="Times New Roman" w:hAnsi="Times New Roman" w:cs="Times New Roman"/>
                <w:sz w:val="20"/>
                <w:szCs w:val="20"/>
              </w:rPr>
              <w:t>0.5454545</w:t>
            </w:r>
          </w:p>
        </w:tc>
        <w:tc>
          <w:tcPr>
            <w:tcW w:w="1276" w:type="dxa"/>
            <w:shd w:val="clear" w:color="auto" w:fill="FFFFFF" w:themeFill="background1"/>
          </w:tcPr>
          <w:p w14:paraId="5E277487" w14:textId="3ADB33B5" w:rsidR="00F81B8C" w:rsidRPr="001A00AA" w:rsidRDefault="00F81B8C" w:rsidP="002B7E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A00AA">
              <w:rPr>
                <w:rFonts w:ascii="Times New Roman" w:hAnsi="Times New Roman" w:cs="Times New Roman"/>
                <w:sz w:val="20"/>
                <w:szCs w:val="20"/>
              </w:rPr>
              <w:t>0.4848485</w:t>
            </w:r>
          </w:p>
        </w:tc>
        <w:tc>
          <w:tcPr>
            <w:tcW w:w="1134" w:type="dxa"/>
            <w:shd w:val="clear" w:color="auto" w:fill="FFFFFF" w:themeFill="background1"/>
          </w:tcPr>
          <w:p w14:paraId="2AAE519C" w14:textId="152888C8" w:rsidR="00F81B8C" w:rsidRPr="001A00AA" w:rsidRDefault="00F81B8C" w:rsidP="002B7E5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A00AA">
              <w:rPr>
                <w:rFonts w:ascii="Times New Roman" w:hAnsi="Times New Roman" w:cs="Times New Roman"/>
                <w:sz w:val="20"/>
                <w:szCs w:val="20"/>
              </w:rPr>
              <w:t>1.0000000</w:t>
            </w:r>
          </w:p>
        </w:tc>
      </w:tr>
    </w:tbl>
    <w:p w14:paraId="29209B4C" w14:textId="77777777" w:rsidR="001A00AA" w:rsidRDefault="001A00AA" w:rsidP="001A00AA">
      <w:pPr>
        <w:ind w:right="567"/>
        <w:jc w:val="both"/>
        <w:rPr>
          <w:rFonts w:ascii="Times New Roman" w:hAnsi="Times New Roman" w:cs="Times New Roman"/>
          <w:sz w:val="24"/>
          <w:szCs w:val="24"/>
          <w:lang w:val="en-US"/>
        </w:rPr>
      </w:pPr>
    </w:p>
    <w:p w14:paraId="195E716C" w14:textId="6896AEA7" w:rsidR="00CD2806" w:rsidRPr="00CA29AB" w:rsidRDefault="00C53D61" w:rsidP="001A00AA">
      <w:pPr>
        <w:ind w:left="567" w:right="567"/>
        <w:jc w:val="both"/>
        <w:rPr>
          <w:rFonts w:ascii="Times New Roman" w:hAnsi="Times New Roman" w:cs="Times New Roman"/>
          <w:b/>
          <w:i/>
          <w:sz w:val="24"/>
          <w:szCs w:val="24"/>
          <w:u w:val="single"/>
          <w:lang w:val="en-US"/>
        </w:rPr>
      </w:pPr>
      <w:r w:rsidRPr="00CA29AB">
        <w:rPr>
          <w:rFonts w:ascii="Times New Roman" w:hAnsi="Times New Roman" w:cs="Times New Roman"/>
          <w:b/>
          <w:sz w:val="24"/>
          <w:szCs w:val="24"/>
          <w:lang w:val="en-US"/>
        </w:rPr>
        <w:t>4.</w:t>
      </w:r>
      <w:r w:rsidR="00CA29AB" w:rsidRPr="00CA29AB">
        <w:rPr>
          <w:rFonts w:ascii="Times New Roman" w:hAnsi="Times New Roman" w:cs="Times New Roman"/>
          <w:b/>
          <w:sz w:val="24"/>
          <w:szCs w:val="24"/>
          <w:lang w:val="en-US"/>
        </w:rPr>
        <w:t>5</w:t>
      </w:r>
      <w:r w:rsidRPr="00CA29AB">
        <w:rPr>
          <w:rFonts w:ascii="Times New Roman" w:hAnsi="Times New Roman" w:cs="Times New Roman"/>
          <w:b/>
          <w:sz w:val="24"/>
          <w:szCs w:val="24"/>
          <w:lang w:val="en-US"/>
        </w:rPr>
        <w:t xml:space="preserve"> PHYTOCHEMICAL ANALYSIS OF </w:t>
      </w:r>
      <w:r w:rsidRPr="00CA29AB">
        <w:rPr>
          <w:rFonts w:ascii="Times New Roman" w:hAnsi="Times New Roman" w:cs="Times New Roman"/>
          <w:b/>
          <w:i/>
          <w:sz w:val="24"/>
          <w:szCs w:val="24"/>
          <w:lang w:val="en-US"/>
        </w:rPr>
        <w:t>ZAMIA FURFURACEA</w:t>
      </w:r>
      <w:r w:rsidR="003C6DD1" w:rsidRPr="00CA29AB">
        <w:rPr>
          <w:rFonts w:ascii="Times New Roman" w:hAnsi="Times New Roman" w:cs="Times New Roman"/>
          <w:b/>
          <w:i/>
          <w:sz w:val="24"/>
          <w:szCs w:val="24"/>
          <w:lang w:val="en-US"/>
        </w:rPr>
        <w:t xml:space="preserve"> </w:t>
      </w:r>
      <w:r w:rsidR="00224A04">
        <w:rPr>
          <w:rFonts w:ascii="Times New Roman" w:hAnsi="Times New Roman" w:cs="Times New Roman"/>
          <w:b/>
          <w:iCs/>
          <w:sz w:val="24"/>
          <w:szCs w:val="24"/>
          <w:lang w:val="en-US"/>
        </w:rPr>
        <w:t>(L.) f.</w:t>
      </w:r>
      <w:r w:rsidR="003C6DD1" w:rsidRPr="00CA29AB">
        <w:rPr>
          <w:rFonts w:ascii="Times New Roman" w:hAnsi="Times New Roman" w:cs="Times New Roman"/>
          <w:b/>
          <w:i/>
          <w:sz w:val="24"/>
          <w:szCs w:val="24"/>
          <w:u w:val="single"/>
          <w:lang w:val="en-US"/>
        </w:rPr>
        <w:t xml:space="preserve"> </w:t>
      </w:r>
    </w:p>
    <w:p w14:paraId="5731F5C7" w14:textId="662AF160" w:rsidR="00CD2806" w:rsidRDefault="00082A2F" w:rsidP="001A00AA">
      <w:pPr>
        <w:ind w:left="567" w:right="567" w:firstLine="720"/>
        <w:jc w:val="both"/>
        <w:rPr>
          <w:rFonts w:ascii="Times New Roman" w:hAnsi="Times New Roman" w:cs="Times New Roman"/>
          <w:sz w:val="24"/>
          <w:szCs w:val="24"/>
          <w:lang w:val="en-US"/>
        </w:rPr>
      </w:pPr>
      <w:r w:rsidRPr="00082A2F">
        <w:rPr>
          <w:rFonts w:ascii="Times New Roman" w:hAnsi="Times New Roman" w:cs="Times New Roman"/>
          <w:sz w:val="24"/>
          <w:szCs w:val="24"/>
          <w:lang w:val="en-US"/>
        </w:rPr>
        <w:t>The phytochemical screening of ethanolic extract of plant was conducted with the help of various tests. The tests provided the presence of many compounds</w:t>
      </w:r>
      <w:r>
        <w:rPr>
          <w:rFonts w:ascii="Times New Roman" w:hAnsi="Times New Roman" w:cs="Times New Roman"/>
          <w:sz w:val="24"/>
          <w:szCs w:val="24"/>
          <w:lang w:val="en-US"/>
        </w:rPr>
        <w:t xml:space="preserve"> (Plate 6).</w:t>
      </w:r>
    </w:p>
    <w:p w14:paraId="33A8654B" w14:textId="77777777" w:rsidR="00082A2F" w:rsidRDefault="00082A2F" w:rsidP="00082A2F">
      <w:pPr>
        <w:ind w:left="567" w:right="567"/>
        <w:rPr>
          <w:rFonts w:ascii="Times New Roman" w:hAnsi="Times New Roman" w:cs="Times New Roman"/>
          <w:sz w:val="24"/>
          <w:szCs w:val="24"/>
          <w:lang w:val="en-US"/>
        </w:rPr>
      </w:pPr>
    </w:p>
    <w:p w14:paraId="4BE10BAF" w14:textId="77777777" w:rsidR="00082A2F" w:rsidRPr="00082A2F" w:rsidRDefault="00082A2F" w:rsidP="00082A2F">
      <w:pPr>
        <w:rPr>
          <w:rFonts w:ascii="Times New Roman" w:hAnsi="Times New Roman" w:cs="Times New Roman"/>
          <w:sz w:val="24"/>
          <w:szCs w:val="24"/>
          <w:lang w:val="en-US"/>
        </w:rPr>
      </w:pPr>
    </w:p>
    <w:p w14:paraId="32AEC051" w14:textId="4B25AE81" w:rsidR="00CD2806" w:rsidRPr="00274240" w:rsidRDefault="00274240" w:rsidP="00082A2F">
      <w:pPr>
        <w:ind w:left="567" w:right="567"/>
        <w:rPr>
          <w:rFonts w:ascii="Times New Roman" w:hAnsi="Times New Roman" w:cs="Times New Roman"/>
          <w:b/>
          <w:bCs/>
          <w:sz w:val="24"/>
          <w:szCs w:val="24"/>
          <w:lang w:val="en-US"/>
        </w:rPr>
      </w:pPr>
      <w:r w:rsidRPr="00274240">
        <w:rPr>
          <w:rFonts w:ascii="Times New Roman" w:hAnsi="Times New Roman" w:cs="Times New Roman"/>
          <w:b/>
          <w:bCs/>
          <w:sz w:val="24"/>
          <w:szCs w:val="24"/>
          <w:lang w:val="en-US"/>
        </w:rPr>
        <w:t>Table 9</w:t>
      </w:r>
      <w:r w:rsidR="00CD2806" w:rsidRPr="00274240">
        <w:rPr>
          <w:rFonts w:ascii="Times New Roman" w:hAnsi="Times New Roman" w:cs="Times New Roman"/>
          <w:b/>
          <w:bCs/>
          <w:sz w:val="24"/>
          <w:szCs w:val="24"/>
          <w:lang w:val="en-US"/>
        </w:rPr>
        <w:t>: Phytochemical Screening of Ethanolic Extract</w:t>
      </w:r>
      <w:r w:rsidR="003C6DD1">
        <w:rPr>
          <w:rFonts w:ascii="Times New Roman" w:hAnsi="Times New Roman" w:cs="Times New Roman"/>
          <w:b/>
          <w:bCs/>
          <w:i/>
          <w:sz w:val="24"/>
          <w:szCs w:val="24"/>
          <w:lang w:val="en-US"/>
        </w:rPr>
        <w:t xml:space="preserve"> </w:t>
      </w:r>
      <w:r w:rsidR="003C6DD1" w:rsidRPr="003C6DD1">
        <w:rPr>
          <w:rFonts w:ascii="Times New Roman" w:hAnsi="Times New Roman" w:cs="Times New Roman"/>
          <w:b/>
          <w:bCs/>
          <w:i/>
          <w:iCs/>
          <w:sz w:val="24"/>
          <w:szCs w:val="24"/>
        </w:rPr>
        <w:t xml:space="preserve">Z.  furfuracea </w:t>
      </w:r>
      <w:r w:rsidR="00224A04">
        <w:rPr>
          <w:rFonts w:ascii="Times New Roman" w:hAnsi="Times New Roman" w:cs="Times New Roman"/>
          <w:b/>
          <w:bCs/>
          <w:sz w:val="24"/>
          <w:szCs w:val="24"/>
        </w:rPr>
        <w:t>(L.) f.</w:t>
      </w:r>
    </w:p>
    <w:tbl>
      <w:tblPr>
        <w:tblStyle w:val="TableGrid"/>
        <w:tblpPr w:leftFromText="180" w:rightFromText="180" w:vertAnchor="text" w:horzAnchor="margin" w:tblpX="562" w:tblpY="103"/>
        <w:tblW w:w="0" w:type="auto"/>
        <w:tblLook w:val="04A0" w:firstRow="1" w:lastRow="0" w:firstColumn="1" w:lastColumn="0" w:noHBand="0" w:noVBand="1"/>
      </w:tblPr>
      <w:tblGrid>
        <w:gridCol w:w="629"/>
        <w:gridCol w:w="2768"/>
        <w:gridCol w:w="3261"/>
        <w:gridCol w:w="1134"/>
      </w:tblGrid>
      <w:tr w:rsidR="00CD2806" w14:paraId="33DC876C" w14:textId="77777777" w:rsidTr="00082A2F">
        <w:tc>
          <w:tcPr>
            <w:tcW w:w="629" w:type="dxa"/>
          </w:tcPr>
          <w:p w14:paraId="7514A1EA" w14:textId="77777777" w:rsidR="00CD2806" w:rsidRPr="003A1D8E" w:rsidRDefault="00CD2806" w:rsidP="00082A2F">
            <w:pPr>
              <w:spacing w:before="360" w:after="100" w:afterAutospacing="1"/>
              <w:jc w:val="center"/>
              <w:rPr>
                <w:rFonts w:ascii="Times New Roman" w:hAnsi="Times New Roman" w:cs="Times New Roman"/>
                <w:b/>
                <w:sz w:val="28"/>
                <w:szCs w:val="28"/>
                <w:lang w:val="en-US"/>
              </w:rPr>
            </w:pPr>
            <w:r>
              <w:rPr>
                <w:rFonts w:ascii="Times New Roman" w:hAnsi="Times New Roman" w:cs="Times New Roman"/>
                <w:b/>
                <w:sz w:val="28"/>
                <w:szCs w:val="28"/>
                <w:lang w:val="en-US"/>
              </w:rPr>
              <w:t>SL. No</w:t>
            </w:r>
          </w:p>
        </w:tc>
        <w:tc>
          <w:tcPr>
            <w:tcW w:w="2768" w:type="dxa"/>
          </w:tcPr>
          <w:p w14:paraId="33947A94" w14:textId="77777777" w:rsidR="00CD2806" w:rsidRDefault="00CD2806" w:rsidP="00082A2F">
            <w:pPr>
              <w:spacing w:before="360" w:after="100" w:afterAutospacing="1"/>
              <w:jc w:val="center"/>
              <w:rPr>
                <w:rFonts w:ascii="Times New Roman" w:hAnsi="Times New Roman" w:cs="Times New Roman"/>
                <w:b/>
                <w:sz w:val="28"/>
                <w:szCs w:val="28"/>
                <w:lang w:val="en-US"/>
              </w:rPr>
            </w:pPr>
            <w:r>
              <w:rPr>
                <w:rFonts w:ascii="Times New Roman" w:hAnsi="Times New Roman" w:cs="Times New Roman"/>
                <w:b/>
                <w:sz w:val="28"/>
                <w:szCs w:val="28"/>
                <w:lang w:val="en-US"/>
              </w:rPr>
              <w:t>Name of the Phytochemical</w:t>
            </w:r>
          </w:p>
        </w:tc>
        <w:tc>
          <w:tcPr>
            <w:tcW w:w="3261" w:type="dxa"/>
          </w:tcPr>
          <w:p w14:paraId="622F613F" w14:textId="77777777" w:rsidR="00CD2806" w:rsidRPr="003A1D8E" w:rsidRDefault="00CD2806" w:rsidP="00082A2F">
            <w:pPr>
              <w:spacing w:before="360" w:after="100" w:afterAutospacing="1"/>
              <w:jc w:val="center"/>
              <w:rPr>
                <w:rFonts w:ascii="Times New Roman" w:hAnsi="Times New Roman" w:cs="Times New Roman"/>
                <w:b/>
                <w:sz w:val="28"/>
                <w:szCs w:val="28"/>
                <w:lang w:val="en-US"/>
              </w:rPr>
            </w:pPr>
            <w:r>
              <w:rPr>
                <w:rFonts w:ascii="Times New Roman" w:hAnsi="Times New Roman" w:cs="Times New Roman"/>
                <w:b/>
                <w:sz w:val="28"/>
                <w:szCs w:val="28"/>
                <w:lang w:val="en-US"/>
              </w:rPr>
              <w:t>Name of the Test</w:t>
            </w:r>
          </w:p>
        </w:tc>
        <w:tc>
          <w:tcPr>
            <w:tcW w:w="1134" w:type="dxa"/>
          </w:tcPr>
          <w:p w14:paraId="4EB293CA" w14:textId="77777777" w:rsidR="00CD2806" w:rsidRPr="003A1D8E" w:rsidRDefault="00CD2806" w:rsidP="00082A2F">
            <w:pPr>
              <w:spacing w:before="360" w:after="100" w:afterAutospacing="1"/>
              <w:jc w:val="center"/>
              <w:rPr>
                <w:rFonts w:ascii="Times New Roman" w:hAnsi="Times New Roman" w:cs="Times New Roman"/>
                <w:b/>
                <w:sz w:val="28"/>
                <w:szCs w:val="28"/>
                <w:lang w:val="en-US"/>
              </w:rPr>
            </w:pPr>
            <w:r>
              <w:rPr>
                <w:rFonts w:ascii="Times New Roman" w:hAnsi="Times New Roman" w:cs="Times New Roman"/>
                <w:b/>
                <w:sz w:val="28"/>
                <w:szCs w:val="28"/>
                <w:lang w:val="en-US"/>
              </w:rPr>
              <w:t>Result</w:t>
            </w:r>
          </w:p>
        </w:tc>
      </w:tr>
      <w:tr w:rsidR="00CD2806" w:rsidRPr="001255BE" w14:paraId="0D385949" w14:textId="77777777" w:rsidTr="00082A2F">
        <w:trPr>
          <w:trHeight w:val="458"/>
        </w:trPr>
        <w:tc>
          <w:tcPr>
            <w:tcW w:w="629" w:type="dxa"/>
            <w:vMerge w:val="restart"/>
          </w:tcPr>
          <w:p w14:paraId="2E440850" w14:textId="77777777" w:rsidR="00CD2806" w:rsidRPr="003A1D8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01</w:t>
            </w:r>
          </w:p>
        </w:tc>
        <w:tc>
          <w:tcPr>
            <w:tcW w:w="2768" w:type="dxa"/>
            <w:vMerge w:val="restart"/>
            <w:vAlign w:val="center"/>
          </w:tcPr>
          <w:p w14:paraId="02FFA2E2" w14:textId="77777777" w:rsidR="00CD2806" w:rsidRPr="003A1D8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ALKALOIDS</w:t>
            </w:r>
          </w:p>
        </w:tc>
        <w:tc>
          <w:tcPr>
            <w:tcW w:w="3261" w:type="dxa"/>
          </w:tcPr>
          <w:p w14:paraId="241865F6" w14:textId="77777777" w:rsidR="00CD2806" w:rsidRPr="003A1D8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HAGER’S TEST</w:t>
            </w:r>
          </w:p>
        </w:tc>
        <w:tc>
          <w:tcPr>
            <w:tcW w:w="1134" w:type="dxa"/>
          </w:tcPr>
          <w:p w14:paraId="570C4823" w14:textId="77777777" w:rsidR="00CD2806" w:rsidRPr="001255B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CD2806" w:rsidRPr="001255BE" w14:paraId="2C2E3F98" w14:textId="77777777" w:rsidTr="00082A2F">
        <w:trPr>
          <w:trHeight w:val="458"/>
        </w:trPr>
        <w:tc>
          <w:tcPr>
            <w:tcW w:w="629" w:type="dxa"/>
            <w:vMerge/>
          </w:tcPr>
          <w:p w14:paraId="45C5EE95" w14:textId="77777777" w:rsidR="00CD2806" w:rsidRDefault="00CD2806" w:rsidP="00082A2F">
            <w:pPr>
              <w:spacing w:before="360" w:after="100" w:afterAutospacing="1"/>
              <w:jc w:val="center"/>
              <w:rPr>
                <w:rFonts w:ascii="Times New Roman" w:hAnsi="Times New Roman" w:cs="Times New Roman"/>
                <w:sz w:val="24"/>
                <w:szCs w:val="24"/>
                <w:lang w:val="en-US"/>
              </w:rPr>
            </w:pPr>
          </w:p>
        </w:tc>
        <w:tc>
          <w:tcPr>
            <w:tcW w:w="2768" w:type="dxa"/>
            <w:vMerge/>
          </w:tcPr>
          <w:p w14:paraId="555E9249" w14:textId="77777777" w:rsidR="00CD2806" w:rsidRDefault="00CD2806" w:rsidP="00082A2F">
            <w:pPr>
              <w:spacing w:before="360" w:after="100" w:afterAutospacing="1"/>
              <w:jc w:val="center"/>
              <w:rPr>
                <w:rFonts w:ascii="Times New Roman" w:hAnsi="Times New Roman" w:cs="Times New Roman"/>
                <w:sz w:val="24"/>
                <w:szCs w:val="24"/>
                <w:lang w:val="en-US"/>
              </w:rPr>
            </w:pPr>
          </w:p>
        </w:tc>
        <w:tc>
          <w:tcPr>
            <w:tcW w:w="3261" w:type="dxa"/>
          </w:tcPr>
          <w:p w14:paraId="281ED14A" w14:textId="77777777" w:rsidR="00CD2806"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WAGNER’S TEST</w:t>
            </w:r>
          </w:p>
        </w:tc>
        <w:tc>
          <w:tcPr>
            <w:tcW w:w="1134" w:type="dxa"/>
          </w:tcPr>
          <w:p w14:paraId="414FC465" w14:textId="77777777" w:rsidR="00CD2806"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CD2806" w:rsidRPr="001255BE" w14:paraId="0C7D4B1C" w14:textId="77777777" w:rsidTr="00082A2F">
        <w:tc>
          <w:tcPr>
            <w:tcW w:w="629" w:type="dxa"/>
          </w:tcPr>
          <w:p w14:paraId="054A6916" w14:textId="77777777" w:rsidR="00CD2806" w:rsidRPr="003A1D8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02</w:t>
            </w:r>
          </w:p>
        </w:tc>
        <w:tc>
          <w:tcPr>
            <w:tcW w:w="2768" w:type="dxa"/>
            <w:vAlign w:val="center"/>
          </w:tcPr>
          <w:p w14:paraId="12AE33AE" w14:textId="36A89B10" w:rsidR="00CD2806" w:rsidRPr="003A1D8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FLA</w:t>
            </w:r>
            <w:r w:rsidR="00A55B2C">
              <w:rPr>
                <w:rFonts w:ascii="Times New Roman" w:hAnsi="Times New Roman" w:cs="Times New Roman"/>
                <w:sz w:val="24"/>
                <w:szCs w:val="24"/>
                <w:lang w:val="en-US"/>
              </w:rPr>
              <w:t>VO</w:t>
            </w:r>
            <w:r>
              <w:rPr>
                <w:rFonts w:ascii="Times New Roman" w:hAnsi="Times New Roman" w:cs="Times New Roman"/>
                <w:sz w:val="24"/>
                <w:szCs w:val="24"/>
                <w:lang w:val="en-US"/>
              </w:rPr>
              <w:t>NOIDS</w:t>
            </w:r>
          </w:p>
        </w:tc>
        <w:tc>
          <w:tcPr>
            <w:tcW w:w="3261" w:type="dxa"/>
          </w:tcPr>
          <w:p w14:paraId="40016703" w14:textId="77777777" w:rsidR="00CD2806" w:rsidRPr="003A1D8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SODIUM HYDROXIDE TEST</w:t>
            </w:r>
          </w:p>
        </w:tc>
        <w:tc>
          <w:tcPr>
            <w:tcW w:w="1134" w:type="dxa"/>
          </w:tcPr>
          <w:p w14:paraId="10D9BEE7" w14:textId="77777777" w:rsidR="00CD2806" w:rsidRPr="001255B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CD2806" w:rsidRPr="001255BE" w14:paraId="23B72CDB" w14:textId="77777777" w:rsidTr="00082A2F">
        <w:trPr>
          <w:trHeight w:val="872"/>
        </w:trPr>
        <w:tc>
          <w:tcPr>
            <w:tcW w:w="629" w:type="dxa"/>
          </w:tcPr>
          <w:p w14:paraId="3DB72493" w14:textId="77777777" w:rsidR="00CD2806" w:rsidRPr="003A1D8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03</w:t>
            </w:r>
          </w:p>
        </w:tc>
        <w:tc>
          <w:tcPr>
            <w:tcW w:w="2768" w:type="dxa"/>
          </w:tcPr>
          <w:p w14:paraId="3602E61B" w14:textId="77777777" w:rsidR="00CD2806" w:rsidRPr="003A1D8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GLYCOSIDES</w:t>
            </w:r>
          </w:p>
        </w:tc>
        <w:tc>
          <w:tcPr>
            <w:tcW w:w="3261" w:type="dxa"/>
          </w:tcPr>
          <w:p w14:paraId="28427752" w14:textId="77777777" w:rsidR="00CD2806" w:rsidRPr="003A1D8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SALKOWSKI’S TEST</w:t>
            </w:r>
          </w:p>
        </w:tc>
        <w:tc>
          <w:tcPr>
            <w:tcW w:w="1134" w:type="dxa"/>
          </w:tcPr>
          <w:p w14:paraId="18E852A4" w14:textId="77777777" w:rsidR="00CD2806" w:rsidRPr="001255B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CD2806" w:rsidRPr="001255BE" w14:paraId="7013FD41" w14:textId="77777777" w:rsidTr="00082A2F">
        <w:trPr>
          <w:trHeight w:val="970"/>
        </w:trPr>
        <w:tc>
          <w:tcPr>
            <w:tcW w:w="629" w:type="dxa"/>
          </w:tcPr>
          <w:p w14:paraId="454087C7" w14:textId="77777777" w:rsidR="00CD2806" w:rsidRPr="003A1D8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04</w:t>
            </w:r>
          </w:p>
        </w:tc>
        <w:tc>
          <w:tcPr>
            <w:tcW w:w="2768" w:type="dxa"/>
          </w:tcPr>
          <w:p w14:paraId="57A5BC4D" w14:textId="77777777" w:rsidR="00CD2806" w:rsidRPr="001255B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TANNINS</w:t>
            </w:r>
          </w:p>
        </w:tc>
        <w:tc>
          <w:tcPr>
            <w:tcW w:w="3261" w:type="dxa"/>
            <w:vAlign w:val="center"/>
          </w:tcPr>
          <w:p w14:paraId="0C35BC1A" w14:textId="77777777" w:rsidR="00CD2806" w:rsidRPr="001255B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FERRIC CHLORIDE TEST</w:t>
            </w:r>
          </w:p>
        </w:tc>
        <w:tc>
          <w:tcPr>
            <w:tcW w:w="1134" w:type="dxa"/>
          </w:tcPr>
          <w:p w14:paraId="047DFB07" w14:textId="77777777" w:rsidR="00CD2806" w:rsidRPr="001255B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CD2806" w:rsidRPr="001255BE" w14:paraId="39A390DC" w14:textId="77777777" w:rsidTr="00082A2F">
        <w:trPr>
          <w:trHeight w:val="855"/>
        </w:trPr>
        <w:tc>
          <w:tcPr>
            <w:tcW w:w="629" w:type="dxa"/>
          </w:tcPr>
          <w:p w14:paraId="49E78BEB" w14:textId="77777777" w:rsidR="00CD2806" w:rsidRPr="003A1D8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05</w:t>
            </w:r>
          </w:p>
        </w:tc>
        <w:tc>
          <w:tcPr>
            <w:tcW w:w="2768" w:type="dxa"/>
          </w:tcPr>
          <w:p w14:paraId="52EF8006" w14:textId="77777777" w:rsidR="00CD2806" w:rsidRPr="001255BE" w:rsidRDefault="00CD2806" w:rsidP="00082A2F">
            <w:pPr>
              <w:spacing w:before="360" w:after="100" w:afterAutospacing="1"/>
              <w:jc w:val="center"/>
              <w:rPr>
                <w:rFonts w:ascii="Times New Roman" w:hAnsi="Times New Roman" w:cs="Times New Roman"/>
                <w:sz w:val="24"/>
                <w:szCs w:val="24"/>
                <w:lang w:val="en-US"/>
              </w:rPr>
            </w:pPr>
            <w:r w:rsidRPr="001255BE">
              <w:rPr>
                <w:rFonts w:ascii="Times New Roman" w:hAnsi="Times New Roman" w:cs="Times New Roman"/>
                <w:sz w:val="24"/>
                <w:szCs w:val="24"/>
                <w:lang w:val="en-US"/>
              </w:rPr>
              <w:t>TERPENOIDS</w:t>
            </w:r>
          </w:p>
        </w:tc>
        <w:tc>
          <w:tcPr>
            <w:tcW w:w="3261" w:type="dxa"/>
          </w:tcPr>
          <w:p w14:paraId="490F5539" w14:textId="77777777" w:rsidR="00CD2806" w:rsidRPr="001255B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SALKOWSKI’S TEST</w:t>
            </w:r>
          </w:p>
        </w:tc>
        <w:tc>
          <w:tcPr>
            <w:tcW w:w="1134" w:type="dxa"/>
          </w:tcPr>
          <w:p w14:paraId="6C454CE3" w14:textId="77777777" w:rsidR="00CD2806" w:rsidRPr="001255B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CD2806" w:rsidRPr="001255BE" w14:paraId="56C6220E" w14:textId="77777777" w:rsidTr="00082A2F">
        <w:trPr>
          <w:trHeight w:val="825"/>
        </w:trPr>
        <w:tc>
          <w:tcPr>
            <w:tcW w:w="629" w:type="dxa"/>
          </w:tcPr>
          <w:p w14:paraId="52F90D14" w14:textId="77777777" w:rsidR="00CD2806" w:rsidRPr="003A1D8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06</w:t>
            </w:r>
          </w:p>
        </w:tc>
        <w:tc>
          <w:tcPr>
            <w:tcW w:w="2768" w:type="dxa"/>
          </w:tcPr>
          <w:p w14:paraId="3777AB35" w14:textId="77777777" w:rsidR="00CD2806" w:rsidRPr="001255BE" w:rsidRDefault="00CD2806" w:rsidP="00082A2F">
            <w:pPr>
              <w:spacing w:before="360" w:after="100" w:afterAutospacing="1"/>
              <w:jc w:val="center"/>
              <w:rPr>
                <w:rFonts w:ascii="Times New Roman" w:hAnsi="Times New Roman" w:cs="Times New Roman"/>
                <w:sz w:val="24"/>
                <w:szCs w:val="24"/>
                <w:lang w:val="en-US"/>
              </w:rPr>
            </w:pPr>
            <w:r w:rsidRPr="001255BE">
              <w:rPr>
                <w:rFonts w:ascii="Times New Roman" w:hAnsi="Times New Roman" w:cs="Times New Roman"/>
                <w:sz w:val="24"/>
                <w:szCs w:val="24"/>
                <w:lang w:val="en-US"/>
              </w:rPr>
              <w:t>STEROIDS</w:t>
            </w:r>
          </w:p>
        </w:tc>
        <w:tc>
          <w:tcPr>
            <w:tcW w:w="3261" w:type="dxa"/>
          </w:tcPr>
          <w:p w14:paraId="04EFDC29" w14:textId="77777777" w:rsidR="00CD2806" w:rsidRPr="001255B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SALKOWSKI’S TEST</w:t>
            </w:r>
          </w:p>
        </w:tc>
        <w:tc>
          <w:tcPr>
            <w:tcW w:w="1134" w:type="dxa"/>
          </w:tcPr>
          <w:p w14:paraId="00DDC473" w14:textId="77777777" w:rsidR="00CD2806" w:rsidRPr="001255B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CD2806" w:rsidRPr="001255BE" w14:paraId="1E16F493" w14:textId="77777777" w:rsidTr="00082A2F">
        <w:trPr>
          <w:trHeight w:val="851"/>
        </w:trPr>
        <w:tc>
          <w:tcPr>
            <w:tcW w:w="629" w:type="dxa"/>
          </w:tcPr>
          <w:p w14:paraId="0A15485C" w14:textId="77777777" w:rsidR="00CD2806" w:rsidRPr="003A1D8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07</w:t>
            </w:r>
          </w:p>
        </w:tc>
        <w:tc>
          <w:tcPr>
            <w:tcW w:w="2768" w:type="dxa"/>
          </w:tcPr>
          <w:p w14:paraId="6D85A51F" w14:textId="77777777" w:rsidR="00CD2806" w:rsidRPr="001255BE" w:rsidRDefault="00CD2806" w:rsidP="00082A2F">
            <w:pPr>
              <w:spacing w:before="360" w:after="100" w:afterAutospacing="1"/>
              <w:jc w:val="center"/>
              <w:rPr>
                <w:rFonts w:ascii="Times New Roman" w:hAnsi="Times New Roman" w:cs="Times New Roman"/>
                <w:sz w:val="24"/>
                <w:szCs w:val="24"/>
                <w:lang w:val="en-US"/>
              </w:rPr>
            </w:pPr>
            <w:r w:rsidRPr="001255BE">
              <w:rPr>
                <w:rFonts w:ascii="Times New Roman" w:hAnsi="Times New Roman" w:cs="Times New Roman"/>
                <w:sz w:val="24"/>
                <w:szCs w:val="24"/>
                <w:lang w:val="en-US"/>
              </w:rPr>
              <w:t>SAPONINS</w:t>
            </w:r>
          </w:p>
        </w:tc>
        <w:tc>
          <w:tcPr>
            <w:tcW w:w="3261" w:type="dxa"/>
          </w:tcPr>
          <w:p w14:paraId="3B1C7CD7" w14:textId="77777777" w:rsidR="00CD2806" w:rsidRPr="001255B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FOAM TEST</w:t>
            </w:r>
          </w:p>
        </w:tc>
        <w:tc>
          <w:tcPr>
            <w:tcW w:w="1134" w:type="dxa"/>
          </w:tcPr>
          <w:p w14:paraId="4EEE1135" w14:textId="77777777" w:rsidR="00CD2806" w:rsidRPr="001255B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CD2806" w:rsidRPr="001255BE" w14:paraId="60E7CE66" w14:textId="77777777" w:rsidTr="00082A2F">
        <w:trPr>
          <w:trHeight w:val="977"/>
        </w:trPr>
        <w:tc>
          <w:tcPr>
            <w:tcW w:w="629" w:type="dxa"/>
          </w:tcPr>
          <w:p w14:paraId="71B16877" w14:textId="77777777" w:rsidR="00CD2806" w:rsidRPr="003A1D8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08</w:t>
            </w:r>
          </w:p>
        </w:tc>
        <w:tc>
          <w:tcPr>
            <w:tcW w:w="2768" w:type="dxa"/>
          </w:tcPr>
          <w:p w14:paraId="3E019EDB" w14:textId="77777777" w:rsidR="00CD2806" w:rsidRPr="001255BE" w:rsidRDefault="00CD2806" w:rsidP="00082A2F">
            <w:pPr>
              <w:spacing w:before="360" w:after="100" w:afterAutospacing="1"/>
              <w:jc w:val="center"/>
              <w:rPr>
                <w:rFonts w:ascii="Times New Roman" w:hAnsi="Times New Roman" w:cs="Times New Roman"/>
                <w:sz w:val="24"/>
                <w:szCs w:val="24"/>
                <w:lang w:val="en-US"/>
              </w:rPr>
            </w:pPr>
            <w:r w:rsidRPr="001255BE">
              <w:rPr>
                <w:rFonts w:ascii="Times New Roman" w:hAnsi="Times New Roman" w:cs="Times New Roman"/>
                <w:sz w:val="24"/>
                <w:szCs w:val="24"/>
                <w:lang w:val="en-US"/>
              </w:rPr>
              <w:t>PHENOL</w:t>
            </w:r>
          </w:p>
        </w:tc>
        <w:tc>
          <w:tcPr>
            <w:tcW w:w="3261" w:type="dxa"/>
          </w:tcPr>
          <w:p w14:paraId="5F381AB0" w14:textId="77777777" w:rsidR="00CD2806" w:rsidRPr="001255B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FERRIC CHLORIDE TEST</w:t>
            </w:r>
          </w:p>
        </w:tc>
        <w:tc>
          <w:tcPr>
            <w:tcW w:w="1134" w:type="dxa"/>
          </w:tcPr>
          <w:p w14:paraId="0664B7B2" w14:textId="77777777" w:rsidR="00CD2806" w:rsidRPr="001255BE" w:rsidRDefault="00CD2806" w:rsidP="00082A2F">
            <w:pPr>
              <w:spacing w:before="360" w:after="100" w:afterAutospacing="1"/>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bl>
    <w:p w14:paraId="37E61BBC" w14:textId="46D77917" w:rsidR="00CD2806" w:rsidRPr="007D0BC8" w:rsidRDefault="00082A2F" w:rsidP="00082A2F">
      <w:pPr>
        <w:ind w:left="567" w:right="567"/>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D2806" w:rsidRPr="007D0BC8">
        <w:rPr>
          <w:rFonts w:ascii="Times New Roman" w:hAnsi="Times New Roman" w:cs="Times New Roman"/>
          <w:sz w:val="24"/>
          <w:szCs w:val="24"/>
          <w:lang w:val="en-US"/>
        </w:rPr>
        <w:t xml:space="preserve">Strongly </w:t>
      </w:r>
      <w:r w:rsidR="00CD2806">
        <w:rPr>
          <w:rFonts w:ascii="Times New Roman" w:hAnsi="Times New Roman" w:cs="Times New Roman"/>
          <w:sz w:val="24"/>
          <w:szCs w:val="24"/>
          <w:lang w:val="en-US"/>
        </w:rPr>
        <w:t>p</w:t>
      </w:r>
      <w:r w:rsidR="00CD2806" w:rsidRPr="007D0BC8">
        <w:rPr>
          <w:rFonts w:ascii="Times New Roman" w:hAnsi="Times New Roman" w:cs="Times New Roman"/>
          <w:sz w:val="24"/>
          <w:szCs w:val="24"/>
          <w:lang w:val="en-US"/>
        </w:rPr>
        <w:t>resent: +++,</w:t>
      </w:r>
      <w:r w:rsidR="00CD2806">
        <w:rPr>
          <w:rFonts w:ascii="Times New Roman" w:hAnsi="Times New Roman" w:cs="Times New Roman"/>
          <w:sz w:val="24"/>
          <w:szCs w:val="24"/>
          <w:lang w:val="en-US"/>
        </w:rPr>
        <w:t xml:space="preserve"> </w:t>
      </w:r>
      <w:r w:rsidR="00CD2806" w:rsidRPr="007D0BC8">
        <w:rPr>
          <w:rFonts w:ascii="Times New Roman" w:hAnsi="Times New Roman" w:cs="Times New Roman"/>
          <w:sz w:val="24"/>
          <w:szCs w:val="24"/>
          <w:lang w:val="en-US"/>
        </w:rPr>
        <w:t xml:space="preserve">Moderately </w:t>
      </w:r>
      <w:r w:rsidR="00CD2806">
        <w:rPr>
          <w:rFonts w:ascii="Times New Roman" w:hAnsi="Times New Roman" w:cs="Times New Roman"/>
          <w:sz w:val="24"/>
          <w:szCs w:val="24"/>
          <w:lang w:val="en-US"/>
        </w:rPr>
        <w:t>p</w:t>
      </w:r>
      <w:r w:rsidR="00CD2806" w:rsidRPr="007D0BC8">
        <w:rPr>
          <w:rFonts w:ascii="Times New Roman" w:hAnsi="Times New Roman" w:cs="Times New Roman"/>
          <w:sz w:val="24"/>
          <w:szCs w:val="24"/>
          <w:lang w:val="en-US"/>
        </w:rPr>
        <w:t>resent: ++,</w:t>
      </w:r>
      <w:r w:rsidR="00CD2806">
        <w:rPr>
          <w:rFonts w:ascii="Times New Roman" w:hAnsi="Times New Roman" w:cs="Times New Roman"/>
          <w:sz w:val="24"/>
          <w:szCs w:val="24"/>
          <w:lang w:val="en-US"/>
        </w:rPr>
        <w:t xml:space="preserve"> </w:t>
      </w:r>
      <w:r w:rsidR="00CD2806" w:rsidRPr="007D0BC8">
        <w:rPr>
          <w:rFonts w:ascii="Times New Roman" w:hAnsi="Times New Roman" w:cs="Times New Roman"/>
          <w:sz w:val="24"/>
          <w:szCs w:val="24"/>
          <w:lang w:val="en-US"/>
        </w:rPr>
        <w:t xml:space="preserve">Poorly </w:t>
      </w:r>
      <w:r w:rsidR="00CD2806">
        <w:rPr>
          <w:rFonts w:ascii="Times New Roman" w:hAnsi="Times New Roman" w:cs="Times New Roman"/>
          <w:sz w:val="24"/>
          <w:szCs w:val="24"/>
          <w:lang w:val="en-US"/>
        </w:rPr>
        <w:t>p</w:t>
      </w:r>
      <w:r w:rsidR="00CD2806" w:rsidRPr="007D0BC8">
        <w:rPr>
          <w:rFonts w:ascii="Times New Roman" w:hAnsi="Times New Roman" w:cs="Times New Roman"/>
          <w:sz w:val="24"/>
          <w:szCs w:val="24"/>
          <w:lang w:val="en-US"/>
        </w:rPr>
        <w:t>resent:  +, Absent: –</w:t>
      </w:r>
    </w:p>
    <w:p w14:paraId="11C2DEBB" w14:textId="77777777" w:rsidR="00CD2806" w:rsidRDefault="00CD2806" w:rsidP="00CD2806">
      <w:pPr>
        <w:rPr>
          <w:rFonts w:ascii="Times New Roman" w:hAnsi="Times New Roman" w:cs="Times New Roman"/>
          <w:b/>
          <w:i/>
          <w:sz w:val="28"/>
          <w:szCs w:val="28"/>
          <w:u w:val="single"/>
          <w:lang w:val="en-US"/>
        </w:rPr>
      </w:pPr>
    </w:p>
    <w:p w14:paraId="5945DED0" w14:textId="77777777" w:rsidR="0014084B" w:rsidRDefault="0014084B" w:rsidP="0014084B">
      <w:pPr>
        <w:ind w:right="567"/>
        <w:rPr>
          <w:rFonts w:ascii="Times New Roman" w:hAnsi="Times New Roman" w:cs="Times New Roman"/>
        </w:rPr>
      </w:pPr>
    </w:p>
    <w:p w14:paraId="10B698D0" w14:textId="77777777" w:rsidR="00C53D61" w:rsidRDefault="00C53D61" w:rsidP="00414217">
      <w:pPr>
        <w:rPr>
          <w:rFonts w:ascii="Times New Roman" w:hAnsi="Times New Roman" w:cs="Times New Roman"/>
        </w:rPr>
      </w:pPr>
    </w:p>
    <w:tbl>
      <w:tblPr>
        <w:tblStyle w:val="TableGrid"/>
        <w:tblW w:w="807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968"/>
        <w:gridCol w:w="4107"/>
      </w:tblGrid>
      <w:tr w:rsidR="00E11E79" w14:paraId="5EAB3242" w14:textId="77777777" w:rsidTr="0014084B">
        <w:trPr>
          <w:trHeight w:val="3153"/>
          <w:jc w:val="center"/>
        </w:trPr>
        <w:tc>
          <w:tcPr>
            <w:tcW w:w="3968" w:type="dxa"/>
          </w:tcPr>
          <w:p w14:paraId="60F98B2A" w14:textId="7635EA09" w:rsidR="00E11E79" w:rsidRDefault="00E11E79" w:rsidP="00E11E79">
            <w:pPr>
              <w:jc w:val="center"/>
              <w:rPr>
                <w:rFonts w:ascii="Times New Roman" w:hAnsi="Times New Roman" w:cs="Times New Roman"/>
              </w:rPr>
            </w:pPr>
            <w:r>
              <w:rPr>
                <w:noProof/>
              </w:rPr>
              <w:drawing>
                <wp:anchor distT="0" distB="0" distL="114300" distR="114300" simplePos="0" relativeHeight="251676672" behindDoc="0" locked="0" layoutInCell="1" allowOverlap="1" wp14:anchorId="0D604227" wp14:editId="3985DF91">
                  <wp:simplePos x="0" y="0"/>
                  <wp:positionH relativeFrom="column">
                    <wp:posOffset>66675</wp:posOffset>
                  </wp:positionH>
                  <wp:positionV relativeFrom="paragraph">
                    <wp:posOffset>150765</wp:posOffset>
                  </wp:positionV>
                  <wp:extent cx="2248881" cy="1752600"/>
                  <wp:effectExtent l="0" t="0" r="0" b="0"/>
                  <wp:wrapNone/>
                  <wp:docPr id="203340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557" t="8293" r="23780" b="5246"/>
                          <a:stretch/>
                        </pic:blipFill>
                        <pic:spPr bwMode="auto">
                          <a:xfrm>
                            <a:off x="0" y="0"/>
                            <a:ext cx="2248881"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07" w:type="dxa"/>
          </w:tcPr>
          <w:p w14:paraId="582D15D9" w14:textId="23CC28DC" w:rsidR="00E11E79" w:rsidRDefault="0014084B" w:rsidP="00E11E79">
            <w:pPr>
              <w:jc w:val="center"/>
              <w:rPr>
                <w:rFonts w:ascii="Times New Roman" w:hAnsi="Times New Roman" w:cs="Times New Roman"/>
              </w:rPr>
            </w:pPr>
            <w:r>
              <w:rPr>
                <w:noProof/>
              </w:rPr>
              <w:drawing>
                <wp:anchor distT="0" distB="0" distL="114300" distR="114300" simplePos="0" relativeHeight="251680768" behindDoc="0" locked="0" layoutInCell="1" allowOverlap="1" wp14:anchorId="5E93C7FB" wp14:editId="71050969">
                  <wp:simplePos x="0" y="0"/>
                  <wp:positionH relativeFrom="column">
                    <wp:posOffset>1147445</wp:posOffset>
                  </wp:positionH>
                  <wp:positionV relativeFrom="paragraph">
                    <wp:posOffset>162560</wp:posOffset>
                  </wp:positionV>
                  <wp:extent cx="1028065" cy="1685925"/>
                  <wp:effectExtent l="0" t="0" r="635" b="0"/>
                  <wp:wrapNone/>
                  <wp:docPr id="3353926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3242" t="27774" r="38270" b="11682"/>
                          <a:stretch/>
                        </pic:blipFill>
                        <pic:spPr bwMode="auto">
                          <a:xfrm>
                            <a:off x="0" y="0"/>
                            <a:ext cx="1028065"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5E464A85" wp14:editId="0A65CAF7">
                  <wp:simplePos x="0" y="0"/>
                  <wp:positionH relativeFrom="column">
                    <wp:posOffset>80645</wp:posOffset>
                  </wp:positionH>
                  <wp:positionV relativeFrom="paragraph">
                    <wp:posOffset>152400</wp:posOffset>
                  </wp:positionV>
                  <wp:extent cx="1280766" cy="1695450"/>
                  <wp:effectExtent l="0" t="0" r="0" b="0"/>
                  <wp:wrapNone/>
                  <wp:docPr id="10462391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762" t="27121" r="39663" b="19018"/>
                          <a:stretch/>
                        </pic:blipFill>
                        <pic:spPr bwMode="auto">
                          <a:xfrm>
                            <a:off x="0" y="0"/>
                            <a:ext cx="1280766"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1CDCE4" w14:textId="10799815" w:rsidR="00E11E79" w:rsidRDefault="00E11E79" w:rsidP="00E11E79">
            <w:pPr>
              <w:jc w:val="center"/>
              <w:rPr>
                <w:rFonts w:ascii="Times New Roman" w:hAnsi="Times New Roman" w:cs="Times New Roman"/>
              </w:rPr>
            </w:pPr>
          </w:p>
          <w:p w14:paraId="2BCCE969" w14:textId="691714D7" w:rsidR="00E11E79" w:rsidRDefault="00E11E79" w:rsidP="00E11E79">
            <w:pPr>
              <w:jc w:val="center"/>
              <w:rPr>
                <w:rFonts w:ascii="Times New Roman" w:hAnsi="Times New Roman" w:cs="Times New Roman"/>
              </w:rPr>
            </w:pPr>
          </w:p>
          <w:p w14:paraId="30BB1F59" w14:textId="3227E579" w:rsidR="00E11E79" w:rsidRDefault="00E11E79" w:rsidP="00E11E79">
            <w:pPr>
              <w:jc w:val="center"/>
              <w:rPr>
                <w:rFonts w:ascii="Times New Roman" w:hAnsi="Times New Roman" w:cs="Times New Roman"/>
              </w:rPr>
            </w:pPr>
          </w:p>
          <w:p w14:paraId="605CAECF" w14:textId="2962D01B" w:rsidR="00E11E79" w:rsidRDefault="00E11E79" w:rsidP="00E11E79">
            <w:pPr>
              <w:jc w:val="center"/>
              <w:rPr>
                <w:rFonts w:ascii="Times New Roman" w:hAnsi="Times New Roman" w:cs="Times New Roman"/>
              </w:rPr>
            </w:pPr>
          </w:p>
        </w:tc>
      </w:tr>
      <w:tr w:rsidR="00E11E79" w14:paraId="2D74A3E0" w14:textId="77777777" w:rsidTr="0014084B">
        <w:trPr>
          <w:trHeight w:val="404"/>
          <w:jc w:val="center"/>
        </w:trPr>
        <w:tc>
          <w:tcPr>
            <w:tcW w:w="3968" w:type="dxa"/>
          </w:tcPr>
          <w:p w14:paraId="2F537F0A" w14:textId="77777777" w:rsidR="00E11E79" w:rsidRPr="005C1575" w:rsidRDefault="00E11E79" w:rsidP="005C1575">
            <w:pPr>
              <w:jc w:val="center"/>
              <w:rPr>
                <w:rFonts w:ascii="Times New Roman" w:hAnsi="Times New Roman" w:cs="Times New Roman"/>
                <w:sz w:val="24"/>
                <w:szCs w:val="24"/>
              </w:rPr>
            </w:pPr>
            <w:r w:rsidRPr="005C1575">
              <w:rPr>
                <w:rFonts w:ascii="Times New Roman" w:hAnsi="Times New Roman" w:cs="Times New Roman"/>
                <w:b/>
                <w:bCs/>
                <w:sz w:val="24"/>
                <w:szCs w:val="24"/>
                <w:lang w:val="en-US"/>
              </w:rPr>
              <w:t>TEST FOR ALKALOID</w:t>
            </w:r>
          </w:p>
          <w:p w14:paraId="68B3FFDE" w14:textId="77777777" w:rsidR="00E11E79" w:rsidRPr="005C1575" w:rsidRDefault="00E11E79" w:rsidP="005C1575">
            <w:pPr>
              <w:jc w:val="center"/>
              <w:rPr>
                <w:rFonts w:ascii="Times New Roman" w:hAnsi="Times New Roman" w:cs="Times New Roman"/>
                <w:sz w:val="24"/>
                <w:szCs w:val="24"/>
              </w:rPr>
            </w:pPr>
          </w:p>
        </w:tc>
        <w:tc>
          <w:tcPr>
            <w:tcW w:w="4107" w:type="dxa"/>
          </w:tcPr>
          <w:p w14:paraId="5C6BC515" w14:textId="3004FE63" w:rsidR="00E11E79" w:rsidRPr="005C1575" w:rsidRDefault="005C1575" w:rsidP="005C1575">
            <w:pPr>
              <w:jc w:val="center"/>
              <w:rPr>
                <w:rFonts w:ascii="Times New Roman" w:hAnsi="Times New Roman" w:cs="Times New Roman"/>
                <w:sz w:val="24"/>
                <w:szCs w:val="24"/>
              </w:rPr>
            </w:pPr>
            <w:r w:rsidRPr="005C1575">
              <w:rPr>
                <w:rFonts w:ascii="Times New Roman" w:hAnsi="Times New Roman" w:cs="Times New Roman"/>
                <w:b/>
                <w:bCs/>
                <w:sz w:val="24"/>
                <w:szCs w:val="24"/>
              </w:rPr>
              <w:t>TEST FOR FLAVANOID</w:t>
            </w:r>
          </w:p>
        </w:tc>
      </w:tr>
      <w:tr w:rsidR="00E11E79" w14:paraId="536EF276" w14:textId="77777777" w:rsidTr="0014084B">
        <w:trPr>
          <w:trHeight w:val="2411"/>
          <w:jc w:val="center"/>
        </w:trPr>
        <w:tc>
          <w:tcPr>
            <w:tcW w:w="3968" w:type="dxa"/>
          </w:tcPr>
          <w:p w14:paraId="44E2FE61" w14:textId="5345AE8C" w:rsidR="005C1575" w:rsidRDefault="005C1575" w:rsidP="00414217">
            <w:pPr>
              <w:rPr>
                <w:rFonts w:ascii="Times New Roman" w:hAnsi="Times New Roman" w:cs="Times New Roman"/>
              </w:rPr>
            </w:pPr>
            <w:r>
              <w:rPr>
                <w:rFonts w:ascii="Times New Roman" w:hAnsi="Times New Roman" w:cs="Times New Roman"/>
              </w:rPr>
              <w:t xml:space="preserve"> </w:t>
            </w:r>
          </w:p>
          <w:p w14:paraId="6EBF9BC5" w14:textId="3405CB76" w:rsidR="005C1575" w:rsidRDefault="0014084B" w:rsidP="00414217">
            <w:pPr>
              <w:rPr>
                <w:rFonts w:ascii="Times New Roman" w:hAnsi="Times New Roman" w:cs="Times New Roman"/>
              </w:rPr>
            </w:pPr>
            <w:r>
              <w:rPr>
                <w:noProof/>
              </w:rPr>
              <w:t xml:space="preserve">  </w:t>
            </w:r>
            <w:r w:rsidR="005C1575">
              <w:rPr>
                <w:noProof/>
              </w:rPr>
              <w:t xml:space="preserve">  </w:t>
            </w:r>
            <w:r w:rsidR="005C1575">
              <w:rPr>
                <w:noProof/>
              </w:rPr>
              <w:drawing>
                <wp:inline distT="0" distB="0" distL="0" distR="0" wp14:anchorId="31746640" wp14:editId="2494A51F">
                  <wp:extent cx="1981200" cy="1534984"/>
                  <wp:effectExtent l="0" t="0" r="0" b="8255"/>
                  <wp:docPr id="8096456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771" t="11637" r="20534" b="7594"/>
                          <a:stretch/>
                        </pic:blipFill>
                        <pic:spPr bwMode="auto">
                          <a:xfrm>
                            <a:off x="0" y="0"/>
                            <a:ext cx="2063941" cy="15990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07" w:type="dxa"/>
          </w:tcPr>
          <w:p w14:paraId="239084E6" w14:textId="05736A48" w:rsidR="005C1575" w:rsidRDefault="005C1575" w:rsidP="00414217">
            <w:pPr>
              <w:rPr>
                <w:rFonts w:ascii="Times New Roman" w:hAnsi="Times New Roman" w:cs="Times New Roman"/>
              </w:rPr>
            </w:pPr>
            <w:r>
              <w:rPr>
                <w:rFonts w:ascii="Times New Roman" w:hAnsi="Times New Roman" w:cs="Times New Roman"/>
              </w:rPr>
              <w:t xml:space="preserve"> </w:t>
            </w:r>
          </w:p>
          <w:p w14:paraId="185F5DD7" w14:textId="439C0EB1" w:rsidR="005C1575" w:rsidRDefault="0014084B" w:rsidP="00414217">
            <w:pPr>
              <w:rPr>
                <w:rFonts w:ascii="Times New Roman" w:hAnsi="Times New Roman" w:cs="Times New Roman"/>
              </w:rPr>
            </w:pPr>
            <w:r>
              <w:rPr>
                <w:rFonts w:ascii="Times New Roman" w:hAnsi="Times New Roman" w:cs="Times New Roman"/>
              </w:rPr>
              <w:t xml:space="preserve">  </w:t>
            </w:r>
            <w:r w:rsidR="005C1575">
              <w:rPr>
                <w:rFonts w:ascii="Times New Roman" w:hAnsi="Times New Roman" w:cs="Times New Roman"/>
              </w:rPr>
              <w:t xml:space="preserve">   </w:t>
            </w:r>
            <w:r w:rsidR="005C1575">
              <w:rPr>
                <w:rFonts w:ascii="Times New Roman" w:hAnsi="Times New Roman" w:cs="Times New Roman"/>
                <w:noProof/>
                <w:sz w:val="24"/>
                <w:szCs w:val="24"/>
                <w:lang w:val="en-US"/>
              </w:rPr>
              <w:drawing>
                <wp:inline distT="0" distB="0" distL="0" distR="0" wp14:anchorId="02F487D0" wp14:editId="6D6D9009">
                  <wp:extent cx="1908810" cy="1515075"/>
                  <wp:effectExtent l="0" t="0" r="0" b="9525"/>
                  <wp:docPr id="5855823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666" t="-1" r="14255" b="2583"/>
                          <a:stretch/>
                        </pic:blipFill>
                        <pic:spPr bwMode="auto">
                          <a:xfrm>
                            <a:off x="0" y="0"/>
                            <a:ext cx="1973433" cy="1566368"/>
                          </a:xfrm>
                          <a:prstGeom prst="rect">
                            <a:avLst/>
                          </a:prstGeom>
                          <a:noFill/>
                          <a:ln>
                            <a:noFill/>
                          </a:ln>
                          <a:extLst>
                            <a:ext uri="{53640926-AAD7-44D8-BBD7-CCE9431645EC}">
                              <a14:shadowObscured xmlns:a14="http://schemas.microsoft.com/office/drawing/2010/main"/>
                            </a:ext>
                          </a:extLst>
                        </pic:spPr>
                      </pic:pic>
                    </a:graphicData>
                  </a:graphic>
                </wp:inline>
              </w:drawing>
            </w:r>
          </w:p>
          <w:p w14:paraId="47C7B4C6" w14:textId="16923B2A" w:rsidR="005C1575" w:rsidRDefault="005C1575" w:rsidP="00414217">
            <w:pPr>
              <w:rPr>
                <w:rFonts w:ascii="Times New Roman" w:hAnsi="Times New Roman" w:cs="Times New Roman"/>
              </w:rPr>
            </w:pPr>
          </w:p>
        </w:tc>
      </w:tr>
      <w:tr w:rsidR="00E11E79" w14:paraId="05ED0BF9" w14:textId="77777777" w:rsidTr="0014084B">
        <w:trPr>
          <w:trHeight w:val="327"/>
          <w:jc w:val="center"/>
        </w:trPr>
        <w:tc>
          <w:tcPr>
            <w:tcW w:w="3968" w:type="dxa"/>
          </w:tcPr>
          <w:p w14:paraId="62586D3C" w14:textId="2181EBA1" w:rsidR="00E11E79" w:rsidRPr="005C1575" w:rsidRDefault="005C1575" w:rsidP="005C1575">
            <w:pPr>
              <w:jc w:val="center"/>
              <w:rPr>
                <w:rFonts w:ascii="Times New Roman" w:hAnsi="Times New Roman" w:cs="Times New Roman"/>
                <w:sz w:val="24"/>
                <w:szCs w:val="24"/>
              </w:rPr>
            </w:pPr>
            <w:r w:rsidRPr="007D307F">
              <w:rPr>
                <w:rFonts w:ascii="Times New Roman" w:hAnsi="Times New Roman" w:cs="Times New Roman"/>
                <w:b/>
                <w:bCs/>
                <w:sz w:val="24"/>
                <w:szCs w:val="24"/>
                <w:lang w:val="en-US"/>
              </w:rPr>
              <w:t>TEST FOR GLYCOSIDE</w:t>
            </w:r>
          </w:p>
        </w:tc>
        <w:tc>
          <w:tcPr>
            <w:tcW w:w="4107" w:type="dxa"/>
          </w:tcPr>
          <w:p w14:paraId="756384DD" w14:textId="79060E4B" w:rsidR="00E11E79" w:rsidRDefault="005C1575" w:rsidP="005C1575">
            <w:pPr>
              <w:jc w:val="center"/>
              <w:rPr>
                <w:rFonts w:ascii="Times New Roman" w:hAnsi="Times New Roman" w:cs="Times New Roman"/>
              </w:rPr>
            </w:pPr>
            <w:r w:rsidRPr="00B93E7E">
              <w:rPr>
                <w:rFonts w:ascii="Times New Roman" w:hAnsi="Times New Roman" w:cs="Times New Roman"/>
                <w:b/>
                <w:bCs/>
                <w:sz w:val="24"/>
                <w:szCs w:val="24"/>
              </w:rPr>
              <w:t>TEST FOR STEROID</w:t>
            </w:r>
          </w:p>
        </w:tc>
      </w:tr>
      <w:tr w:rsidR="00E11E79" w14:paraId="2457FE8E" w14:textId="77777777" w:rsidTr="0014084B">
        <w:trPr>
          <w:trHeight w:val="2533"/>
          <w:jc w:val="center"/>
        </w:trPr>
        <w:tc>
          <w:tcPr>
            <w:tcW w:w="3968" w:type="dxa"/>
          </w:tcPr>
          <w:p w14:paraId="43B17DD5" w14:textId="3B1AB58F" w:rsidR="00E11E79" w:rsidRDefault="0014084B" w:rsidP="00414217">
            <w:pPr>
              <w:rPr>
                <w:rFonts w:ascii="Times New Roman" w:hAnsi="Times New Roman" w:cs="Times New Roman"/>
              </w:rPr>
            </w:pPr>
            <w:r>
              <w:rPr>
                <w:noProof/>
              </w:rPr>
              <w:drawing>
                <wp:anchor distT="0" distB="0" distL="114300" distR="114300" simplePos="0" relativeHeight="251682816" behindDoc="0" locked="0" layoutInCell="1" allowOverlap="1" wp14:anchorId="60C6ED70" wp14:editId="40CDADD1">
                  <wp:simplePos x="0" y="0"/>
                  <wp:positionH relativeFrom="column">
                    <wp:posOffset>162195</wp:posOffset>
                  </wp:positionH>
                  <wp:positionV relativeFrom="paragraph">
                    <wp:posOffset>133350</wp:posOffset>
                  </wp:positionV>
                  <wp:extent cx="1114425" cy="1322390"/>
                  <wp:effectExtent l="0" t="0" r="0" b="0"/>
                  <wp:wrapNone/>
                  <wp:docPr id="4616565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006" t="2011" r="30196" b="3535"/>
                          <a:stretch/>
                        </pic:blipFill>
                        <pic:spPr bwMode="auto">
                          <a:xfrm>
                            <a:off x="0" y="0"/>
                            <a:ext cx="1114425" cy="1322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684864" behindDoc="0" locked="0" layoutInCell="1" allowOverlap="1" wp14:anchorId="58F6E53F" wp14:editId="28953CA4">
                  <wp:simplePos x="0" y="0"/>
                  <wp:positionH relativeFrom="column">
                    <wp:posOffset>1271905</wp:posOffset>
                  </wp:positionH>
                  <wp:positionV relativeFrom="paragraph">
                    <wp:posOffset>140970</wp:posOffset>
                  </wp:positionV>
                  <wp:extent cx="833389" cy="1314450"/>
                  <wp:effectExtent l="0" t="0" r="5080" b="0"/>
                  <wp:wrapNone/>
                  <wp:docPr id="20634491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46244" t="10270" r="20240"/>
                          <a:stretch/>
                        </pic:blipFill>
                        <pic:spPr bwMode="auto">
                          <a:xfrm>
                            <a:off x="0" y="0"/>
                            <a:ext cx="833389"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F10255" w14:textId="14BE1E4D" w:rsidR="005C1575" w:rsidRDefault="005C1575" w:rsidP="00414217">
            <w:pPr>
              <w:rPr>
                <w:rFonts w:ascii="Times New Roman" w:hAnsi="Times New Roman" w:cs="Times New Roman"/>
              </w:rPr>
            </w:pPr>
            <w:r>
              <w:rPr>
                <w:rFonts w:ascii="Times New Roman" w:hAnsi="Times New Roman" w:cs="Times New Roman"/>
              </w:rPr>
              <w:t xml:space="preserve">                                      </w:t>
            </w:r>
          </w:p>
        </w:tc>
        <w:tc>
          <w:tcPr>
            <w:tcW w:w="4107" w:type="dxa"/>
          </w:tcPr>
          <w:p w14:paraId="3273DC6A" w14:textId="3477FA84" w:rsidR="00E11E79" w:rsidRDefault="0014084B" w:rsidP="00414217">
            <w:pPr>
              <w:rPr>
                <w:rFonts w:ascii="Times New Roman" w:hAnsi="Times New Roman" w:cs="Times New Roman"/>
              </w:rPr>
            </w:pPr>
            <w:r>
              <w:rPr>
                <w:noProof/>
              </w:rPr>
              <w:drawing>
                <wp:anchor distT="0" distB="0" distL="114300" distR="114300" simplePos="0" relativeHeight="251686912" behindDoc="0" locked="0" layoutInCell="1" allowOverlap="1" wp14:anchorId="716C6A56" wp14:editId="22C8C729">
                  <wp:simplePos x="0" y="0"/>
                  <wp:positionH relativeFrom="column">
                    <wp:posOffset>252095</wp:posOffset>
                  </wp:positionH>
                  <wp:positionV relativeFrom="paragraph">
                    <wp:posOffset>155575</wp:posOffset>
                  </wp:positionV>
                  <wp:extent cx="1895475" cy="1313815"/>
                  <wp:effectExtent l="0" t="0" r="9525" b="635"/>
                  <wp:wrapNone/>
                  <wp:docPr id="1238247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760" t="9810" r="17682" b="-17"/>
                          <a:stretch/>
                        </pic:blipFill>
                        <pic:spPr bwMode="auto">
                          <a:xfrm>
                            <a:off x="0" y="0"/>
                            <a:ext cx="1895475" cy="1313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F35D88" w14:textId="66E9DAB3" w:rsidR="005C1575" w:rsidRDefault="005C1575" w:rsidP="00414217">
            <w:pPr>
              <w:rPr>
                <w:rFonts w:ascii="Times New Roman" w:hAnsi="Times New Roman" w:cs="Times New Roman"/>
              </w:rPr>
            </w:pPr>
            <w:r>
              <w:rPr>
                <w:rFonts w:ascii="Times New Roman" w:hAnsi="Times New Roman" w:cs="Times New Roman"/>
              </w:rPr>
              <w:t xml:space="preserve">  </w:t>
            </w:r>
          </w:p>
        </w:tc>
      </w:tr>
      <w:tr w:rsidR="00E11E79" w14:paraId="487BB96C" w14:textId="77777777" w:rsidTr="0014084B">
        <w:trPr>
          <w:trHeight w:val="528"/>
          <w:jc w:val="center"/>
        </w:trPr>
        <w:tc>
          <w:tcPr>
            <w:tcW w:w="3968" w:type="dxa"/>
          </w:tcPr>
          <w:p w14:paraId="5ECD4063" w14:textId="72BDAB6E" w:rsidR="00E11E79" w:rsidRDefault="005C1575" w:rsidP="005C1575">
            <w:pPr>
              <w:jc w:val="center"/>
              <w:rPr>
                <w:rFonts w:ascii="Times New Roman" w:hAnsi="Times New Roman" w:cs="Times New Roman"/>
              </w:rPr>
            </w:pPr>
            <w:r w:rsidRPr="00B93E7E">
              <w:rPr>
                <w:rFonts w:ascii="Times New Roman" w:hAnsi="Times New Roman" w:cs="Times New Roman"/>
                <w:b/>
                <w:bCs/>
                <w:sz w:val="24"/>
                <w:szCs w:val="24"/>
                <w:lang w:val="en-US"/>
              </w:rPr>
              <w:t>TEST FOR TANNIN</w:t>
            </w:r>
          </w:p>
        </w:tc>
        <w:tc>
          <w:tcPr>
            <w:tcW w:w="4107" w:type="dxa"/>
          </w:tcPr>
          <w:p w14:paraId="032BF5A7" w14:textId="31B5D0D8" w:rsidR="00E11E79" w:rsidRDefault="005C1575" w:rsidP="005C1575">
            <w:pPr>
              <w:jc w:val="center"/>
              <w:rPr>
                <w:rFonts w:ascii="Times New Roman" w:hAnsi="Times New Roman" w:cs="Times New Roman"/>
              </w:rPr>
            </w:pPr>
            <w:r w:rsidRPr="00B93E7E">
              <w:rPr>
                <w:rFonts w:ascii="Times New Roman" w:hAnsi="Times New Roman" w:cs="Times New Roman"/>
                <w:b/>
                <w:bCs/>
                <w:sz w:val="24"/>
                <w:szCs w:val="24"/>
              </w:rPr>
              <w:t>TEST FOR PHENOL</w:t>
            </w:r>
          </w:p>
        </w:tc>
      </w:tr>
      <w:tr w:rsidR="00E11E79" w14:paraId="1DE30EF5" w14:textId="77777777" w:rsidTr="0014084B">
        <w:trPr>
          <w:trHeight w:val="70"/>
          <w:jc w:val="center"/>
        </w:trPr>
        <w:tc>
          <w:tcPr>
            <w:tcW w:w="3968" w:type="dxa"/>
          </w:tcPr>
          <w:p w14:paraId="52F81050" w14:textId="703C3F59" w:rsidR="00E11E79" w:rsidRDefault="0014084B" w:rsidP="0014084B">
            <w:pPr>
              <w:jc w:val="center"/>
              <w:rPr>
                <w:rFonts w:ascii="Times New Roman" w:hAnsi="Times New Roman" w:cs="Times New Roman"/>
              </w:rPr>
            </w:pPr>
            <w:r>
              <w:rPr>
                <w:noProof/>
              </w:rPr>
              <w:drawing>
                <wp:anchor distT="0" distB="0" distL="114300" distR="114300" simplePos="0" relativeHeight="251688960" behindDoc="0" locked="0" layoutInCell="1" allowOverlap="1" wp14:anchorId="7F0529F1" wp14:editId="4DD540CA">
                  <wp:simplePos x="0" y="0"/>
                  <wp:positionH relativeFrom="column">
                    <wp:posOffset>733425</wp:posOffset>
                  </wp:positionH>
                  <wp:positionV relativeFrom="paragraph">
                    <wp:posOffset>156210</wp:posOffset>
                  </wp:positionV>
                  <wp:extent cx="1000125" cy="1172488"/>
                  <wp:effectExtent l="0" t="0" r="0" b="8890"/>
                  <wp:wrapNone/>
                  <wp:docPr id="15669961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l="20675" t="39373" r="26449" b="1575"/>
                          <a:stretch/>
                        </pic:blipFill>
                        <pic:spPr bwMode="auto">
                          <a:xfrm>
                            <a:off x="0" y="0"/>
                            <a:ext cx="1000125" cy="1172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14559" w14:textId="12DAD579" w:rsidR="0014084B" w:rsidRDefault="0014084B" w:rsidP="0014084B">
            <w:pPr>
              <w:jc w:val="center"/>
              <w:rPr>
                <w:rFonts w:ascii="Times New Roman" w:hAnsi="Times New Roman" w:cs="Times New Roman"/>
              </w:rPr>
            </w:pPr>
          </w:p>
          <w:p w14:paraId="57CE3A81" w14:textId="77777777" w:rsidR="0014084B" w:rsidRDefault="0014084B" w:rsidP="0014084B">
            <w:pPr>
              <w:jc w:val="center"/>
              <w:rPr>
                <w:rFonts w:ascii="Times New Roman" w:hAnsi="Times New Roman" w:cs="Times New Roman"/>
                <w:b/>
                <w:bCs/>
                <w:noProof/>
                <w:sz w:val="24"/>
                <w:szCs w:val="24"/>
              </w:rPr>
            </w:pPr>
          </w:p>
          <w:p w14:paraId="37020D30" w14:textId="77777777" w:rsidR="0014084B" w:rsidRDefault="0014084B" w:rsidP="0014084B">
            <w:pPr>
              <w:jc w:val="center"/>
              <w:rPr>
                <w:rFonts w:ascii="Times New Roman" w:hAnsi="Times New Roman" w:cs="Times New Roman"/>
                <w:b/>
                <w:bCs/>
                <w:noProof/>
                <w:sz w:val="24"/>
                <w:szCs w:val="24"/>
              </w:rPr>
            </w:pPr>
          </w:p>
          <w:p w14:paraId="53367DF4" w14:textId="77777777" w:rsidR="0014084B" w:rsidRDefault="0014084B" w:rsidP="0014084B">
            <w:pPr>
              <w:jc w:val="center"/>
              <w:rPr>
                <w:rFonts w:ascii="Times New Roman" w:hAnsi="Times New Roman" w:cs="Times New Roman"/>
                <w:b/>
                <w:bCs/>
                <w:noProof/>
                <w:sz w:val="24"/>
                <w:szCs w:val="24"/>
              </w:rPr>
            </w:pPr>
          </w:p>
          <w:p w14:paraId="27556B09" w14:textId="77777777" w:rsidR="0014084B" w:rsidRDefault="0014084B" w:rsidP="0014084B">
            <w:pPr>
              <w:jc w:val="center"/>
              <w:rPr>
                <w:rFonts w:ascii="Times New Roman" w:hAnsi="Times New Roman" w:cs="Times New Roman"/>
                <w:b/>
                <w:bCs/>
                <w:noProof/>
                <w:sz w:val="24"/>
                <w:szCs w:val="24"/>
              </w:rPr>
            </w:pPr>
          </w:p>
          <w:p w14:paraId="4FFB7D42" w14:textId="77777777" w:rsidR="0014084B" w:rsidRDefault="0014084B" w:rsidP="0014084B">
            <w:pPr>
              <w:jc w:val="center"/>
              <w:rPr>
                <w:rFonts w:ascii="Times New Roman" w:hAnsi="Times New Roman" w:cs="Times New Roman"/>
                <w:b/>
                <w:bCs/>
                <w:noProof/>
                <w:sz w:val="24"/>
                <w:szCs w:val="24"/>
              </w:rPr>
            </w:pPr>
          </w:p>
          <w:p w14:paraId="0B4C87D8" w14:textId="77777777" w:rsidR="0014084B" w:rsidRDefault="0014084B" w:rsidP="0014084B">
            <w:pPr>
              <w:jc w:val="center"/>
              <w:rPr>
                <w:rFonts w:ascii="Times New Roman" w:hAnsi="Times New Roman" w:cs="Times New Roman"/>
                <w:b/>
                <w:bCs/>
                <w:noProof/>
                <w:sz w:val="24"/>
                <w:szCs w:val="24"/>
              </w:rPr>
            </w:pPr>
          </w:p>
          <w:p w14:paraId="4D852F17" w14:textId="7E0119ED" w:rsidR="0014084B" w:rsidRDefault="0014084B" w:rsidP="0014084B">
            <w:pPr>
              <w:jc w:val="center"/>
              <w:rPr>
                <w:rFonts w:ascii="Times New Roman" w:hAnsi="Times New Roman" w:cs="Times New Roman"/>
              </w:rPr>
            </w:pPr>
            <w:r w:rsidRPr="00B93E7E">
              <w:rPr>
                <w:rFonts w:ascii="Times New Roman" w:hAnsi="Times New Roman" w:cs="Times New Roman"/>
                <w:b/>
                <w:bCs/>
                <w:noProof/>
                <w:sz w:val="24"/>
                <w:szCs w:val="24"/>
              </w:rPr>
              <w:t>TEST FOR SAPONIN</w:t>
            </w:r>
          </w:p>
        </w:tc>
        <w:tc>
          <w:tcPr>
            <w:tcW w:w="4107" w:type="dxa"/>
          </w:tcPr>
          <w:p w14:paraId="0BF7AA7C" w14:textId="5EF941AE" w:rsidR="00E11E79" w:rsidRDefault="00E11E79" w:rsidP="00414217">
            <w:pPr>
              <w:rPr>
                <w:rFonts w:ascii="Times New Roman" w:hAnsi="Times New Roman" w:cs="Times New Roman"/>
              </w:rPr>
            </w:pPr>
          </w:p>
          <w:p w14:paraId="2BE2C259" w14:textId="77777777" w:rsidR="0014084B" w:rsidRDefault="0014084B" w:rsidP="00414217">
            <w:pPr>
              <w:rPr>
                <w:rFonts w:ascii="Times New Roman" w:hAnsi="Times New Roman" w:cs="Times New Roman"/>
              </w:rPr>
            </w:pPr>
          </w:p>
          <w:p w14:paraId="70912775" w14:textId="77777777" w:rsidR="0014084B" w:rsidRDefault="0014084B" w:rsidP="00414217">
            <w:pPr>
              <w:rPr>
                <w:rFonts w:ascii="Times New Roman" w:hAnsi="Times New Roman" w:cs="Times New Roman"/>
              </w:rPr>
            </w:pPr>
          </w:p>
          <w:p w14:paraId="22AD9304" w14:textId="77777777" w:rsidR="0014084B" w:rsidRDefault="0014084B" w:rsidP="00414217">
            <w:pPr>
              <w:rPr>
                <w:rFonts w:ascii="Times New Roman" w:hAnsi="Times New Roman" w:cs="Times New Roman"/>
              </w:rPr>
            </w:pPr>
          </w:p>
          <w:p w14:paraId="795272A2" w14:textId="77777777" w:rsidR="0014084B" w:rsidRDefault="0014084B" w:rsidP="00414217">
            <w:pPr>
              <w:rPr>
                <w:rFonts w:ascii="Times New Roman" w:hAnsi="Times New Roman" w:cs="Times New Roman"/>
              </w:rPr>
            </w:pPr>
          </w:p>
          <w:p w14:paraId="2C5A0B3C" w14:textId="77777777" w:rsidR="0014084B" w:rsidRDefault="0014084B" w:rsidP="00414217">
            <w:pPr>
              <w:rPr>
                <w:rFonts w:ascii="Times New Roman" w:hAnsi="Times New Roman" w:cs="Times New Roman"/>
              </w:rPr>
            </w:pPr>
          </w:p>
          <w:p w14:paraId="2DB3EC39" w14:textId="77777777" w:rsidR="0014084B" w:rsidRDefault="0014084B" w:rsidP="00414217">
            <w:pPr>
              <w:rPr>
                <w:rFonts w:ascii="Times New Roman" w:hAnsi="Times New Roman" w:cs="Times New Roman"/>
              </w:rPr>
            </w:pPr>
          </w:p>
          <w:p w14:paraId="66401A92" w14:textId="77777777" w:rsidR="0014084B" w:rsidRDefault="0014084B" w:rsidP="00414217">
            <w:pPr>
              <w:rPr>
                <w:rFonts w:ascii="Times New Roman" w:hAnsi="Times New Roman" w:cs="Times New Roman"/>
              </w:rPr>
            </w:pPr>
          </w:p>
          <w:p w14:paraId="2141B627" w14:textId="77777777" w:rsidR="0014084B" w:rsidRDefault="0014084B" w:rsidP="00414217">
            <w:pPr>
              <w:rPr>
                <w:rFonts w:ascii="Times New Roman" w:hAnsi="Times New Roman" w:cs="Times New Roman"/>
              </w:rPr>
            </w:pPr>
          </w:p>
          <w:p w14:paraId="1D45DBEC" w14:textId="77777777" w:rsidR="0014084B" w:rsidRDefault="0014084B" w:rsidP="00414217">
            <w:pPr>
              <w:rPr>
                <w:rFonts w:ascii="Times New Roman" w:hAnsi="Times New Roman" w:cs="Times New Roman"/>
              </w:rPr>
            </w:pPr>
          </w:p>
          <w:p w14:paraId="096C6172" w14:textId="7F369B81" w:rsidR="0014084B" w:rsidRDefault="0014084B" w:rsidP="00414217">
            <w:pPr>
              <w:rPr>
                <w:rFonts w:ascii="Times New Roman" w:hAnsi="Times New Roman" w:cs="Times New Roman"/>
              </w:rPr>
            </w:pPr>
          </w:p>
        </w:tc>
      </w:tr>
      <w:tr w:rsidR="00E11E79" w14:paraId="62346196" w14:textId="77777777" w:rsidTr="0014084B">
        <w:trPr>
          <w:trHeight w:val="70"/>
          <w:jc w:val="center"/>
        </w:trPr>
        <w:tc>
          <w:tcPr>
            <w:tcW w:w="3968" w:type="dxa"/>
          </w:tcPr>
          <w:p w14:paraId="2AC19DDA" w14:textId="77777777" w:rsidR="00E11E79" w:rsidRDefault="00E11E79" w:rsidP="00414217">
            <w:pPr>
              <w:rPr>
                <w:rFonts w:ascii="Times New Roman" w:hAnsi="Times New Roman" w:cs="Times New Roman"/>
              </w:rPr>
            </w:pPr>
          </w:p>
        </w:tc>
        <w:tc>
          <w:tcPr>
            <w:tcW w:w="4107" w:type="dxa"/>
          </w:tcPr>
          <w:p w14:paraId="60D18DA8" w14:textId="77777777" w:rsidR="00E11E79" w:rsidRDefault="00E11E79" w:rsidP="00414217">
            <w:pPr>
              <w:rPr>
                <w:rFonts w:ascii="Times New Roman" w:hAnsi="Times New Roman" w:cs="Times New Roman"/>
              </w:rPr>
            </w:pPr>
          </w:p>
        </w:tc>
      </w:tr>
    </w:tbl>
    <w:p w14:paraId="403DF81E" w14:textId="5FB56AB3" w:rsidR="00415774" w:rsidRDefault="00274240" w:rsidP="00B171E8">
      <w:pPr>
        <w:ind w:left="567" w:right="567"/>
        <w:jc w:val="center"/>
        <w:rPr>
          <w:rFonts w:ascii="Times New Roman" w:hAnsi="Times New Roman" w:cs="Times New Roman"/>
          <w:b/>
          <w:bCs/>
          <w:sz w:val="24"/>
          <w:szCs w:val="24"/>
        </w:rPr>
      </w:pPr>
      <w:r w:rsidRPr="00274240">
        <w:rPr>
          <w:rFonts w:ascii="Times New Roman" w:hAnsi="Times New Roman" w:cs="Times New Roman"/>
          <w:b/>
          <w:bCs/>
          <w:sz w:val="24"/>
          <w:szCs w:val="24"/>
          <w:lang w:val="en-US"/>
        </w:rPr>
        <w:lastRenderedPageBreak/>
        <w:t>Plate 6</w:t>
      </w:r>
      <w:r w:rsidR="00A050AA" w:rsidRPr="00274240">
        <w:rPr>
          <w:rFonts w:ascii="Times New Roman" w:hAnsi="Times New Roman" w:cs="Times New Roman"/>
          <w:b/>
          <w:bCs/>
          <w:sz w:val="24"/>
          <w:szCs w:val="24"/>
          <w:lang w:val="en-US"/>
        </w:rPr>
        <w:t xml:space="preserve">: Represents the presence of </w:t>
      </w:r>
      <w:r w:rsidR="00415774">
        <w:rPr>
          <w:rFonts w:ascii="Times New Roman" w:hAnsi="Times New Roman" w:cs="Times New Roman"/>
          <w:b/>
          <w:bCs/>
          <w:sz w:val="24"/>
          <w:szCs w:val="24"/>
          <w:lang w:val="en-US"/>
        </w:rPr>
        <w:t>p</w:t>
      </w:r>
      <w:r w:rsidR="00A050AA" w:rsidRPr="00274240">
        <w:rPr>
          <w:rFonts w:ascii="Times New Roman" w:hAnsi="Times New Roman" w:cs="Times New Roman"/>
          <w:b/>
          <w:bCs/>
          <w:sz w:val="24"/>
          <w:szCs w:val="24"/>
          <w:lang w:val="en-US"/>
        </w:rPr>
        <w:t xml:space="preserve">hytochemicals in the </w:t>
      </w:r>
      <w:r w:rsidR="0014084B">
        <w:rPr>
          <w:rFonts w:ascii="Times New Roman" w:hAnsi="Times New Roman" w:cs="Times New Roman"/>
          <w:b/>
          <w:bCs/>
          <w:sz w:val="24"/>
          <w:szCs w:val="24"/>
          <w:lang w:val="en-US"/>
        </w:rPr>
        <w:t>e</w:t>
      </w:r>
      <w:r w:rsidR="00A050AA" w:rsidRPr="00274240">
        <w:rPr>
          <w:rFonts w:ascii="Times New Roman" w:hAnsi="Times New Roman" w:cs="Times New Roman"/>
          <w:b/>
          <w:bCs/>
          <w:sz w:val="24"/>
          <w:szCs w:val="24"/>
          <w:lang w:val="en-US"/>
        </w:rPr>
        <w:t xml:space="preserve">xtract of </w:t>
      </w:r>
      <w:r w:rsidR="003C6DD1" w:rsidRPr="003C6DD1">
        <w:rPr>
          <w:rFonts w:ascii="Times New Roman" w:hAnsi="Times New Roman" w:cs="Times New Roman"/>
          <w:b/>
          <w:bCs/>
          <w:i/>
          <w:iCs/>
          <w:sz w:val="24"/>
          <w:szCs w:val="24"/>
        </w:rPr>
        <w:t xml:space="preserve">Z. furfuracea </w:t>
      </w:r>
      <w:r w:rsidR="00224A04">
        <w:rPr>
          <w:rFonts w:ascii="Times New Roman" w:hAnsi="Times New Roman" w:cs="Times New Roman"/>
          <w:b/>
          <w:bCs/>
          <w:sz w:val="24"/>
          <w:szCs w:val="24"/>
        </w:rPr>
        <w:t>(L.) f.</w:t>
      </w:r>
    </w:p>
    <w:p w14:paraId="3A27FB24" w14:textId="0A97A0DF" w:rsidR="00B93E7E" w:rsidRPr="00415774" w:rsidRDefault="00C53D61" w:rsidP="00415774">
      <w:pPr>
        <w:spacing w:line="360" w:lineRule="auto"/>
        <w:ind w:left="567" w:right="567"/>
        <w:jc w:val="both"/>
        <w:rPr>
          <w:rFonts w:ascii="Times New Roman" w:hAnsi="Times New Roman" w:cs="Times New Roman"/>
          <w:b/>
          <w:bCs/>
          <w:i/>
          <w:iCs/>
          <w:sz w:val="24"/>
          <w:szCs w:val="24"/>
          <w:lang w:val="en-US"/>
        </w:rPr>
      </w:pPr>
      <w:bookmarkStart w:id="2" w:name="_Hlk165476014"/>
      <w:r w:rsidRPr="00415774">
        <w:rPr>
          <w:rFonts w:ascii="Times New Roman" w:hAnsi="Times New Roman" w:cs="Times New Roman"/>
          <w:b/>
          <w:sz w:val="24"/>
          <w:szCs w:val="24"/>
        </w:rPr>
        <w:t>4.</w:t>
      </w:r>
      <w:r w:rsidR="00CA29AB" w:rsidRPr="00415774">
        <w:rPr>
          <w:rFonts w:ascii="Times New Roman" w:hAnsi="Times New Roman" w:cs="Times New Roman"/>
          <w:b/>
          <w:sz w:val="24"/>
          <w:szCs w:val="24"/>
        </w:rPr>
        <w:t>6</w:t>
      </w:r>
      <w:r w:rsidRPr="00415774">
        <w:rPr>
          <w:rFonts w:ascii="Times New Roman" w:hAnsi="Times New Roman" w:cs="Times New Roman"/>
          <w:b/>
          <w:sz w:val="24"/>
          <w:szCs w:val="24"/>
        </w:rPr>
        <w:t xml:space="preserve"> ANTIBACTERIAL ANALYSIS OF </w:t>
      </w:r>
      <w:r w:rsidRPr="00415774">
        <w:rPr>
          <w:rFonts w:ascii="Times New Roman" w:hAnsi="Times New Roman" w:cs="Times New Roman"/>
          <w:b/>
          <w:i/>
          <w:sz w:val="24"/>
          <w:szCs w:val="24"/>
        </w:rPr>
        <w:t>ZAMIA FURFURACEA</w:t>
      </w:r>
      <w:r w:rsidR="003C6DD1" w:rsidRPr="00415774">
        <w:rPr>
          <w:rFonts w:ascii="Times New Roman" w:hAnsi="Times New Roman" w:cs="Times New Roman"/>
          <w:b/>
          <w:i/>
          <w:sz w:val="24"/>
          <w:szCs w:val="24"/>
        </w:rPr>
        <w:t xml:space="preserve"> </w:t>
      </w:r>
      <w:r w:rsidR="00224A04">
        <w:rPr>
          <w:rFonts w:ascii="Times New Roman" w:hAnsi="Times New Roman" w:cs="Times New Roman"/>
          <w:b/>
          <w:iCs/>
          <w:sz w:val="24"/>
          <w:szCs w:val="24"/>
        </w:rPr>
        <w:t>(L.) f.</w:t>
      </w:r>
    </w:p>
    <w:p w14:paraId="1C494F0E" w14:textId="74E5DA10" w:rsidR="001D72E0" w:rsidRPr="00415774" w:rsidRDefault="00B93E7E" w:rsidP="00415774">
      <w:pPr>
        <w:pStyle w:val="NormalWeb"/>
        <w:spacing w:line="360" w:lineRule="auto"/>
        <w:ind w:left="567" w:right="567" w:firstLine="720"/>
        <w:jc w:val="both"/>
      </w:pPr>
      <w:r w:rsidRPr="00415774">
        <w:t xml:space="preserve">The ethanolic extract of </w:t>
      </w:r>
      <w:r w:rsidRPr="00415774">
        <w:rPr>
          <w:i/>
          <w:iCs/>
        </w:rPr>
        <w:t>Z</w:t>
      </w:r>
      <w:r w:rsidR="003C6DD1" w:rsidRPr="00415774">
        <w:rPr>
          <w:i/>
          <w:iCs/>
        </w:rPr>
        <w:t xml:space="preserve">. </w:t>
      </w:r>
      <w:r w:rsidRPr="00415774">
        <w:rPr>
          <w:i/>
          <w:iCs/>
        </w:rPr>
        <w:t>furfuracea</w:t>
      </w:r>
      <w:r w:rsidR="003C6DD1" w:rsidRPr="00415774">
        <w:rPr>
          <w:i/>
          <w:iCs/>
        </w:rPr>
        <w:t xml:space="preserve"> </w:t>
      </w:r>
      <w:r w:rsidR="00224A04">
        <w:rPr>
          <w:bCs/>
          <w:iCs/>
        </w:rPr>
        <w:t>(L.) f.</w:t>
      </w:r>
      <w:r w:rsidRPr="00415774">
        <w:rPr>
          <w:i/>
          <w:iCs/>
        </w:rPr>
        <w:t xml:space="preserve"> </w:t>
      </w:r>
      <w:r w:rsidRPr="00415774">
        <w:t xml:space="preserve">exhibited antibacterial activity against the two test microorganisms namely </w:t>
      </w:r>
      <w:r w:rsidRPr="00415774">
        <w:rPr>
          <w:b/>
          <w:bCs/>
          <w:i/>
        </w:rPr>
        <w:t>Escherichia</w:t>
      </w:r>
      <w:r w:rsidRPr="00415774">
        <w:rPr>
          <w:b/>
          <w:bCs/>
          <w:i/>
          <w:spacing w:val="-3"/>
        </w:rPr>
        <w:t xml:space="preserve"> </w:t>
      </w:r>
      <w:r w:rsidRPr="00415774">
        <w:rPr>
          <w:b/>
          <w:bCs/>
          <w:i/>
        </w:rPr>
        <w:t>coli</w:t>
      </w:r>
      <w:r w:rsidRPr="00415774">
        <w:rPr>
          <w:i/>
        </w:rPr>
        <w:t xml:space="preserve"> </w:t>
      </w:r>
      <w:r w:rsidRPr="00415774">
        <w:rPr>
          <w:iCs/>
        </w:rPr>
        <w:t>and</w:t>
      </w:r>
      <w:r w:rsidRPr="00415774">
        <w:rPr>
          <w:b/>
          <w:bCs/>
          <w:i/>
        </w:rPr>
        <w:t xml:space="preserve"> Staphylococcus</w:t>
      </w:r>
      <w:r w:rsidRPr="00415774">
        <w:rPr>
          <w:b/>
          <w:bCs/>
          <w:i/>
          <w:spacing w:val="-3"/>
        </w:rPr>
        <w:t xml:space="preserve"> </w:t>
      </w:r>
      <w:r w:rsidRPr="00415774">
        <w:rPr>
          <w:b/>
          <w:bCs/>
          <w:i/>
        </w:rPr>
        <w:t>aureus</w:t>
      </w:r>
      <w:r w:rsidR="00082A2F" w:rsidRPr="00415774">
        <w:t xml:space="preserve"> (Plate 7).</w:t>
      </w:r>
    </w:p>
    <w:p w14:paraId="7AA25F20" w14:textId="77777777" w:rsidR="001D72E0" w:rsidRPr="00415774" w:rsidRDefault="001D72E0" w:rsidP="00B93E7E">
      <w:pPr>
        <w:pStyle w:val="NormalWeb"/>
        <w:jc w:val="both"/>
        <w:rPr>
          <w:b/>
          <w:bCs/>
        </w:rPr>
      </w:pPr>
    </w:p>
    <w:p w14:paraId="6E126643" w14:textId="57FD312A" w:rsidR="00B93E7E" w:rsidRPr="00415774" w:rsidRDefault="00B93E7E" w:rsidP="00415774">
      <w:pPr>
        <w:pStyle w:val="NormalWeb"/>
        <w:ind w:left="567" w:right="567"/>
        <w:jc w:val="both"/>
        <w:rPr>
          <w:b/>
          <w:bCs/>
        </w:rPr>
      </w:pPr>
      <w:bookmarkStart w:id="3" w:name="_Hlk165353391"/>
      <w:r w:rsidRPr="00415774">
        <w:rPr>
          <w:b/>
          <w:bCs/>
        </w:rPr>
        <w:t>Table</w:t>
      </w:r>
      <w:r w:rsidR="00274240" w:rsidRPr="00415774">
        <w:rPr>
          <w:b/>
          <w:bCs/>
        </w:rPr>
        <w:t xml:space="preserve"> 10</w:t>
      </w:r>
      <w:r w:rsidRPr="00415774">
        <w:rPr>
          <w:b/>
          <w:bCs/>
        </w:rPr>
        <w:t xml:space="preserve">: Antibacterial </w:t>
      </w:r>
      <w:r w:rsidR="00415774">
        <w:rPr>
          <w:b/>
          <w:bCs/>
        </w:rPr>
        <w:t>a</w:t>
      </w:r>
      <w:r w:rsidRPr="00415774">
        <w:rPr>
          <w:b/>
          <w:bCs/>
        </w:rPr>
        <w:t xml:space="preserve">ctivity of Ethanolic </w:t>
      </w:r>
      <w:r w:rsidR="00415774">
        <w:rPr>
          <w:b/>
          <w:bCs/>
        </w:rPr>
        <w:t>e</w:t>
      </w:r>
      <w:r w:rsidRPr="00415774">
        <w:rPr>
          <w:b/>
          <w:bCs/>
        </w:rPr>
        <w:t>xtract of</w:t>
      </w:r>
      <w:r w:rsidRPr="00415774">
        <w:rPr>
          <w:b/>
          <w:bCs/>
          <w:i/>
        </w:rPr>
        <w:t xml:space="preserve"> </w:t>
      </w:r>
      <w:r w:rsidR="003C6DD1" w:rsidRPr="00415774">
        <w:rPr>
          <w:b/>
          <w:bCs/>
          <w:i/>
        </w:rPr>
        <w:t xml:space="preserve">Z. </w:t>
      </w:r>
      <w:r w:rsidRPr="00415774">
        <w:rPr>
          <w:b/>
          <w:bCs/>
          <w:i/>
        </w:rPr>
        <w:t>furfuracea</w:t>
      </w:r>
      <w:r w:rsidR="003C6DD1" w:rsidRPr="00415774">
        <w:rPr>
          <w:b/>
          <w:bCs/>
          <w:i/>
        </w:rPr>
        <w:t xml:space="preserve"> </w:t>
      </w:r>
      <w:r w:rsidR="00224A04">
        <w:rPr>
          <w:b/>
          <w:bCs/>
          <w:iCs/>
        </w:rPr>
        <w:t>(L.) f.</w:t>
      </w:r>
      <w:r w:rsidRPr="00415774">
        <w:rPr>
          <w:b/>
          <w:bCs/>
          <w:i/>
        </w:rPr>
        <w:t xml:space="preserve"> </w:t>
      </w:r>
      <w:r w:rsidRPr="00415774">
        <w:rPr>
          <w:b/>
          <w:bCs/>
        </w:rPr>
        <w:t>by Disc Diffusion Method using DMSO (negative control).</w:t>
      </w:r>
    </w:p>
    <w:bookmarkEnd w:id="3"/>
    <w:tbl>
      <w:tblPr>
        <w:tblW w:w="77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6"/>
        <w:gridCol w:w="2698"/>
        <w:gridCol w:w="1984"/>
        <w:gridCol w:w="2259"/>
      </w:tblGrid>
      <w:tr w:rsidR="00B93E7E" w14:paraId="61E4FFAC" w14:textId="77777777" w:rsidTr="00415774">
        <w:trPr>
          <w:trHeight w:val="997"/>
          <w:jc w:val="center"/>
        </w:trPr>
        <w:tc>
          <w:tcPr>
            <w:tcW w:w="856" w:type="dxa"/>
            <w:vMerge w:val="restart"/>
          </w:tcPr>
          <w:p w14:paraId="52EA0882" w14:textId="77777777" w:rsidR="00B93E7E" w:rsidRDefault="00B93E7E" w:rsidP="00415774">
            <w:pPr>
              <w:pStyle w:val="TableParagraph"/>
              <w:spacing w:before="8" w:line="360" w:lineRule="auto"/>
              <w:rPr>
                <w:sz w:val="28"/>
              </w:rPr>
            </w:pPr>
          </w:p>
          <w:p w14:paraId="775539EA" w14:textId="24F7AC9F" w:rsidR="00B93E7E" w:rsidRPr="001D72E0" w:rsidRDefault="00B93E7E" w:rsidP="00415774">
            <w:pPr>
              <w:pStyle w:val="TableParagraph"/>
              <w:spacing w:line="360" w:lineRule="auto"/>
              <w:ind w:right="270"/>
              <w:jc w:val="center"/>
              <w:rPr>
                <w:b/>
                <w:sz w:val="24"/>
                <w:szCs w:val="24"/>
              </w:rPr>
            </w:pPr>
            <w:r w:rsidRPr="001D72E0">
              <w:rPr>
                <w:b/>
                <w:sz w:val="24"/>
                <w:szCs w:val="24"/>
              </w:rPr>
              <w:t>SL.</w:t>
            </w:r>
            <w:r w:rsidRPr="001D72E0">
              <w:rPr>
                <w:b/>
                <w:spacing w:val="1"/>
                <w:sz w:val="24"/>
                <w:szCs w:val="24"/>
              </w:rPr>
              <w:t xml:space="preserve"> </w:t>
            </w:r>
            <w:r w:rsidR="001D72E0" w:rsidRPr="001D72E0">
              <w:rPr>
                <w:b/>
                <w:spacing w:val="1"/>
                <w:sz w:val="24"/>
                <w:szCs w:val="24"/>
              </w:rPr>
              <w:t xml:space="preserve">     </w:t>
            </w:r>
            <w:r w:rsidRPr="001D72E0">
              <w:rPr>
                <w:b/>
                <w:sz w:val="24"/>
                <w:szCs w:val="24"/>
              </w:rPr>
              <w:t>NO</w:t>
            </w:r>
            <w:r w:rsidR="00082A2F">
              <w:rPr>
                <w:b/>
                <w:sz w:val="24"/>
                <w:szCs w:val="24"/>
              </w:rPr>
              <w:t>.</w:t>
            </w:r>
          </w:p>
        </w:tc>
        <w:tc>
          <w:tcPr>
            <w:tcW w:w="2698" w:type="dxa"/>
            <w:vMerge w:val="restart"/>
          </w:tcPr>
          <w:p w14:paraId="1B9BCC48" w14:textId="77777777" w:rsidR="00B93E7E" w:rsidRDefault="00B93E7E" w:rsidP="00415774">
            <w:pPr>
              <w:pStyle w:val="TableParagraph"/>
              <w:spacing w:before="8" w:line="360" w:lineRule="auto"/>
              <w:rPr>
                <w:sz w:val="28"/>
              </w:rPr>
            </w:pPr>
          </w:p>
          <w:p w14:paraId="42F8ACD0" w14:textId="593ADC43" w:rsidR="00B93E7E" w:rsidRDefault="00082A2F" w:rsidP="00415774">
            <w:pPr>
              <w:pStyle w:val="TableParagraph"/>
              <w:spacing w:line="360" w:lineRule="auto"/>
              <w:ind w:right="979"/>
              <w:jc w:val="center"/>
              <w:rPr>
                <w:b/>
                <w:sz w:val="24"/>
              </w:rPr>
            </w:pPr>
            <w:r>
              <w:rPr>
                <w:b/>
                <w:sz w:val="24"/>
              </w:rPr>
              <w:t xml:space="preserve">      </w:t>
            </w:r>
            <w:r w:rsidR="00B93E7E">
              <w:rPr>
                <w:b/>
                <w:sz w:val="24"/>
              </w:rPr>
              <w:t>BACTERIAL</w:t>
            </w:r>
            <w:r w:rsidR="00B93E7E">
              <w:rPr>
                <w:b/>
                <w:spacing w:val="-57"/>
                <w:sz w:val="24"/>
              </w:rPr>
              <w:t xml:space="preserve">   </w:t>
            </w:r>
            <w:r w:rsidR="001D72E0">
              <w:rPr>
                <w:b/>
                <w:spacing w:val="-57"/>
                <w:sz w:val="24"/>
              </w:rPr>
              <w:t xml:space="preserve">        </w:t>
            </w:r>
            <w:r w:rsidR="00B93E7E">
              <w:rPr>
                <w:b/>
                <w:sz w:val="24"/>
              </w:rPr>
              <w:t>STRAIN</w:t>
            </w:r>
          </w:p>
        </w:tc>
        <w:tc>
          <w:tcPr>
            <w:tcW w:w="4243" w:type="dxa"/>
            <w:gridSpan w:val="2"/>
          </w:tcPr>
          <w:p w14:paraId="1D07891F" w14:textId="77777777" w:rsidR="001D72E0" w:rsidRDefault="001D72E0" w:rsidP="00415774">
            <w:pPr>
              <w:pStyle w:val="TableParagraph"/>
              <w:spacing w:line="360" w:lineRule="auto"/>
              <w:jc w:val="center"/>
              <w:rPr>
                <w:b/>
                <w:sz w:val="24"/>
              </w:rPr>
            </w:pPr>
          </w:p>
          <w:p w14:paraId="590A8C6A" w14:textId="53E1EB2A" w:rsidR="00B93E7E" w:rsidRDefault="00B93E7E" w:rsidP="00415774">
            <w:pPr>
              <w:pStyle w:val="TableParagraph"/>
              <w:spacing w:line="360" w:lineRule="auto"/>
              <w:jc w:val="center"/>
              <w:rPr>
                <w:b/>
                <w:sz w:val="24"/>
              </w:rPr>
            </w:pPr>
            <w:r>
              <w:rPr>
                <w:b/>
                <w:sz w:val="24"/>
              </w:rPr>
              <w:t>ZONE</w:t>
            </w:r>
            <w:r>
              <w:rPr>
                <w:b/>
                <w:spacing w:val="-1"/>
                <w:sz w:val="24"/>
              </w:rPr>
              <w:t xml:space="preserve"> </w:t>
            </w:r>
            <w:r>
              <w:rPr>
                <w:b/>
                <w:sz w:val="24"/>
              </w:rPr>
              <w:t>OF</w:t>
            </w:r>
            <w:r>
              <w:rPr>
                <w:b/>
                <w:spacing w:val="-3"/>
                <w:sz w:val="24"/>
              </w:rPr>
              <w:t xml:space="preserve"> </w:t>
            </w:r>
            <w:r>
              <w:rPr>
                <w:b/>
                <w:sz w:val="24"/>
              </w:rPr>
              <w:t>INHIBITION</w:t>
            </w:r>
            <w:r>
              <w:rPr>
                <w:b/>
                <w:spacing w:val="1"/>
                <w:sz w:val="24"/>
              </w:rPr>
              <w:t xml:space="preserve"> </w:t>
            </w:r>
            <w:r>
              <w:rPr>
                <w:b/>
                <w:sz w:val="24"/>
              </w:rPr>
              <w:t>(mm)</w:t>
            </w:r>
          </w:p>
          <w:p w14:paraId="04B9AB15" w14:textId="5EEAE7AB" w:rsidR="00B93E7E" w:rsidRPr="0040431D" w:rsidRDefault="00B93E7E" w:rsidP="00415774">
            <w:pPr>
              <w:pStyle w:val="TableParagraph"/>
              <w:spacing w:before="139" w:line="360" w:lineRule="auto"/>
              <w:jc w:val="center"/>
              <w:rPr>
                <w:b/>
                <w:i/>
                <w:sz w:val="24"/>
              </w:rPr>
            </w:pPr>
            <w:r>
              <w:rPr>
                <w:b/>
                <w:i/>
                <w:sz w:val="24"/>
              </w:rPr>
              <w:t>Zamia furfuracea</w:t>
            </w:r>
            <w:r w:rsidR="003C6DD1">
              <w:rPr>
                <w:b/>
                <w:i/>
                <w:sz w:val="24"/>
              </w:rPr>
              <w:t xml:space="preserve"> </w:t>
            </w:r>
            <w:r w:rsidR="00224A04">
              <w:rPr>
                <w:b/>
                <w:bCs/>
                <w:iCs/>
                <w:sz w:val="24"/>
                <w:szCs w:val="24"/>
              </w:rPr>
              <w:t>(L.) f.</w:t>
            </w:r>
          </w:p>
        </w:tc>
      </w:tr>
      <w:tr w:rsidR="00B93E7E" w14:paraId="323BDF8D" w14:textId="77777777" w:rsidTr="00415774">
        <w:trPr>
          <w:trHeight w:val="667"/>
          <w:jc w:val="center"/>
        </w:trPr>
        <w:tc>
          <w:tcPr>
            <w:tcW w:w="856" w:type="dxa"/>
            <w:vMerge/>
            <w:tcBorders>
              <w:top w:val="nil"/>
            </w:tcBorders>
          </w:tcPr>
          <w:p w14:paraId="2931486C" w14:textId="77777777" w:rsidR="00B93E7E" w:rsidRDefault="00B93E7E" w:rsidP="00265CE1">
            <w:pPr>
              <w:rPr>
                <w:sz w:val="2"/>
                <w:szCs w:val="2"/>
              </w:rPr>
            </w:pPr>
          </w:p>
        </w:tc>
        <w:tc>
          <w:tcPr>
            <w:tcW w:w="2698" w:type="dxa"/>
            <w:vMerge/>
            <w:tcBorders>
              <w:top w:val="nil"/>
            </w:tcBorders>
          </w:tcPr>
          <w:p w14:paraId="62B41007" w14:textId="77777777" w:rsidR="00B93E7E" w:rsidRDefault="00B93E7E" w:rsidP="00265CE1">
            <w:pPr>
              <w:rPr>
                <w:sz w:val="2"/>
                <w:szCs w:val="2"/>
              </w:rPr>
            </w:pPr>
          </w:p>
        </w:tc>
        <w:tc>
          <w:tcPr>
            <w:tcW w:w="1984" w:type="dxa"/>
          </w:tcPr>
          <w:p w14:paraId="5E1558BD" w14:textId="77777777" w:rsidR="001D72E0" w:rsidRDefault="001D72E0" w:rsidP="001D72E0">
            <w:pPr>
              <w:pStyle w:val="TableParagraph"/>
              <w:jc w:val="center"/>
              <w:rPr>
                <w:b/>
                <w:sz w:val="24"/>
              </w:rPr>
            </w:pPr>
          </w:p>
          <w:p w14:paraId="30D7D09C" w14:textId="47E95958" w:rsidR="00B93E7E" w:rsidRDefault="00B93E7E" w:rsidP="001D72E0">
            <w:pPr>
              <w:pStyle w:val="TableParagraph"/>
              <w:jc w:val="center"/>
              <w:rPr>
                <w:b/>
                <w:sz w:val="24"/>
              </w:rPr>
            </w:pPr>
            <w:r>
              <w:rPr>
                <w:b/>
                <w:sz w:val="24"/>
              </w:rPr>
              <w:t>Extract</w:t>
            </w:r>
            <w:r>
              <w:rPr>
                <w:b/>
                <w:spacing w:val="-3"/>
                <w:sz w:val="24"/>
              </w:rPr>
              <w:t xml:space="preserve"> </w:t>
            </w:r>
            <w:r>
              <w:rPr>
                <w:b/>
                <w:sz w:val="24"/>
              </w:rPr>
              <w:t>(100µl)</w:t>
            </w:r>
          </w:p>
        </w:tc>
        <w:tc>
          <w:tcPr>
            <w:tcW w:w="2259" w:type="dxa"/>
          </w:tcPr>
          <w:p w14:paraId="050FBD99" w14:textId="77777777" w:rsidR="001D72E0" w:rsidRDefault="001D72E0" w:rsidP="001D72E0">
            <w:pPr>
              <w:pStyle w:val="TableParagraph"/>
              <w:ind w:left="109"/>
              <w:jc w:val="center"/>
              <w:rPr>
                <w:b/>
                <w:sz w:val="24"/>
              </w:rPr>
            </w:pPr>
          </w:p>
          <w:p w14:paraId="626AB202" w14:textId="6AF64707" w:rsidR="00B93E7E" w:rsidRDefault="00B93E7E" w:rsidP="001D72E0">
            <w:pPr>
              <w:pStyle w:val="TableParagraph"/>
              <w:ind w:left="109"/>
              <w:jc w:val="center"/>
              <w:rPr>
                <w:b/>
                <w:sz w:val="24"/>
              </w:rPr>
            </w:pPr>
            <w:r>
              <w:rPr>
                <w:b/>
                <w:sz w:val="24"/>
              </w:rPr>
              <w:t>Control</w:t>
            </w:r>
            <w:r>
              <w:rPr>
                <w:b/>
                <w:spacing w:val="-3"/>
                <w:sz w:val="24"/>
              </w:rPr>
              <w:t xml:space="preserve"> </w:t>
            </w:r>
            <w:r>
              <w:rPr>
                <w:b/>
                <w:sz w:val="24"/>
              </w:rPr>
              <w:t>DMSO</w:t>
            </w:r>
          </w:p>
        </w:tc>
      </w:tr>
      <w:tr w:rsidR="00B93E7E" w14:paraId="6F58CC87" w14:textId="77777777" w:rsidTr="00415774">
        <w:trPr>
          <w:trHeight w:val="580"/>
          <w:jc w:val="center"/>
        </w:trPr>
        <w:tc>
          <w:tcPr>
            <w:tcW w:w="856" w:type="dxa"/>
          </w:tcPr>
          <w:p w14:paraId="3DFC027C" w14:textId="5326BD5E" w:rsidR="00B93E7E" w:rsidRDefault="00B93E7E" w:rsidP="001D72E0">
            <w:pPr>
              <w:pStyle w:val="TableParagraph"/>
              <w:spacing w:before="121"/>
              <w:jc w:val="center"/>
              <w:rPr>
                <w:sz w:val="24"/>
              </w:rPr>
            </w:pPr>
            <w:r>
              <w:rPr>
                <w:sz w:val="24"/>
              </w:rPr>
              <w:t>1</w:t>
            </w:r>
          </w:p>
        </w:tc>
        <w:tc>
          <w:tcPr>
            <w:tcW w:w="2698" w:type="dxa"/>
          </w:tcPr>
          <w:p w14:paraId="07F815DC" w14:textId="0CF2BDED" w:rsidR="00B93E7E" w:rsidRDefault="00082A2F" w:rsidP="00082A2F">
            <w:pPr>
              <w:pStyle w:val="TableParagraph"/>
              <w:spacing w:before="121"/>
              <w:ind w:left="105"/>
              <w:rPr>
                <w:i/>
                <w:sz w:val="24"/>
              </w:rPr>
            </w:pPr>
            <w:r>
              <w:rPr>
                <w:i/>
                <w:sz w:val="24"/>
              </w:rPr>
              <w:t xml:space="preserve">       </w:t>
            </w:r>
            <w:r w:rsidR="00B93E7E">
              <w:rPr>
                <w:i/>
                <w:sz w:val="24"/>
              </w:rPr>
              <w:t>Escherichia</w:t>
            </w:r>
            <w:r w:rsidR="00B93E7E">
              <w:rPr>
                <w:i/>
                <w:spacing w:val="-3"/>
                <w:sz w:val="24"/>
              </w:rPr>
              <w:t xml:space="preserve"> </w:t>
            </w:r>
            <w:r w:rsidR="00B93E7E">
              <w:rPr>
                <w:i/>
                <w:sz w:val="24"/>
              </w:rPr>
              <w:t>coli</w:t>
            </w:r>
          </w:p>
        </w:tc>
        <w:tc>
          <w:tcPr>
            <w:tcW w:w="1984" w:type="dxa"/>
          </w:tcPr>
          <w:p w14:paraId="5EC44F42" w14:textId="77777777" w:rsidR="001D72E0" w:rsidRDefault="001D72E0" w:rsidP="001D72E0">
            <w:pPr>
              <w:pStyle w:val="TableParagraph"/>
              <w:jc w:val="center"/>
              <w:rPr>
                <w:sz w:val="24"/>
              </w:rPr>
            </w:pPr>
          </w:p>
          <w:p w14:paraId="536B3EFC" w14:textId="73FA2758" w:rsidR="00B93E7E" w:rsidRDefault="00B93E7E" w:rsidP="001D72E0">
            <w:pPr>
              <w:pStyle w:val="TableParagraph"/>
              <w:jc w:val="center"/>
              <w:rPr>
                <w:sz w:val="24"/>
              </w:rPr>
            </w:pPr>
            <w:r>
              <w:rPr>
                <w:sz w:val="24"/>
              </w:rPr>
              <w:t>16mm</w:t>
            </w:r>
          </w:p>
        </w:tc>
        <w:tc>
          <w:tcPr>
            <w:tcW w:w="2259" w:type="dxa"/>
          </w:tcPr>
          <w:p w14:paraId="7CEBADF2" w14:textId="77777777" w:rsidR="001D72E0" w:rsidRDefault="001D72E0" w:rsidP="00265CE1">
            <w:pPr>
              <w:pStyle w:val="TableParagraph"/>
              <w:ind w:left="109"/>
              <w:rPr>
                <w:sz w:val="24"/>
              </w:rPr>
            </w:pPr>
          </w:p>
          <w:p w14:paraId="545C2DE0" w14:textId="401B9338" w:rsidR="00B93E7E" w:rsidRDefault="00B93E7E" w:rsidP="001D72E0">
            <w:pPr>
              <w:pStyle w:val="TableParagraph"/>
              <w:ind w:left="109"/>
              <w:jc w:val="center"/>
              <w:rPr>
                <w:sz w:val="24"/>
              </w:rPr>
            </w:pPr>
            <w:r>
              <w:rPr>
                <w:sz w:val="24"/>
              </w:rPr>
              <w:t>R</w:t>
            </w:r>
          </w:p>
        </w:tc>
      </w:tr>
      <w:tr w:rsidR="00B93E7E" w14:paraId="5EA752BD" w14:textId="77777777" w:rsidTr="00415774">
        <w:trPr>
          <w:trHeight w:val="560"/>
          <w:jc w:val="center"/>
        </w:trPr>
        <w:tc>
          <w:tcPr>
            <w:tcW w:w="856" w:type="dxa"/>
          </w:tcPr>
          <w:p w14:paraId="3CAB554C" w14:textId="103BADBF" w:rsidR="00B93E7E" w:rsidRDefault="00B93E7E" w:rsidP="001D72E0">
            <w:pPr>
              <w:pStyle w:val="TableParagraph"/>
              <w:spacing w:before="121"/>
              <w:jc w:val="center"/>
              <w:rPr>
                <w:sz w:val="24"/>
              </w:rPr>
            </w:pPr>
            <w:r>
              <w:rPr>
                <w:sz w:val="24"/>
              </w:rPr>
              <w:t>2</w:t>
            </w:r>
          </w:p>
        </w:tc>
        <w:tc>
          <w:tcPr>
            <w:tcW w:w="2698" w:type="dxa"/>
          </w:tcPr>
          <w:p w14:paraId="13F42100" w14:textId="77777777" w:rsidR="00B93E7E" w:rsidRDefault="00B93E7E" w:rsidP="00082A2F">
            <w:pPr>
              <w:pStyle w:val="TableParagraph"/>
              <w:spacing w:before="121"/>
              <w:ind w:left="105"/>
              <w:jc w:val="center"/>
              <w:rPr>
                <w:i/>
                <w:sz w:val="24"/>
              </w:rPr>
            </w:pPr>
            <w:r>
              <w:rPr>
                <w:i/>
                <w:sz w:val="24"/>
              </w:rPr>
              <w:t>Staphylococcus</w:t>
            </w:r>
            <w:r>
              <w:rPr>
                <w:i/>
                <w:spacing w:val="-3"/>
                <w:sz w:val="24"/>
              </w:rPr>
              <w:t xml:space="preserve"> </w:t>
            </w:r>
            <w:r>
              <w:rPr>
                <w:i/>
                <w:sz w:val="24"/>
              </w:rPr>
              <w:t>aureus</w:t>
            </w:r>
          </w:p>
        </w:tc>
        <w:tc>
          <w:tcPr>
            <w:tcW w:w="1984" w:type="dxa"/>
          </w:tcPr>
          <w:p w14:paraId="1967D9CF" w14:textId="77777777" w:rsidR="001D72E0" w:rsidRDefault="001D72E0" w:rsidP="001D72E0">
            <w:pPr>
              <w:pStyle w:val="TableParagraph"/>
              <w:jc w:val="center"/>
              <w:rPr>
                <w:sz w:val="24"/>
              </w:rPr>
            </w:pPr>
          </w:p>
          <w:p w14:paraId="17A2AF0E" w14:textId="2C216D38" w:rsidR="00B93E7E" w:rsidRDefault="00B93E7E" w:rsidP="001D72E0">
            <w:pPr>
              <w:pStyle w:val="TableParagraph"/>
              <w:jc w:val="center"/>
              <w:rPr>
                <w:sz w:val="24"/>
              </w:rPr>
            </w:pPr>
            <w:r>
              <w:rPr>
                <w:sz w:val="24"/>
              </w:rPr>
              <w:t>18mm</w:t>
            </w:r>
          </w:p>
        </w:tc>
        <w:tc>
          <w:tcPr>
            <w:tcW w:w="2259" w:type="dxa"/>
          </w:tcPr>
          <w:p w14:paraId="730C570E" w14:textId="77777777" w:rsidR="001D72E0" w:rsidRDefault="001D72E0" w:rsidP="00265CE1">
            <w:pPr>
              <w:pStyle w:val="TableParagraph"/>
              <w:ind w:left="109"/>
              <w:rPr>
                <w:sz w:val="24"/>
              </w:rPr>
            </w:pPr>
          </w:p>
          <w:p w14:paraId="57226C73" w14:textId="787D1E9D" w:rsidR="00B93E7E" w:rsidRDefault="00B93E7E" w:rsidP="001D72E0">
            <w:pPr>
              <w:pStyle w:val="TableParagraph"/>
              <w:ind w:left="109"/>
              <w:jc w:val="center"/>
              <w:rPr>
                <w:sz w:val="24"/>
              </w:rPr>
            </w:pPr>
            <w:r>
              <w:rPr>
                <w:sz w:val="24"/>
              </w:rPr>
              <w:t>R</w:t>
            </w:r>
          </w:p>
        </w:tc>
      </w:tr>
    </w:tbl>
    <w:p w14:paraId="6D9DD8AC" w14:textId="77777777" w:rsidR="00415774" w:rsidRDefault="00415774" w:rsidP="00B93E7E">
      <w:pPr>
        <w:pStyle w:val="NormalWeb"/>
        <w:rPr>
          <w:b/>
          <w:bCs/>
        </w:rPr>
      </w:pPr>
    </w:p>
    <w:p w14:paraId="168A7A34" w14:textId="77777777" w:rsidR="00415774" w:rsidRDefault="00415774" w:rsidP="00B93E7E">
      <w:pPr>
        <w:pStyle w:val="NormalWeb"/>
        <w:rPr>
          <w:b/>
          <w:bCs/>
        </w:rPr>
      </w:pP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946"/>
        <w:gridCol w:w="3851"/>
      </w:tblGrid>
      <w:tr w:rsidR="00415774" w14:paraId="27D451AF" w14:textId="77777777" w:rsidTr="00B171E8">
        <w:trPr>
          <w:trHeight w:val="3948"/>
          <w:jc w:val="center"/>
        </w:trPr>
        <w:tc>
          <w:tcPr>
            <w:tcW w:w="3946" w:type="dxa"/>
          </w:tcPr>
          <w:p w14:paraId="379FD0D1" w14:textId="35F86A24" w:rsidR="00415774" w:rsidRDefault="00415774" w:rsidP="00B93E7E">
            <w:pPr>
              <w:pStyle w:val="NormalWeb"/>
              <w:rPr>
                <w:b/>
                <w:bCs/>
              </w:rPr>
            </w:pPr>
            <w:r w:rsidRPr="00274240">
              <w:rPr>
                <w:b/>
                <w:bCs/>
                <w:noProof/>
              </w:rPr>
              <w:drawing>
                <wp:anchor distT="0" distB="0" distL="114300" distR="114300" simplePos="0" relativeHeight="251691008" behindDoc="0" locked="0" layoutInCell="1" allowOverlap="1" wp14:anchorId="0C3F6B78" wp14:editId="1111FBD3">
                  <wp:simplePos x="0" y="0"/>
                  <wp:positionH relativeFrom="column">
                    <wp:posOffset>-10795</wp:posOffset>
                  </wp:positionH>
                  <wp:positionV relativeFrom="paragraph">
                    <wp:posOffset>270511</wp:posOffset>
                  </wp:positionV>
                  <wp:extent cx="2393950" cy="2228850"/>
                  <wp:effectExtent l="0" t="0" r="6350" b="0"/>
                  <wp:wrapNone/>
                  <wp:docPr id="7992928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712" t="12944" r="7515" b="9466"/>
                          <a:stretch/>
                        </pic:blipFill>
                        <pic:spPr bwMode="auto">
                          <a:xfrm>
                            <a:off x="0" y="0"/>
                            <a:ext cx="2394207" cy="2229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16CCD" w14:textId="5A52CFBD" w:rsidR="00415774" w:rsidRDefault="00415774" w:rsidP="00B93E7E">
            <w:pPr>
              <w:pStyle w:val="NormalWeb"/>
              <w:rPr>
                <w:b/>
                <w:bCs/>
              </w:rPr>
            </w:pPr>
            <w:r>
              <w:rPr>
                <w:b/>
                <w:bCs/>
              </w:rPr>
              <w:t xml:space="preserve"> </w:t>
            </w:r>
          </w:p>
        </w:tc>
        <w:tc>
          <w:tcPr>
            <w:tcW w:w="3851" w:type="dxa"/>
          </w:tcPr>
          <w:p w14:paraId="0807A1BC" w14:textId="7B23AD17" w:rsidR="00415774" w:rsidRDefault="00415774" w:rsidP="00B93E7E">
            <w:pPr>
              <w:pStyle w:val="NormalWeb"/>
              <w:rPr>
                <w:b/>
                <w:bCs/>
              </w:rPr>
            </w:pPr>
            <w:r>
              <w:rPr>
                <w:noProof/>
              </w:rPr>
              <w:drawing>
                <wp:anchor distT="0" distB="0" distL="114300" distR="114300" simplePos="0" relativeHeight="251693056" behindDoc="0" locked="0" layoutInCell="1" allowOverlap="1" wp14:anchorId="22B44D95" wp14:editId="35C70B5C">
                  <wp:simplePos x="0" y="0"/>
                  <wp:positionH relativeFrom="column">
                    <wp:posOffset>17145</wp:posOffset>
                  </wp:positionH>
                  <wp:positionV relativeFrom="paragraph">
                    <wp:posOffset>270510</wp:posOffset>
                  </wp:positionV>
                  <wp:extent cx="2244090" cy="2247765"/>
                  <wp:effectExtent l="0" t="0" r="3810" b="635"/>
                  <wp:wrapNone/>
                  <wp:docPr id="1776748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116" t="14797" r="11088" b="13985"/>
                          <a:stretch/>
                        </pic:blipFill>
                        <pic:spPr bwMode="auto">
                          <a:xfrm>
                            <a:off x="0" y="0"/>
                            <a:ext cx="2248168" cy="225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15774" w14:paraId="5CE15D75" w14:textId="77777777" w:rsidTr="00B171E8">
        <w:trPr>
          <w:trHeight w:val="404"/>
          <w:jc w:val="center"/>
        </w:trPr>
        <w:tc>
          <w:tcPr>
            <w:tcW w:w="3946" w:type="dxa"/>
          </w:tcPr>
          <w:p w14:paraId="174E7CBF" w14:textId="24684047" w:rsidR="00415774" w:rsidRPr="00415774" w:rsidRDefault="00415774" w:rsidP="00415774">
            <w:pPr>
              <w:pStyle w:val="NormalWeb"/>
              <w:jc w:val="center"/>
              <w:rPr>
                <w:b/>
                <w:bCs/>
              </w:rPr>
            </w:pPr>
            <w:r w:rsidRPr="00415774">
              <w:rPr>
                <w:b/>
                <w:bCs/>
                <w:i/>
                <w:iCs/>
              </w:rPr>
              <w:t>E. coli</w:t>
            </w:r>
          </w:p>
        </w:tc>
        <w:tc>
          <w:tcPr>
            <w:tcW w:w="3851" w:type="dxa"/>
          </w:tcPr>
          <w:p w14:paraId="1BE23C11" w14:textId="4E76A91A" w:rsidR="00415774" w:rsidRPr="00415774" w:rsidRDefault="00415774" w:rsidP="00415774">
            <w:pPr>
              <w:jc w:val="center"/>
              <w:rPr>
                <w:rFonts w:ascii="Times New Roman" w:hAnsi="Times New Roman" w:cs="Times New Roman"/>
                <w:b/>
                <w:bCs/>
                <w:i/>
                <w:iCs/>
                <w:sz w:val="24"/>
                <w:szCs w:val="24"/>
              </w:rPr>
            </w:pPr>
            <w:r w:rsidRPr="00415774">
              <w:rPr>
                <w:rFonts w:ascii="Times New Roman" w:hAnsi="Times New Roman" w:cs="Times New Roman"/>
                <w:b/>
                <w:bCs/>
                <w:i/>
                <w:iCs/>
                <w:sz w:val="24"/>
                <w:szCs w:val="24"/>
              </w:rPr>
              <w:t>S. aureus</w:t>
            </w:r>
          </w:p>
          <w:p w14:paraId="39145A84" w14:textId="77777777" w:rsidR="00415774" w:rsidRDefault="00415774" w:rsidP="00B93E7E">
            <w:pPr>
              <w:pStyle w:val="NormalWeb"/>
              <w:rPr>
                <w:b/>
                <w:bCs/>
              </w:rPr>
            </w:pPr>
          </w:p>
        </w:tc>
      </w:tr>
    </w:tbl>
    <w:p w14:paraId="1A675597" w14:textId="0DE58454" w:rsidR="001D72E0" w:rsidRPr="00B171E8" w:rsidRDefault="00B171E8" w:rsidP="00B171E8">
      <w:pPr>
        <w:pStyle w:val="NormalWeb"/>
        <w:ind w:right="567"/>
        <w:jc w:val="center"/>
        <w:rPr>
          <w:b/>
          <w:bCs/>
        </w:rPr>
      </w:pPr>
      <w:r w:rsidRPr="001D72E0">
        <w:rPr>
          <w:b/>
          <w:bCs/>
        </w:rPr>
        <w:lastRenderedPageBreak/>
        <w:t xml:space="preserve">Plate 7: </w:t>
      </w:r>
      <w:r>
        <w:rPr>
          <w:b/>
          <w:bCs/>
        </w:rPr>
        <w:t>Petri plates with zone of inhibition against bacterial strains.</w:t>
      </w:r>
      <w:bookmarkEnd w:id="2"/>
    </w:p>
    <w:p w14:paraId="66DCCD79" w14:textId="67C8B8D3" w:rsidR="00F860D5" w:rsidRPr="00CB1AAA" w:rsidRDefault="00F860D5" w:rsidP="00C53D61">
      <w:pPr>
        <w:jc w:val="center"/>
        <w:rPr>
          <w:rFonts w:ascii="Times New Roman" w:hAnsi="Times New Roman" w:cs="Times New Roman"/>
          <w:b/>
          <w:bCs/>
          <w:sz w:val="28"/>
          <w:szCs w:val="28"/>
        </w:rPr>
      </w:pPr>
      <w:r w:rsidRPr="00CB1AAA">
        <w:rPr>
          <w:rFonts w:ascii="Times New Roman" w:hAnsi="Times New Roman" w:cs="Times New Roman"/>
          <w:b/>
          <w:bCs/>
          <w:sz w:val="28"/>
          <w:szCs w:val="28"/>
        </w:rPr>
        <w:t>V. DISSCUSSION</w:t>
      </w:r>
    </w:p>
    <w:p w14:paraId="4A41BDC7" w14:textId="77777777" w:rsidR="00F860D5" w:rsidRDefault="00F860D5" w:rsidP="00414217">
      <w:pPr>
        <w:jc w:val="center"/>
        <w:rPr>
          <w:rFonts w:ascii="Times New Roman" w:hAnsi="Times New Roman" w:cs="Times New Roman"/>
          <w:b/>
          <w:bCs/>
          <w:sz w:val="28"/>
          <w:szCs w:val="28"/>
        </w:rPr>
      </w:pPr>
    </w:p>
    <w:p w14:paraId="76EEC107" w14:textId="20069229" w:rsidR="003F49FA" w:rsidRPr="00CB1AAA" w:rsidRDefault="000836AF" w:rsidP="00117B2D">
      <w:pPr>
        <w:spacing w:line="360" w:lineRule="auto"/>
        <w:ind w:left="567" w:right="567" w:firstLine="720"/>
        <w:jc w:val="both"/>
        <w:rPr>
          <w:rFonts w:ascii="Times New Roman" w:hAnsi="Times New Roman" w:cs="Times New Roman"/>
          <w:sz w:val="24"/>
          <w:szCs w:val="24"/>
          <w:shd w:val="clear" w:color="auto" w:fill="FFFFFF"/>
        </w:rPr>
      </w:pPr>
      <w:r w:rsidRPr="00CB1AAA">
        <w:rPr>
          <w:rFonts w:ascii="Times New Roman" w:hAnsi="Times New Roman" w:cs="Times New Roman"/>
          <w:sz w:val="24"/>
          <w:szCs w:val="24"/>
          <w:shd w:val="clear" w:color="auto" w:fill="FFFFFF"/>
        </w:rPr>
        <w:t xml:space="preserve">According to the Botanical Survey of India, India is home to more than 8,000 species of medicinal plants. </w:t>
      </w:r>
      <w:r w:rsidRPr="00CB1AAA">
        <w:rPr>
          <w:rFonts w:ascii="Times New Roman" w:hAnsi="Times New Roman" w:cs="Times New Roman"/>
          <w:sz w:val="24"/>
          <w:szCs w:val="24"/>
        </w:rPr>
        <w:t>Gymnosperms, a vital but often over looked</w:t>
      </w:r>
      <w:r w:rsidR="003F49FA" w:rsidRPr="00CB1AAA">
        <w:rPr>
          <w:rFonts w:ascii="Times New Roman" w:hAnsi="Times New Roman" w:cs="Times New Roman"/>
          <w:sz w:val="24"/>
          <w:szCs w:val="24"/>
        </w:rPr>
        <w:t xml:space="preserve"> group in the plant kingdom has 44 genera and 82 species in India with the majority flourishing in Himalayan regions, desert areas and southern hills. Apart from being a good source of food for both wildlife and humans, these plants also have great medicinal, ornamental and economic values. </w:t>
      </w:r>
      <w:r w:rsidR="003F49FA" w:rsidRPr="00CB1AAA">
        <w:rPr>
          <w:rFonts w:ascii="Times New Roman" w:hAnsi="Times New Roman" w:cs="Times New Roman"/>
          <w:i/>
          <w:iCs/>
          <w:sz w:val="24"/>
          <w:szCs w:val="24"/>
          <w:shd w:val="clear" w:color="auto" w:fill="FFFFFF"/>
        </w:rPr>
        <w:t>Zamia</w:t>
      </w:r>
      <w:r w:rsidR="003F49FA" w:rsidRPr="00CB1AAA">
        <w:rPr>
          <w:rFonts w:ascii="Times New Roman" w:hAnsi="Times New Roman" w:cs="Times New Roman"/>
          <w:sz w:val="24"/>
          <w:szCs w:val="24"/>
          <w:shd w:val="clear" w:color="auto" w:fill="FFFFFF"/>
        </w:rPr>
        <w:t xml:space="preserve"> a genus of cycad of the family Zamiaceae, under Gymnospermae is a non-native species belonging to North America from the United States (in Georgia and Florida)</w:t>
      </w:r>
      <w:r w:rsidR="00006B18" w:rsidRPr="00CB1AAA">
        <w:rPr>
          <w:rFonts w:ascii="Times New Roman" w:hAnsi="Times New Roman" w:cs="Times New Roman"/>
          <w:sz w:val="24"/>
          <w:szCs w:val="24"/>
          <w:shd w:val="clear" w:color="auto" w:fill="FFFFFF"/>
        </w:rPr>
        <w:t xml:space="preserve"> as well as</w:t>
      </w:r>
      <w:r w:rsidR="003F49FA" w:rsidRPr="00CB1AAA">
        <w:rPr>
          <w:rFonts w:ascii="Times New Roman" w:hAnsi="Times New Roman" w:cs="Times New Roman"/>
          <w:sz w:val="24"/>
          <w:szCs w:val="24"/>
          <w:shd w:val="clear" w:color="auto" w:fill="FFFFFF"/>
        </w:rPr>
        <w:t xml:space="preserve"> throughout the West Indies, Central America and South America. Even though they are introduced cultivar varieties, they contribute to the medicinal, economic and ornamental values. </w:t>
      </w:r>
    </w:p>
    <w:p w14:paraId="59E45260" w14:textId="5DF37C2E" w:rsidR="00F860D5" w:rsidRPr="00CB1AAA" w:rsidRDefault="00F860D5" w:rsidP="00117B2D">
      <w:pPr>
        <w:spacing w:line="360" w:lineRule="auto"/>
        <w:ind w:left="567" w:right="567" w:firstLine="720"/>
        <w:jc w:val="both"/>
        <w:rPr>
          <w:rFonts w:ascii="Times New Roman" w:hAnsi="Times New Roman" w:cs="Times New Roman"/>
          <w:sz w:val="24"/>
          <w:szCs w:val="24"/>
        </w:rPr>
      </w:pPr>
      <w:r w:rsidRPr="00CB1AAA">
        <w:rPr>
          <w:rFonts w:ascii="Times New Roman" w:hAnsi="Times New Roman" w:cs="Times New Roman"/>
          <w:sz w:val="24"/>
          <w:szCs w:val="24"/>
        </w:rPr>
        <w:t>The degree of genetic variability found in individuals of a variation or a population within a species is known as genetic diversity. A healthy population depends on genetic diversity to preserve the variety of genes that may provide resistance towards diseases, pests, or different types of stress. It also makes it possible for living things to adjust to different biotic and abiotic stress</w:t>
      </w:r>
      <w:r w:rsidR="00006B18" w:rsidRPr="00CB1AAA">
        <w:rPr>
          <w:rFonts w:ascii="Times New Roman" w:hAnsi="Times New Roman" w:cs="Times New Roman"/>
          <w:sz w:val="24"/>
          <w:szCs w:val="24"/>
        </w:rPr>
        <w:t>e</w:t>
      </w:r>
      <w:r w:rsidRPr="00CB1AAA">
        <w:rPr>
          <w:rFonts w:ascii="Times New Roman" w:hAnsi="Times New Roman" w:cs="Times New Roman"/>
          <w:sz w:val="24"/>
          <w:szCs w:val="24"/>
        </w:rPr>
        <w:t>s. It also makes it possible for people to adjust to different biotic and abiotic stress</w:t>
      </w:r>
      <w:r w:rsidR="00006B18" w:rsidRPr="00CB1AAA">
        <w:rPr>
          <w:rFonts w:ascii="Times New Roman" w:hAnsi="Times New Roman" w:cs="Times New Roman"/>
          <w:sz w:val="24"/>
          <w:szCs w:val="24"/>
        </w:rPr>
        <w:t>e</w:t>
      </w:r>
      <w:r w:rsidRPr="00CB1AAA">
        <w:rPr>
          <w:rFonts w:ascii="Times New Roman" w:hAnsi="Times New Roman" w:cs="Times New Roman"/>
          <w:sz w:val="24"/>
          <w:szCs w:val="24"/>
        </w:rPr>
        <w:t xml:space="preserve">s (Salgotra </w:t>
      </w:r>
      <w:r w:rsidRPr="00CB1AAA">
        <w:rPr>
          <w:rFonts w:ascii="Times New Roman" w:hAnsi="Times New Roman" w:cs="Times New Roman"/>
          <w:i/>
          <w:sz w:val="24"/>
          <w:szCs w:val="24"/>
        </w:rPr>
        <w:t>et al.,</w:t>
      </w:r>
      <w:r w:rsidRPr="00CB1AAA">
        <w:rPr>
          <w:rFonts w:ascii="Times New Roman" w:hAnsi="Times New Roman" w:cs="Times New Roman"/>
          <w:sz w:val="24"/>
          <w:szCs w:val="24"/>
        </w:rPr>
        <w:t xml:space="preserve"> 2023). </w:t>
      </w:r>
    </w:p>
    <w:p w14:paraId="27391E95" w14:textId="77777777" w:rsidR="00F860D5" w:rsidRPr="00CB1AAA" w:rsidRDefault="00F860D5" w:rsidP="00117B2D">
      <w:pPr>
        <w:spacing w:line="360" w:lineRule="auto"/>
        <w:ind w:left="567" w:right="567" w:firstLine="720"/>
        <w:jc w:val="both"/>
        <w:rPr>
          <w:rFonts w:ascii="Times New Roman" w:hAnsi="Times New Roman" w:cs="Times New Roman"/>
          <w:sz w:val="24"/>
          <w:szCs w:val="24"/>
        </w:rPr>
      </w:pPr>
      <w:r w:rsidRPr="00CB1AAA">
        <w:rPr>
          <w:rFonts w:ascii="Times New Roman" w:hAnsi="Times New Roman" w:cs="Times New Roman"/>
          <w:sz w:val="24"/>
          <w:szCs w:val="24"/>
        </w:rPr>
        <w:t>Phenotypic qualities are the foundation of genetic diversity research generally because they are simple, inexpensive, and do not require complex instruments or methods. However, because the environment affects gene expression, phenotypic assessments of genetic diversity could not be reliable or accurate. Therefore, more molecular analysis of the genetic diversity of germplasm accessions is needed (Fonseca R. M, 2008).</w:t>
      </w:r>
    </w:p>
    <w:p w14:paraId="49272C8D" w14:textId="0DD98FBE" w:rsidR="00545443" w:rsidRPr="00CB1AAA" w:rsidRDefault="00545443" w:rsidP="00117B2D">
      <w:pPr>
        <w:spacing w:line="360" w:lineRule="auto"/>
        <w:ind w:left="567" w:right="567" w:firstLine="720"/>
        <w:jc w:val="both"/>
        <w:rPr>
          <w:rFonts w:ascii="Times New Roman" w:hAnsi="Times New Roman" w:cs="Times New Roman"/>
          <w:sz w:val="24"/>
          <w:szCs w:val="24"/>
        </w:rPr>
      </w:pPr>
      <w:r w:rsidRPr="00CB1AAA">
        <w:rPr>
          <w:rFonts w:ascii="Times New Roman" w:hAnsi="Times New Roman" w:cs="Times New Roman"/>
          <w:sz w:val="24"/>
          <w:szCs w:val="24"/>
        </w:rPr>
        <w:t xml:space="preserve">Population genetic studies are essential for conservation programmes and restoring the threatened population. The development in molecular genetics has laid the groundwork for genomics. Population ecology and plant demography are integrated research fields that provide insights into the performance of plant populations in the environment. In the context of conservation biology, it is </w:t>
      </w:r>
      <w:r w:rsidRPr="00CB1AAA">
        <w:rPr>
          <w:rFonts w:ascii="Times New Roman" w:hAnsi="Times New Roman" w:cs="Times New Roman"/>
          <w:sz w:val="24"/>
          <w:szCs w:val="24"/>
        </w:rPr>
        <w:lastRenderedPageBreak/>
        <w:t>important to understand how plant population’s function. This knowledge is relevant to the potential for developing comprehensive and effective conservation plans for endangered plant species. On the other hand, because evolutionary change begins at the population level, studies of population ecology shed light on the forces that influence the survival and fertility of individual plants, and assess the fitness of all different variants of a population.</w:t>
      </w:r>
    </w:p>
    <w:p w14:paraId="1BEC3C80" w14:textId="77777777" w:rsidR="00545443" w:rsidRPr="00CB1AAA" w:rsidRDefault="00F860D5" w:rsidP="00117B2D">
      <w:pPr>
        <w:spacing w:line="360" w:lineRule="auto"/>
        <w:ind w:left="567" w:right="567" w:firstLine="720"/>
        <w:jc w:val="both"/>
        <w:rPr>
          <w:rFonts w:ascii="Times New Roman" w:hAnsi="Times New Roman" w:cs="Times New Roman"/>
          <w:sz w:val="24"/>
          <w:szCs w:val="24"/>
        </w:rPr>
      </w:pPr>
      <w:r w:rsidRPr="00CB1AAA">
        <w:rPr>
          <w:rFonts w:ascii="Times New Roman" w:hAnsi="Times New Roman" w:cs="Times New Roman"/>
          <w:sz w:val="24"/>
          <w:szCs w:val="24"/>
        </w:rPr>
        <w:t xml:space="preserve"> Genetic diversity within and between populations is regularly evaluated at the molecular level using a variety of techniques developed in laboratories. Molecular analyses comprise a large variety of DNA molecular markers, which can be employed for analysis of variation. Different markers have different genetic qualities (they can be dominant or co-dominant, can contain expressed or non-expressed sequences, etc.). </w:t>
      </w:r>
    </w:p>
    <w:p w14:paraId="5556F2EC" w14:textId="7EAF08A9" w:rsidR="00F860D5" w:rsidRPr="00CB1AAA" w:rsidRDefault="00F860D5" w:rsidP="00117B2D">
      <w:pPr>
        <w:spacing w:line="360" w:lineRule="auto"/>
        <w:ind w:left="567" w:right="567" w:firstLine="720"/>
        <w:jc w:val="both"/>
        <w:rPr>
          <w:rFonts w:ascii="Times New Roman" w:hAnsi="Times New Roman" w:cs="Times New Roman"/>
          <w:sz w:val="24"/>
          <w:szCs w:val="24"/>
        </w:rPr>
      </w:pPr>
      <w:r w:rsidRPr="00CB1AAA">
        <w:rPr>
          <w:rFonts w:ascii="Times New Roman" w:hAnsi="Times New Roman" w:cs="Times New Roman"/>
          <w:sz w:val="24"/>
          <w:szCs w:val="24"/>
        </w:rPr>
        <w:t xml:space="preserve">Molecular markers are permanent and detectable in all tissues regardless of the growth, differentiation, development, or defensive status of the cell, which gives them several advantages over traditional, phenotype-based alternatives. Molecular markers function by emphasizing variations (polymorphisms) in a nucleic sequence that exist between distinct individuals (Mondini </w:t>
      </w:r>
      <w:r w:rsidRPr="00CB1AAA">
        <w:rPr>
          <w:rFonts w:ascii="Times New Roman" w:hAnsi="Times New Roman" w:cs="Times New Roman"/>
          <w:i/>
          <w:sz w:val="24"/>
          <w:szCs w:val="24"/>
        </w:rPr>
        <w:t>et al</w:t>
      </w:r>
      <w:r w:rsidRPr="00CB1AAA">
        <w:rPr>
          <w:rFonts w:ascii="Times New Roman" w:hAnsi="Times New Roman" w:cs="Times New Roman"/>
          <w:sz w:val="24"/>
          <w:szCs w:val="24"/>
        </w:rPr>
        <w:t>., 2009).</w:t>
      </w:r>
      <w:r w:rsidR="00545443" w:rsidRPr="00CB1AAA">
        <w:rPr>
          <w:rFonts w:ascii="Times New Roman" w:hAnsi="Times New Roman" w:cs="Times New Roman"/>
          <w:sz w:val="24"/>
          <w:szCs w:val="24"/>
        </w:rPr>
        <w:t xml:space="preserve"> The review work of Muhammad Idrees and Muhammad Irshad in 2004 on “Molecular markers in plants for analysis of genetic diversity” provides a detailed description of the major molecular markers. A molecular marker is a sequence of DNA, which are located with a known position on the chromosome (Pearce S. R, 1999), or a gene whose phenotypic expression is frequently easily discerned and used to detect an individual, or as a probe to mark chromosomes, nucleus, or locus (Schulmann, 2007). Markers exhibit polymorphisms resulting from nucleotide changes or mutations in genomic loci, allowing genetic differences between individual organisms or species to be identified (Collard, </w:t>
      </w:r>
      <w:r w:rsidR="00545443" w:rsidRPr="00CB1AAA">
        <w:rPr>
          <w:rFonts w:ascii="Times New Roman" w:hAnsi="Times New Roman" w:cs="Times New Roman"/>
          <w:i/>
          <w:iCs/>
          <w:sz w:val="24"/>
          <w:szCs w:val="24"/>
        </w:rPr>
        <w:t>et al.</w:t>
      </w:r>
      <w:r w:rsidR="00545443" w:rsidRPr="00CB1AAA">
        <w:rPr>
          <w:rFonts w:ascii="Times New Roman" w:hAnsi="Times New Roman" w:cs="Times New Roman"/>
          <w:sz w:val="24"/>
          <w:szCs w:val="24"/>
        </w:rPr>
        <w:t xml:space="preserve"> 2005)</w:t>
      </w:r>
    </w:p>
    <w:p w14:paraId="4712867C" w14:textId="4204C376" w:rsidR="00545443" w:rsidRPr="00CB1AAA" w:rsidRDefault="00545443" w:rsidP="00117B2D">
      <w:pPr>
        <w:spacing w:line="360" w:lineRule="auto"/>
        <w:ind w:left="567" w:right="567" w:firstLine="720"/>
        <w:jc w:val="both"/>
        <w:rPr>
          <w:rFonts w:ascii="Times New Roman" w:hAnsi="Times New Roman" w:cs="Times New Roman"/>
          <w:sz w:val="24"/>
          <w:szCs w:val="24"/>
        </w:rPr>
      </w:pPr>
      <w:r w:rsidRPr="00CB1AAA">
        <w:rPr>
          <w:rFonts w:ascii="Times New Roman" w:hAnsi="Times New Roman" w:cs="Times New Roman"/>
          <w:sz w:val="24"/>
          <w:szCs w:val="24"/>
        </w:rPr>
        <w:t xml:space="preserve">In the present study, 6 populations of </w:t>
      </w:r>
      <w:r w:rsidRPr="00CB1AAA">
        <w:rPr>
          <w:rFonts w:ascii="Times New Roman" w:hAnsi="Times New Roman" w:cs="Times New Roman"/>
          <w:i/>
          <w:iCs/>
          <w:sz w:val="24"/>
          <w:szCs w:val="24"/>
        </w:rPr>
        <w:t xml:space="preserve">Zamia furfuracea </w:t>
      </w:r>
      <w:r w:rsidR="00224A04">
        <w:rPr>
          <w:rFonts w:ascii="Times New Roman" w:hAnsi="Times New Roman" w:cs="Times New Roman"/>
          <w:sz w:val="24"/>
          <w:szCs w:val="24"/>
        </w:rPr>
        <w:t>(L.) f.</w:t>
      </w:r>
      <w:r w:rsidRPr="00CB1AAA">
        <w:rPr>
          <w:rFonts w:ascii="Times New Roman" w:hAnsi="Times New Roman" w:cs="Times New Roman"/>
          <w:sz w:val="24"/>
          <w:szCs w:val="24"/>
        </w:rPr>
        <w:t xml:space="preserve"> </w:t>
      </w:r>
      <w:proofErr w:type="gramStart"/>
      <w:r w:rsidRPr="00CB1AAA">
        <w:rPr>
          <w:rFonts w:ascii="Times New Roman" w:hAnsi="Times New Roman" w:cs="Times New Roman"/>
          <w:sz w:val="24"/>
          <w:szCs w:val="24"/>
        </w:rPr>
        <w:t>were</w:t>
      </w:r>
      <w:proofErr w:type="gramEnd"/>
      <w:r w:rsidRPr="00CB1AAA">
        <w:rPr>
          <w:rFonts w:ascii="Times New Roman" w:hAnsi="Times New Roman" w:cs="Times New Roman"/>
          <w:sz w:val="24"/>
          <w:szCs w:val="24"/>
        </w:rPr>
        <w:t xml:space="preserve"> collected and primarily DNA isolation was done using the suitable protocol. There are different protocols used by different workers. Good quality DNA is a prerequisite for all experiments of DNA manipulation. This is brought by disruptions of the tissue in mortar and pestle aided by liquid nitrogen and the various components of homogenizations or extraction buffer followed by the precipitating and purification method employed. The most commonly used basic </w:t>
      </w:r>
      <w:r w:rsidRPr="00CB1AAA">
        <w:rPr>
          <w:rFonts w:ascii="Times New Roman" w:hAnsi="Times New Roman" w:cs="Times New Roman"/>
          <w:sz w:val="24"/>
          <w:szCs w:val="24"/>
        </w:rPr>
        <w:lastRenderedPageBreak/>
        <w:t>plant DNA extraction protocols are those of Murray, M. G., &amp; Thompson, W. (1980)</w:t>
      </w:r>
    </w:p>
    <w:p w14:paraId="225B899C" w14:textId="64045081" w:rsidR="00F860D5" w:rsidRPr="00CB1AAA" w:rsidRDefault="00724FFA" w:rsidP="00117B2D">
      <w:pPr>
        <w:spacing w:line="360" w:lineRule="auto"/>
        <w:ind w:left="567" w:right="567" w:firstLine="720"/>
        <w:jc w:val="both"/>
        <w:rPr>
          <w:rFonts w:ascii="Times New Roman" w:hAnsi="Times New Roman" w:cs="Times New Roman"/>
          <w:sz w:val="24"/>
          <w:szCs w:val="24"/>
        </w:rPr>
      </w:pPr>
      <w:r w:rsidRPr="00CB1AAA">
        <w:rPr>
          <w:rFonts w:ascii="Times New Roman" w:hAnsi="Times New Roman" w:cs="Times New Roman"/>
          <w:sz w:val="24"/>
          <w:szCs w:val="24"/>
        </w:rPr>
        <w:t>The protocol adopted in this work is ideal to isolate a considerable amount of DNA which was quantified in a spectrophotometer. The isolated DNA was treated with 6 RAPD primers, i.e., OPA 2, OPA 5 OPB1, OPB 17, OPB 18 and OPG 2</w:t>
      </w:r>
      <w:r w:rsidR="00B44312" w:rsidRPr="00CB1AAA">
        <w:rPr>
          <w:rFonts w:ascii="Times New Roman" w:hAnsi="Times New Roman" w:cs="Times New Roman"/>
          <w:sz w:val="24"/>
          <w:szCs w:val="24"/>
        </w:rPr>
        <w:t xml:space="preserve">. </w:t>
      </w:r>
      <w:r w:rsidRPr="00CB1AAA">
        <w:rPr>
          <w:rFonts w:ascii="Times New Roman" w:hAnsi="Times New Roman" w:cs="Times New Roman"/>
          <w:sz w:val="24"/>
          <w:szCs w:val="24"/>
        </w:rPr>
        <w:t>In a PCR thermocycler with appropriate conditions amplified fragments of DNA produced by the PCR were subjected to gel electrophoresis to separate the bands according to their size and charge. A clear banding pattern was obtained by viewing the gel under the gel imager. The genetic</w:t>
      </w:r>
      <w:r w:rsidR="00545443" w:rsidRPr="00CB1AAA">
        <w:rPr>
          <w:rFonts w:ascii="Times New Roman" w:hAnsi="Times New Roman" w:cs="Times New Roman"/>
          <w:sz w:val="24"/>
          <w:szCs w:val="24"/>
        </w:rPr>
        <w:t xml:space="preserve"> calculations</w:t>
      </w:r>
      <w:r w:rsidRPr="00CB1AAA">
        <w:rPr>
          <w:rFonts w:ascii="Times New Roman" w:hAnsi="Times New Roman" w:cs="Times New Roman"/>
          <w:sz w:val="24"/>
          <w:szCs w:val="24"/>
        </w:rPr>
        <w:t xml:space="preserve"> </w:t>
      </w:r>
      <w:r w:rsidR="00545443" w:rsidRPr="00CB1AAA">
        <w:rPr>
          <w:rFonts w:ascii="Times New Roman" w:hAnsi="Times New Roman" w:cs="Times New Roman"/>
          <w:sz w:val="24"/>
          <w:szCs w:val="24"/>
        </w:rPr>
        <w:t>analysed</w:t>
      </w:r>
      <w:r w:rsidRPr="00CB1AAA">
        <w:rPr>
          <w:rFonts w:ascii="Times New Roman" w:hAnsi="Times New Roman" w:cs="Times New Roman"/>
          <w:sz w:val="24"/>
          <w:szCs w:val="24"/>
        </w:rPr>
        <w:t xml:space="preserve"> these scoring bands. The data of scored bands from amplified products of PCR revealed the polymorphism exhibited by these populations. The binary scored data used NTSYS software and it generated the genetic distance and genetic similarity. A dendrogram was generated from UPGMA (Unweighted Pair Group Method with Arithmetic Mean)</w:t>
      </w:r>
      <w:r w:rsidR="00B44312" w:rsidRPr="00CB1AAA">
        <w:rPr>
          <w:rFonts w:ascii="Times New Roman" w:hAnsi="Times New Roman" w:cs="Times New Roman"/>
          <w:sz w:val="24"/>
          <w:szCs w:val="24"/>
        </w:rPr>
        <w:t xml:space="preserve"> </w:t>
      </w:r>
      <w:r w:rsidRPr="00CB1AAA">
        <w:rPr>
          <w:rFonts w:ascii="Times New Roman" w:hAnsi="Times New Roman" w:cs="Times New Roman"/>
          <w:sz w:val="24"/>
          <w:szCs w:val="24"/>
        </w:rPr>
        <w:t>cluster analysis of RAPD primers in which plant populations were grouped into certain clusters</w:t>
      </w:r>
      <w:r w:rsidR="00B44312" w:rsidRPr="00CB1AAA">
        <w:rPr>
          <w:rFonts w:ascii="Times New Roman" w:hAnsi="Times New Roman" w:cs="Times New Roman"/>
          <w:sz w:val="24"/>
          <w:szCs w:val="24"/>
        </w:rPr>
        <w:t>.</w:t>
      </w:r>
    </w:p>
    <w:p w14:paraId="7B93BBC1" w14:textId="5CCACE81" w:rsidR="00F860D5" w:rsidRPr="00CB1AAA" w:rsidRDefault="00724FFA" w:rsidP="00117B2D">
      <w:pPr>
        <w:spacing w:line="360" w:lineRule="auto"/>
        <w:ind w:left="567" w:right="567" w:firstLine="720"/>
        <w:jc w:val="both"/>
        <w:rPr>
          <w:rFonts w:ascii="Times New Roman" w:hAnsi="Times New Roman" w:cs="Times New Roman"/>
          <w:sz w:val="24"/>
          <w:szCs w:val="24"/>
        </w:rPr>
      </w:pPr>
      <w:r w:rsidRPr="00CB1AAA">
        <w:rPr>
          <w:rFonts w:ascii="Times New Roman" w:hAnsi="Times New Roman" w:cs="Times New Roman"/>
          <w:sz w:val="24"/>
          <w:szCs w:val="24"/>
        </w:rPr>
        <w:t xml:space="preserve">Numerical Taxonomy and Multivariate Analysis System (NTSYS) were used to estimate phylogenetic tree using the UPGMA methods for constructing dendrograms. The genetic distance and genetic </w:t>
      </w:r>
      <w:r w:rsidR="00B44312" w:rsidRPr="00CB1AAA">
        <w:rPr>
          <w:rFonts w:ascii="Times New Roman" w:hAnsi="Times New Roman" w:cs="Times New Roman"/>
          <w:sz w:val="24"/>
          <w:szCs w:val="24"/>
        </w:rPr>
        <w:t>similarity</w:t>
      </w:r>
      <w:r w:rsidRPr="00CB1AAA">
        <w:rPr>
          <w:rFonts w:ascii="Times New Roman" w:hAnsi="Times New Roman" w:cs="Times New Roman"/>
          <w:sz w:val="24"/>
          <w:szCs w:val="24"/>
        </w:rPr>
        <w:t xml:space="preserve"> between </w:t>
      </w:r>
      <w:r w:rsidR="00B44312" w:rsidRPr="00CB1AAA">
        <w:rPr>
          <w:rFonts w:ascii="Times New Roman" w:hAnsi="Times New Roman" w:cs="Times New Roman"/>
          <w:sz w:val="24"/>
          <w:szCs w:val="24"/>
        </w:rPr>
        <w:t>06</w:t>
      </w:r>
      <w:r w:rsidRPr="00CB1AAA">
        <w:rPr>
          <w:rFonts w:ascii="Times New Roman" w:hAnsi="Times New Roman" w:cs="Times New Roman"/>
          <w:sz w:val="24"/>
          <w:szCs w:val="24"/>
        </w:rPr>
        <w:t xml:space="preserve"> samples were able to relate</w:t>
      </w:r>
      <w:r w:rsidR="00B44312" w:rsidRPr="00CB1AAA">
        <w:rPr>
          <w:rFonts w:ascii="Times New Roman" w:hAnsi="Times New Roman" w:cs="Times New Roman"/>
          <w:sz w:val="24"/>
          <w:szCs w:val="24"/>
        </w:rPr>
        <w:t xml:space="preserve"> with the help of Jaccard’s coefficient.</w:t>
      </w:r>
    </w:p>
    <w:p w14:paraId="4A0CD13C" w14:textId="61E7B4F5" w:rsidR="000666C4" w:rsidRPr="00CB1AAA" w:rsidRDefault="000666C4" w:rsidP="00117B2D">
      <w:pPr>
        <w:spacing w:line="360" w:lineRule="auto"/>
        <w:ind w:left="567" w:right="567" w:firstLine="720"/>
        <w:jc w:val="both"/>
        <w:rPr>
          <w:rFonts w:ascii="Times New Roman" w:hAnsi="Times New Roman" w:cs="Times New Roman"/>
          <w:sz w:val="24"/>
          <w:szCs w:val="24"/>
          <w:shd w:val="clear" w:color="auto" w:fill="FFFFFF"/>
        </w:rPr>
      </w:pPr>
      <w:r w:rsidRPr="00CB1AAA">
        <w:rPr>
          <w:rFonts w:ascii="Times New Roman" w:hAnsi="Times New Roman" w:cs="Times New Roman"/>
          <w:sz w:val="24"/>
          <w:szCs w:val="24"/>
          <w:shd w:val="clear" w:color="auto" w:fill="FFFFFF"/>
        </w:rPr>
        <w:t>Plants are recognized in the pharmaceutical industry for their broad structural diversity as well as their wide range of pharmacological activities. The biologically active compounds present in plants are called phytochemicals. These phytochemicals are derived from various parts of plants such as leaves, flowers, seeds, barks, roots and pulps. These phytochemicals are used as sources of direct medicinal agents. They serve as a raw material base for elaboration of more complex semi-synthetic chemical compounds. K</w:t>
      </w:r>
      <w:r w:rsidR="00CB1AAA" w:rsidRPr="00CB1AAA">
        <w:rPr>
          <w:rFonts w:ascii="Times New Roman" w:hAnsi="Times New Roman" w:cs="Times New Roman"/>
          <w:sz w:val="24"/>
          <w:szCs w:val="24"/>
          <w:shd w:val="clear" w:color="auto" w:fill="FFFFFF"/>
        </w:rPr>
        <w:t xml:space="preserve">. </w:t>
      </w:r>
      <w:r w:rsidRPr="00CB1AAA">
        <w:rPr>
          <w:rFonts w:ascii="Times New Roman" w:hAnsi="Times New Roman" w:cs="Times New Roman"/>
          <w:sz w:val="24"/>
          <w:szCs w:val="24"/>
          <w:shd w:val="clear" w:color="auto" w:fill="FFFFFF"/>
        </w:rPr>
        <w:t>S Banu, L Cathrine (2015)</w:t>
      </w:r>
      <w:r w:rsidR="00CB1AAA" w:rsidRPr="00CB1AAA">
        <w:rPr>
          <w:rFonts w:ascii="Times New Roman" w:hAnsi="Times New Roman" w:cs="Times New Roman"/>
          <w:sz w:val="24"/>
          <w:szCs w:val="24"/>
          <w:shd w:val="clear" w:color="auto" w:fill="FFFFFF"/>
        </w:rPr>
        <w:t xml:space="preserve">, </w:t>
      </w:r>
      <w:r w:rsidRPr="00CB1AAA">
        <w:rPr>
          <w:rFonts w:ascii="Times New Roman" w:hAnsi="Times New Roman" w:cs="Times New Roman"/>
          <w:sz w:val="24"/>
          <w:szCs w:val="24"/>
          <w:shd w:val="clear" w:color="auto" w:fill="FFFFFF"/>
        </w:rPr>
        <w:t xml:space="preserve">in their paper </w:t>
      </w:r>
      <w:proofErr w:type="gramStart"/>
      <w:r w:rsidRPr="00CB1AAA">
        <w:rPr>
          <w:rFonts w:ascii="Times New Roman" w:hAnsi="Times New Roman" w:cs="Times New Roman"/>
          <w:sz w:val="24"/>
          <w:szCs w:val="24"/>
          <w:shd w:val="clear" w:color="auto" w:fill="FFFFFF"/>
        </w:rPr>
        <w:t>discussed  the</w:t>
      </w:r>
      <w:proofErr w:type="gramEnd"/>
      <w:r w:rsidRPr="00CB1AAA">
        <w:rPr>
          <w:rFonts w:ascii="Times New Roman" w:hAnsi="Times New Roman" w:cs="Times New Roman"/>
          <w:sz w:val="24"/>
          <w:szCs w:val="24"/>
          <w:shd w:val="clear" w:color="auto" w:fill="FFFFFF"/>
        </w:rPr>
        <w:t xml:space="preserve"> collection of plants, the extraction of active compounds from the various parts of plants, qualitative and quantitative analysis of the phytochemicals</w:t>
      </w:r>
    </w:p>
    <w:p w14:paraId="4E8A4076" w14:textId="06897BAA" w:rsidR="003B4FAE" w:rsidRPr="00CB1AAA" w:rsidRDefault="003B4FAE" w:rsidP="00117B2D">
      <w:pPr>
        <w:spacing w:line="360" w:lineRule="auto"/>
        <w:ind w:left="567" w:right="567" w:firstLine="720"/>
        <w:jc w:val="both"/>
        <w:rPr>
          <w:rFonts w:ascii="Times New Roman" w:hAnsi="Times New Roman" w:cs="Times New Roman"/>
          <w:sz w:val="24"/>
          <w:szCs w:val="24"/>
          <w:shd w:val="clear" w:color="auto" w:fill="FFFFFF"/>
        </w:rPr>
      </w:pPr>
      <w:r w:rsidRPr="00CB1AAA">
        <w:rPr>
          <w:rFonts w:ascii="Times New Roman" w:hAnsi="Times New Roman" w:cs="Times New Roman"/>
          <w:sz w:val="24"/>
          <w:szCs w:val="24"/>
          <w:shd w:val="clear" w:color="auto" w:fill="FFFFFF"/>
        </w:rPr>
        <w:t xml:space="preserve">Phytochemical analysis refers to the examination of the chemical compounds present in plants, which often have medicinal or biological significance. In the study conducted by Qu (2021), the focus was on analyzing the </w:t>
      </w:r>
      <w:r w:rsidRPr="00CB1AAA">
        <w:rPr>
          <w:rFonts w:ascii="Times New Roman" w:hAnsi="Times New Roman" w:cs="Times New Roman"/>
          <w:sz w:val="24"/>
          <w:szCs w:val="24"/>
          <w:shd w:val="clear" w:color="auto" w:fill="FFFFFF"/>
        </w:rPr>
        <w:lastRenderedPageBreak/>
        <w:t>phytochemical composition and antifungal properties of gymnosperm against Fusarium wilt, a significant disease affecting bananas.</w:t>
      </w:r>
      <w:r w:rsidR="0062288B" w:rsidRPr="00CB1AAA">
        <w:rPr>
          <w:rFonts w:ascii="Times New Roman" w:hAnsi="Times New Roman" w:cs="Times New Roman"/>
          <w:sz w:val="24"/>
          <w:szCs w:val="24"/>
          <w:shd w:val="clear" w:color="auto" w:fill="FFFFFF"/>
        </w:rPr>
        <w:t xml:space="preserve"> The findings likely provided insights into the potential of gymnosperm as a natural resource for developing antifungal agents or alternative methods for managing Fusarium wilt in banana cultivation.</w:t>
      </w:r>
    </w:p>
    <w:p w14:paraId="23166CD9" w14:textId="16EC276F" w:rsidR="0062288B" w:rsidRPr="00CB1AAA" w:rsidRDefault="0062288B" w:rsidP="00117B2D">
      <w:pPr>
        <w:spacing w:line="360" w:lineRule="auto"/>
        <w:ind w:left="567" w:right="567" w:firstLine="720"/>
        <w:jc w:val="both"/>
        <w:rPr>
          <w:rFonts w:ascii="Times New Roman" w:hAnsi="Times New Roman" w:cs="Times New Roman"/>
          <w:sz w:val="24"/>
          <w:szCs w:val="24"/>
          <w:shd w:val="clear" w:color="auto" w:fill="FFFFFF"/>
        </w:rPr>
      </w:pPr>
      <w:r w:rsidRPr="00CB1AAA">
        <w:rPr>
          <w:rFonts w:ascii="Times New Roman" w:hAnsi="Times New Roman" w:cs="Times New Roman"/>
          <w:sz w:val="24"/>
          <w:szCs w:val="24"/>
          <w:shd w:val="clear" w:color="auto" w:fill="FFFFFF"/>
        </w:rPr>
        <w:t xml:space="preserve">El- Seadawy </w:t>
      </w:r>
      <w:r w:rsidRPr="00CB1AAA">
        <w:rPr>
          <w:rFonts w:ascii="Times New Roman" w:hAnsi="Times New Roman" w:cs="Times New Roman"/>
          <w:i/>
          <w:iCs/>
          <w:sz w:val="24"/>
          <w:szCs w:val="24"/>
          <w:shd w:val="clear" w:color="auto" w:fill="FFFFFF"/>
        </w:rPr>
        <w:t>et al.</w:t>
      </w:r>
      <w:r w:rsidRPr="00CB1AAA">
        <w:rPr>
          <w:rFonts w:ascii="Times New Roman" w:hAnsi="Times New Roman" w:cs="Times New Roman"/>
          <w:sz w:val="24"/>
          <w:szCs w:val="24"/>
          <w:shd w:val="clear" w:color="auto" w:fill="FFFFFF"/>
        </w:rPr>
        <w:t xml:space="preserve"> (2023) conducted a mini review focusing on the phytochemical profile, ethnobotanical uses and biological impacts of various </w:t>
      </w:r>
      <w:r w:rsidRPr="00CB1AAA">
        <w:rPr>
          <w:rFonts w:ascii="Times New Roman" w:hAnsi="Times New Roman" w:cs="Times New Roman"/>
          <w:i/>
          <w:iCs/>
          <w:sz w:val="24"/>
          <w:szCs w:val="24"/>
          <w:shd w:val="clear" w:color="auto" w:fill="FFFFFF"/>
        </w:rPr>
        <w:t>Zamia</w:t>
      </w:r>
      <w:r w:rsidRPr="00CB1AAA">
        <w:rPr>
          <w:rFonts w:ascii="Times New Roman" w:hAnsi="Times New Roman" w:cs="Times New Roman"/>
          <w:sz w:val="24"/>
          <w:szCs w:val="24"/>
          <w:shd w:val="clear" w:color="auto" w:fill="FFFFFF"/>
        </w:rPr>
        <w:t xml:space="preserve"> species. Published </w:t>
      </w:r>
      <w:r w:rsidRPr="0062288B">
        <w:rPr>
          <w:rFonts w:ascii="Times New Roman" w:eastAsia="Times New Roman" w:hAnsi="Times New Roman" w:cs="Times New Roman"/>
          <w:sz w:val="24"/>
          <w:szCs w:val="24"/>
          <w:lang w:eastAsia="en-IN"/>
        </w:rPr>
        <w:t>in the Journal of Advanced Medical</w:t>
      </w:r>
      <w:r w:rsidRPr="00CB1AAA">
        <w:rPr>
          <w:rFonts w:ascii="Times New Roman" w:eastAsia="Times New Roman" w:hAnsi="Times New Roman" w:cs="Times New Roman"/>
          <w:sz w:val="24"/>
          <w:szCs w:val="24"/>
          <w:lang w:eastAsia="en-IN"/>
        </w:rPr>
        <w:t xml:space="preserve"> and </w:t>
      </w:r>
      <w:r w:rsidRPr="0062288B">
        <w:rPr>
          <w:rFonts w:ascii="Times New Roman" w:eastAsia="Times New Roman" w:hAnsi="Times New Roman" w:cs="Times New Roman"/>
          <w:sz w:val="24"/>
          <w:szCs w:val="24"/>
          <w:lang w:eastAsia="en-IN"/>
        </w:rPr>
        <w:t>Pharmaceutical Research</w:t>
      </w:r>
      <w:r w:rsidRPr="00CB1AAA">
        <w:rPr>
          <w:rFonts w:ascii="Times New Roman" w:eastAsia="Times New Roman" w:hAnsi="Times New Roman" w:cs="Times New Roman"/>
          <w:sz w:val="24"/>
          <w:szCs w:val="24"/>
          <w:lang w:eastAsia="en-IN"/>
        </w:rPr>
        <w:t xml:space="preserve">. The </w:t>
      </w:r>
      <w:r w:rsidRPr="0062288B">
        <w:rPr>
          <w:rFonts w:ascii="Times New Roman" w:eastAsia="Times New Roman" w:hAnsi="Times New Roman" w:cs="Times New Roman"/>
          <w:sz w:val="24"/>
          <w:szCs w:val="24"/>
          <w:lang w:eastAsia="en-IN"/>
        </w:rPr>
        <w:t>review provides insights into the diverse chemical compounds present in Zamia plants</w:t>
      </w:r>
      <w:r w:rsidRPr="00CB1AAA">
        <w:rPr>
          <w:rFonts w:ascii="Times New Roman" w:eastAsia="Times New Roman" w:hAnsi="Times New Roman" w:cs="Times New Roman"/>
          <w:sz w:val="24"/>
          <w:szCs w:val="24"/>
          <w:lang w:eastAsia="en-IN"/>
        </w:rPr>
        <w:t xml:space="preserve"> along with their traditional medicinal and cultural significance.</w:t>
      </w:r>
      <w:r w:rsidR="000666C4" w:rsidRPr="00CB1AAA">
        <w:rPr>
          <w:rFonts w:ascii="Times New Roman" w:eastAsia="Times New Roman" w:hAnsi="Times New Roman" w:cs="Times New Roman"/>
          <w:sz w:val="24"/>
          <w:szCs w:val="24"/>
          <w:lang w:eastAsia="en-IN"/>
        </w:rPr>
        <w:t xml:space="preserve"> It further </w:t>
      </w:r>
      <w:r w:rsidR="000666C4" w:rsidRPr="0062288B">
        <w:rPr>
          <w:rFonts w:ascii="Times New Roman" w:eastAsia="Times New Roman" w:hAnsi="Times New Roman" w:cs="Times New Roman"/>
          <w:sz w:val="24"/>
          <w:szCs w:val="24"/>
          <w:lang w:eastAsia="en-IN"/>
        </w:rPr>
        <w:t>explored the traditional uses of Zamia species in different cultures, shedding light on their historical roles in folk medicine and rituals.</w:t>
      </w:r>
      <w:r w:rsidR="000666C4" w:rsidRPr="00CB1AAA">
        <w:rPr>
          <w:rFonts w:ascii="Times New Roman" w:eastAsia="Times New Roman" w:hAnsi="Times New Roman" w:cs="Times New Roman"/>
          <w:sz w:val="24"/>
          <w:szCs w:val="24"/>
          <w:lang w:eastAsia="en-IN"/>
        </w:rPr>
        <w:t xml:space="preserve"> Review also encompases</w:t>
      </w:r>
      <w:r w:rsidR="000666C4" w:rsidRPr="0062288B">
        <w:rPr>
          <w:rFonts w:ascii="Times New Roman" w:eastAsia="Times New Roman" w:hAnsi="Times New Roman" w:cs="Times New Roman"/>
          <w:sz w:val="24"/>
          <w:szCs w:val="24"/>
          <w:lang w:eastAsia="en-IN"/>
        </w:rPr>
        <w:t xml:space="preserve"> the traditional uses of Zamia species in different cultures, shedding light on their historical roles in folk medicine and rituals.</w:t>
      </w:r>
    </w:p>
    <w:p w14:paraId="1C89056A" w14:textId="510FD7DC" w:rsidR="00A727D2" w:rsidRPr="00CB1AAA" w:rsidRDefault="00B44312" w:rsidP="00117B2D">
      <w:pPr>
        <w:spacing w:line="360" w:lineRule="auto"/>
        <w:ind w:left="567" w:right="567" w:firstLine="720"/>
        <w:jc w:val="both"/>
        <w:rPr>
          <w:rFonts w:ascii="Times New Roman" w:hAnsi="Times New Roman" w:cs="Times New Roman"/>
          <w:sz w:val="24"/>
          <w:szCs w:val="24"/>
        </w:rPr>
      </w:pPr>
      <w:r w:rsidRPr="00CB1AAA">
        <w:rPr>
          <w:rFonts w:ascii="Times New Roman" w:hAnsi="Times New Roman" w:cs="Times New Roman"/>
          <w:sz w:val="24"/>
          <w:szCs w:val="24"/>
        </w:rPr>
        <w:t>In th</w:t>
      </w:r>
      <w:r w:rsidR="000666C4" w:rsidRPr="00CB1AAA">
        <w:rPr>
          <w:rFonts w:ascii="Times New Roman" w:hAnsi="Times New Roman" w:cs="Times New Roman"/>
          <w:sz w:val="24"/>
          <w:szCs w:val="24"/>
        </w:rPr>
        <w:t>is current</w:t>
      </w:r>
      <w:r w:rsidRPr="00CB1AAA">
        <w:rPr>
          <w:rFonts w:ascii="Times New Roman" w:hAnsi="Times New Roman" w:cs="Times New Roman"/>
          <w:sz w:val="24"/>
          <w:szCs w:val="24"/>
        </w:rPr>
        <w:t xml:space="preserve"> study, phytochemical analysis is investigated on the ethanol extract of </w:t>
      </w:r>
      <w:r w:rsidRPr="00CB1AAA">
        <w:rPr>
          <w:rFonts w:ascii="Times New Roman" w:hAnsi="Times New Roman" w:cs="Times New Roman"/>
          <w:i/>
          <w:iCs/>
          <w:sz w:val="24"/>
          <w:szCs w:val="24"/>
        </w:rPr>
        <w:t>Z. furfuracea</w:t>
      </w:r>
      <w:r w:rsidRPr="00CB1AAA">
        <w:rPr>
          <w:rFonts w:ascii="Times New Roman" w:hAnsi="Times New Roman" w:cs="Times New Roman"/>
          <w:sz w:val="24"/>
          <w:szCs w:val="24"/>
        </w:rPr>
        <w:t xml:space="preserve"> </w:t>
      </w:r>
      <w:r w:rsidR="00224A04">
        <w:rPr>
          <w:rFonts w:ascii="Times New Roman" w:hAnsi="Times New Roman" w:cs="Times New Roman"/>
          <w:sz w:val="24"/>
          <w:szCs w:val="24"/>
        </w:rPr>
        <w:t>(L.) f.</w:t>
      </w:r>
      <w:r w:rsidR="00545443" w:rsidRPr="00CB1AAA">
        <w:rPr>
          <w:rFonts w:ascii="Times New Roman" w:hAnsi="Times New Roman" w:cs="Times New Roman"/>
          <w:sz w:val="24"/>
          <w:szCs w:val="24"/>
        </w:rPr>
        <w:t xml:space="preserve"> </w:t>
      </w:r>
      <w:r w:rsidRPr="00CB1AAA">
        <w:rPr>
          <w:rFonts w:ascii="Times New Roman" w:hAnsi="Times New Roman" w:cs="Times New Roman"/>
          <w:sz w:val="24"/>
          <w:szCs w:val="24"/>
        </w:rPr>
        <w:t>lea</w:t>
      </w:r>
      <w:r w:rsidR="00545443" w:rsidRPr="00CB1AAA">
        <w:rPr>
          <w:rFonts w:ascii="Times New Roman" w:hAnsi="Times New Roman" w:cs="Times New Roman"/>
          <w:sz w:val="24"/>
          <w:szCs w:val="24"/>
        </w:rPr>
        <w:t>ves</w:t>
      </w:r>
      <w:r w:rsidRPr="00CB1AAA">
        <w:rPr>
          <w:rFonts w:ascii="Times New Roman" w:hAnsi="Times New Roman" w:cs="Times New Roman"/>
          <w:sz w:val="24"/>
          <w:szCs w:val="24"/>
        </w:rPr>
        <w:t>. The leaf extract is made by using Soxhlet apparatus. Standard procedures were carried out for phytochemical screening. The result showed the presence of alkaloids, flavonoids, glycosides, tannins, saponins, steroids and phenol.</w:t>
      </w:r>
      <w:r w:rsidR="00A727D2" w:rsidRPr="00CB1AAA">
        <w:rPr>
          <w:rFonts w:ascii="Times New Roman" w:hAnsi="Times New Roman" w:cs="Times New Roman"/>
          <w:sz w:val="24"/>
          <w:szCs w:val="24"/>
        </w:rPr>
        <w:t xml:space="preserve"> </w:t>
      </w:r>
    </w:p>
    <w:p w14:paraId="5447B450" w14:textId="0A6CAA95" w:rsidR="00A727D2" w:rsidRPr="00CB1AAA" w:rsidRDefault="00A727D2" w:rsidP="00117B2D">
      <w:pPr>
        <w:spacing w:line="360" w:lineRule="auto"/>
        <w:ind w:left="567" w:right="567" w:firstLine="720"/>
        <w:jc w:val="both"/>
        <w:rPr>
          <w:rFonts w:ascii="Times New Roman" w:hAnsi="Times New Roman" w:cs="Times New Roman"/>
          <w:sz w:val="24"/>
          <w:szCs w:val="24"/>
        </w:rPr>
      </w:pPr>
      <w:r w:rsidRPr="00A727D2">
        <w:rPr>
          <w:rFonts w:ascii="Times New Roman" w:eastAsia="Times New Roman" w:hAnsi="Times New Roman" w:cs="Times New Roman"/>
          <w:sz w:val="24"/>
          <w:szCs w:val="24"/>
          <w:lang w:eastAsia="en-IN"/>
        </w:rPr>
        <w:t>Chassagne et al. (2021) conducted a systematic</w:t>
      </w:r>
      <w:r w:rsidRPr="00CB1AAA">
        <w:rPr>
          <w:rFonts w:ascii="Times New Roman" w:eastAsia="Times New Roman" w:hAnsi="Times New Roman" w:cs="Times New Roman"/>
          <w:sz w:val="24"/>
          <w:szCs w:val="24"/>
          <w:lang w:eastAsia="en-IN"/>
        </w:rPr>
        <w:t xml:space="preserve"> </w:t>
      </w:r>
      <w:r w:rsidRPr="00A727D2">
        <w:rPr>
          <w:rFonts w:ascii="Times New Roman" w:eastAsia="Times New Roman" w:hAnsi="Times New Roman" w:cs="Times New Roman"/>
          <w:sz w:val="24"/>
          <w:szCs w:val="24"/>
          <w:lang w:eastAsia="en-IN"/>
        </w:rPr>
        <w:t>review focusing on plants possessing antibacterial properties, with a particular emphasis on the taxonomic and phylogenetic aspects. Published in Frontiers in</w:t>
      </w:r>
      <w:r w:rsidRPr="00CB1AAA">
        <w:rPr>
          <w:rFonts w:ascii="Times New Roman" w:eastAsia="Times New Roman" w:hAnsi="Times New Roman" w:cs="Times New Roman"/>
          <w:sz w:val="24"/>
          <w:szCs w:val="24"/>
          <w:lang w:eastAsia="en-IN"/>
        </w:rPr>
        <w:t xml:space="preserve"> </w:t>
      </w:r>
      <w:r w:rsidRPr="00A727D2">
        <w:rPr>
          <w:rFonts w:ascii="Times New Roman" w:eastAsia="Times New Roman" w:hAnsi="Times New Roman" w:cs="Times New Roman"/>
          <w:sz w:val="24"/>
          <w:szCs w:val="24"/>
          <w:lang w:eastAsia="en-IN"/>
        </w:rPr>
        <w:t>Pharmacology, the review aimed to provide a comprehensive overview of antibacterial plants while considering their evolutionary relationships and taxonomi</w:t>
      </w:r>
      <w:r w:rsidRPr="00CB1AAA">
        <w:rPr>
          <w:rFonts w:ascii="Times New Roman" w:eastAsia="Times New Roman" w:hAnsi="Times New Roman" w:cs="Times New Roman"/>
          <w:sz w:val="24"/>
          <w:szCs w:val="24"/>
          <w:lang w:eastAsia="en-IN"/>
        </w:rPr>
        <w:t>c classifications.</w:t>
      </w:r>
      <w:r w:rsidR="00CB1AAA" w:rsidRPr="00CB1AAA">
        <w:rPr>
          <w:rFonts w:ascii="Times New Roman" w:eastAsia="Times New Roman" w:hAnsi="Times New Roman" w:cs="Times New Roman"/>
          <w:sz w:val="24"/>
          <w:szCs w:val="24"/>
          <w:lang w:eastAsia="en-IN"/>
        </w:rPr>
        <w:t xml:space="preserve"> </w:t>
      </w:r>
      <w:r w:rsidRPr="00CB1AAA">
        <w:rPr>
          <w:rFonts w:ascii="Times New Roman" w:hAnsi="Times New Roman" w:cs="Times New Roman"/>
          <w:sz w:val="24"/>
          <w:szCs w:val="24"/>
          <w:shd w:val="clear" w:color="auto" w:fill="FFFFFF"/>
        </w:rPr>
        <w:t xml:space="preserve">The findings likely revealed patterns and trends in the occurrence of antibacterial activity among phylogenetically related plants, shedding light on the evolutionary aspects of plant-microbial interactions. By considering taxonomic and phylogenetic perspectives, the review likely provided insights into the diversity and potential of plant-based antimicrobial agents. In this current study using </w:t>
      </w:r>
      <w:r w:rsidRPr="00CB1AAA">
        <w:rPr>
          <w:rFonts w:ascii="Times New Roman" w:hAnsi="Times New Roman" w:cs="Times New Roman"/>
          <w:i/>
          <w:iCs/>
          <w:sz w:val="24"/>
          <w:szCs w:val="24"/>
          <w:shd w:val="clear" w:color="auto" w:fill="FFFFFF"/>
        </w:rPr>
        <w:t>Z. furfuracea</w:t>
      </w:r>
      <w:r w:rsidRPr="00CB1AAA">
        <w:rPr>
          <w:rFonts w:ascii="Times New Roman" w:hAnsi="Times New Roman" w:cs="Times New Roman"/>
          <w:sz w:val="24"/>
          <w:szCs w:val="24"/>
          <w:shd w:val="clear" w:color="auto" w:fill="FFFFFF"/>
        </w:rPr>
        <w:t xml:space="preserve"> </w:t>
      </w:r>
      <w:r w:rsidR="00224A04">
        <w:rPr>
          <w:rFonts w:ascii="Times New Roman" w:hAnsi="Times New Roman" w:cs="Times New Roman"/>
          <w:sz w:val="24"/>
          <w:szCs w:val="24"/>
          <w:shd w:val="clear" w:color="auto" w:fill="FFFFFF"/>
        </w:rPr>
        <w:t>(L.) f.</w:t>
      </w:r>
      <w:r w:rsidRPr="00CB1AAA">
        <w:rPr>
          <w:rFonts w:ascii="Times New Roman" w:hAnsi="Times New Roman" w:cs="Times New Roman"/>
          <w:sz w:val="24"/>
          <w:szCs w:val="24"/>
          <w:shd w:val="clear" w:color="auto" w:fill="FFFFFF"/>
        </w:rPr>
        <w:t xml:space="preserve">, the anti-bacterial analysis of ethanolic extract showed its resistance against </w:t>
      </w:r>
      <w:r w:rsidR="00117B2D" w:rsidRPr="00CB1AAA">
        <w:rPr>
          <w:rFonts w:ascii="Times New Roman" w:hAnsi="Times New Roman" w:cs="Times New Roman"/>
          <w:sz w:val="24"/>
          <w:szCs w:val="24"/>
          <w:shd w:val="clear" w:color="auto" w:fill="FFFFFF"/>
        </w:rPr>
        <w:t>(G</w:t>
      </w:r>
      <w:r w:rsidRPr="00CB1AAA">
        <w:rPr>
          <w:rFonts w:ascii="Times New Roman" w:hAnsi="Times New Roman" w:cs="Times New Roman"/>
          <w:sz w:val="24"/>
          <w:szCs w:val="24"/>
          <w:shd w:val="clear" w:color="auto" w:fill="FFFFFF"/>
        </w:rPr>
        <w:t xml:space="preserve">ram- negative </w:t>
      </w:r>
      <w:r w:rsidR="00117B2D" w:rsidRPr="00CB1AAA">
        <w:rPr>
          <w:rFonts w:ascii="Times New Roman" w:hAnsi="Times New Roman" w:cs="Times New Roman"/>
          <w:sz w:val="24"/>
          <w:szCs w:val="24"/>
          <w:shd w:val="clear" w:color="auto" w:fill="FFFFFF"/>
        </w:rPr>
        <w:t xml:space="preserve">bacteria) </w:t>
      </w:r>
      <w:r w:rsidRPr="00CB1AAA">
        <w:rPr>
          <w:rFonts w:ascii="Times New Roman" w:hAnsi="Times New Roman" w:cs="Times New Roman"/>
          <w:i/>
          <w:iCs/>
          <w:sz w:val="24"/>
          <w:szCs w:val="24"/>
          <w:shd w:val="clear" w:color="auto" w:fill="FFFFFF"/>
        </w:rPr>
        <w:t>E. coli</w:t>
      </w:r>
      <w:r w:rsidRPr="00CB1AAA">
        <w:rPr>
          <w:rFonts w:ascii="Times New Roman" w:hAnsi="Times New Roman" w:cs="Times New Roman"/>
          <w:sz w:val="24"/>
          <w:szCs w:val="24"/>
          <w:shd w:val="clear" w:color="auto" w:fill="FFFFFF"/>
        </w:rPr>
        <w:t xml:space="preserve"> and </w:t>
      </w:r>
      <w:r w:rsidR="00117B2D" w:rsidRPr="00CB1AAA">
        <w:rPr>
          <w:rFonts w:ascii="Times New Roman" w:hAnsi="Times New Roman" w:cs="Times New Roman"/>
          <w:sz w:val="24"/>
          <w:szCs w:val="24"/>
          <w:shd w:val="clear" w:color="auto" w:fill="FFFFFF"/>
        </w:rPr>
        <w:t xml:space="preserve">(Gram-positive </w:t>
      </w:r>
      <w:r w:rsidR="00117B2D" w:rsidRPr="00CB1AAA">
        <w:rPr>
          <w:rFonts w:ascii="Times New Roman" w:hAnsi="Times New Roman" w:cs="Times New Roman"/>
          <w:i/>
          <w:iCs/>
          <w:sz w:val="24"/>
          <w:szCs w:val="24"/>
          <w:shd w:val="clear" w:color="auto" w:fill="FFFFFF"/>
        </w:rPr>
        <w:t>bacteri</w:t>
      </w:r>
      <w:r w:rsidR="00117B2D" w:rsidRPr="00CB1AAA">
        <w:rPr>
          <w:rFonts w:ascii="Times New Roman" w:hAnsi="Times New Roman" w:cs="Times New Roman"/>
          <w:sz w:val="24"/>
          <w:szCs w:val="24"/>
          <w:shd w:val="clear" w:color="auto" w:fill="FFFFFF"/>
        </w:rPr>
        <w:t xml:space="preserve">a) </w:t>
      </w:r>
      <w:r w:rsidR="00117B2D" w:rsidRPr="00CB1AAA">
        <w:rPr>
          <w:rFonts w:ascii="Times New Roman" w:hAnsi="Times New Roman" w:cs="Times New Roman"/>
          <w:i/>
          <w:iCs/>
          <w:sz w:val="24"/>
          <w:szCs w:val="24"/>
          <w:shd w:val="clear" w:color="auto" w:fill="FFFFFF"/>
        </w:rPr>
        <w:t>S. aureus.</w:t>
      </w:r>
    </w:p>
    <w:p w14:paraId="3BB8AD08" w14:textId="77777777" w:rsidR="00B44312" w:rsidRPr="00CB1AAA" w:rsidRDefault="00B44312" w:rsidP="00117B2D">
      <w:pPr>
        <w:spacing w:line="360" w:lineRule="auto"/>
        <w:ind w:left="567" w:right="567" w:firstLine="720"/>
        <w:jc w:val="both"/>
        <w:rPr>
          <w:rFonts w:ascii="Times New Roman" w:hAnsi="Times New Roman" w:cs="Times New Roman"/>
          <w:b/>
          <w:bCs/>
          <w:sz w:val="24"/>
          <w:szCs w:val="24"/>
        </w:rPr>
      </w:pPr>
    </w:p>
    <w:p w14:paraId="510391C1" w14:textId="77777777" w:rsidR="00F860D5" w:rsidRDefault="00F860D5" w:rsidP="00414217">
      <w:pPr>
        <w:jc w:val="center"/>
        <w:rPr>
          <w:rFonts w:ascii="Times New Roman" w:hAnsi="Times New Roman" w:cs="Times New Roman"/>
          <w:b/>
          <w:bCs/>
          <w:sz w:val="28"/>
          <w:szCs w:val="28"/>
        </w:rPr>
      </w:pPr>
    </w:p>
    <w:p w14:paraId="27EB1F2A" w14:textId="77777777" w:rsidR="000666C4" w:rsidRDefault="000666C4" w:rsidP="00117B2D">
      <w:pPr>
        <w:rPr>
          <w:rFonts w:ascii="Times New Roman" w:hAnsi="Times New Roman" w:cs="Times New Roman"/>
          <w:b/>
          <w:bCs/>
          <w:sz w:val="28"/>
          <w:szCs w:val="28"/>
        </w:rPr>
      </w:pPr>
    </w:p>
    <w:p w14:paraId="7B6AFF4B" w14:textId="77777777" w:rsidR="00F860D5" w:rsidRDefault="00F860D5" w:rsidP="00414217">
      <w:pPr>
        <w:jc w:val="center"/>
        <w:rPr>
          <w:rFonts w:ascii="Times New Roman" w:hAnsi="Times New Roman" w:cs="Times New Roman"/>
          <w:b/>
          <w:bCs/>
          <w:sz w:val="28"/>
          <w:szCs w:val="28"/>
        </w:rPr>
      </w:pPr>
    </w:p>
    <w:p w14:paraId="0FADFC20" w14:textId="3AE8434F" w:rsidR="0056609D" w:rsidRPr="00295734" w:rsidRDefault="00F860D5" w:rsidP="00295734">
      <w:pPr>
        <w:spacing w:line="360" w:lineRule="auto"/>
        <w:ind w:left="567" w:right="567"/>
        <w:jc w:val="center"/>
        <w:rPr>
          <w:rFonts w:ascii="Times New Roman" w:hAnsi="Times New Roman" w:cs="Times New Roman"/>
          <w:b/>
          <w:bCs/>
          <w:sz w:val="28"/>
          <w:szCs w:val="28"/>
        </w:rPr>
      </w:pPr>
      <w:r w:rsidRPr="00295734">
        <w:rPr>
          <w:rFonts w:ascii="Times New Roman" w:hAnsi="Times New Roman" w:cs="Times New Roman"/>
          <w:b/>
          <w:bCs/>
          <w:sz w:val="28"/>
          <w:szCs w:val="28"/>
        </w:rPr>
        <w:t xml:space="preserve">VI. </w:t>
      </w:r>
      <w:r w:rsidR="00CD2806" w:rsidRPr="00295734">
        <w:rPr>
          <w:rFonts w:ascii="Times New Roman" w:hAnsi="Times New Roman" w:cs="Times New Roman"/>
          <w:b/>
          <w:bCs/>
          <w:sz w:val="28"/>
          <w:szCs w:val="28"/>
        </w:rPr>
        <w:t>CONCLUSION</w:t>
      </w:r>
    </w:p>
    <w:p w14:paraId="4FF3ADF8" w14:textId="77777777" w:rsidR="0002109B" w:rsidRPr="00295734" w:rsidRDefault="0002109B" w:rsidP="00295734">
      <w:pPr>
        <w:spacing w:line="360" w:lineRule="auto"/>
        <w:ind w:left="567" w:right="567"/>
        <w:jc w:val="both"/>
        <w:rPr>
          <w:rFonts w:ascii="Times New Roman" w:hAnsi="Times New Roman" w:cs="Times New Roman"/>
          <w:b/>
          <w:bCs/>
          <w:sz w:val="24"/>
          <w:szCs w:val="24"/>
        </w:rPr>
      </w:pPr>
    </w:p>
    <w:p w14:paraId="210350FD" w14:textId="54E0CD52" w:rsidR="005A3995" w:rsidRPr="00295734" w:rsidRDefault="0002109B" w:rsidP="00295734">
      <w:pPr>
        <w:spacing w:line="360" w:lineRule="auto"/>
        <w:ind w:left="567" w:right="567" w:firstLine="720"/>
        <w:jc w:val="both"/>
        <w:rPr>
          <w:rFonts w:ascii="Times New Roman" w:hAnsi="Times New Roman" w:cs="Times New Roman"/>
          <w:i/>
          <w:sz w:val="24"/>
          <w:szCs w:val="24"/>
        </w:rPr>
      </w:pPr>
      <w:r w:rsidRPr="00295734">
        <w:rPr>
          <w:rFonts w:ascii="Times New Roman" w:eastAsia="Times New Roman" w:hAnsi="Times New Roman" w:cs="Times New Roman"/>
          <w:sz w:val="24"/>
          <w:szCs w:val="24"/>
        </w:rPr>
        <w:t>Th</w:t>
      </w:r>
      <w:r w:rsidR="005A3995" w:rsidRPr="00295734">
        <w:rPr>
          <w:rFonts w:ascii="Times New Roman" w:eastAsia="Times New Roman" w:hAnsi="Times New Roman" w:cs="Times New Roman"/>
          <w:sz w:val="24"/>
          <w:szCs w:val="24"/>
        </w:rPr>
        <w:t>e current</w:t>
      </w:r>
      <w:r w:rsidRPr="00295734">
        <w:rPr>
          <w:rFonts w:ascii="Times New Roman" w:eastAsia="Times New Roman" w:hAnsi="Times New Roman" w:cs="Times New Roman"/>
          <w:sz w:val="24"/>
          <w:szCs w:val="24"/>
        </w:rPr>
        <w:t xml:space="preserve"> study was aimed at </w:t>
      </w:r>
      <w:r w:rsidR="00117B2D" w:rsidRPr="00295734">
        <w:rPr>
          <w:rFonts w:ascii="Times New Roman" w:hAnsi="Times New Roman" w:cs="Times New Roman"/>
          <w:sz w:val="24"/>
          <w:szCs w:val="24"/>
        </w:rPr>
        <w:t xml:space="preserve">collection of the </w:t>
      </w:r>
      <w:r w:rsidR="005A3995" w:rsidRPr="00295734">
        <w:rPr>
          <w:rFonts w:ascii="Times New Roman" w:hAnsi="Times New Roman" w:cs="Times New Roman"/>
          <w:sz w:val="24"/>
          <w:szCs w:val="24"/>
        </w:rPr>
        <w:t xml:space="preserve">introduced cultivar variety </w:t>
      </w:r>
      <w:r w:rsidR="005A3995" w:rsidRPr="00295734">
        <w:rPr>
          <w:rFonts w:ascii="Times New Roman" w:hAnsi="Times New Roman" w:cs="Times New Roman"/>
          <w:i/>
          <w:iCs/>
          <w:sz w:val="24"/>
          <w:szCs w:val="24"/>
        </w:rPr>
        <w:t>Z</w:t>
      </w:r>
      <w:r w:rsidR="00117B2D" w:rsidRPr="00295734">
        <w:rPr>
          <w:rFonts w:ascii="Times New Roman" w:hAnsi="Times New Roman" w:cs="Times New Roman"/>
          <w:i/>
          <w:iCs/>
          <w:sz w:val="24"/>
          <w:szCs w:val="24"/>
        </w:rPr>
        <w:t xml:space="preserve">amia </w:t>
      </w:r>
      <w:r w:rsidR="005A3995" w:rsidRPr="00295734">
        <w:rPr>
          <w:rFonts w:ascii="Times New Roman" w:hAnsi="Times New Roman" w:cs="Times New Roman"/>
          <w:i/>
          <w:iCs/>
          <w:sz w:val="24"/>
          <w:szCs w:val="24"/>
        </w:rPr>
        <w:t>furfuracea</w:t>
      </w:r>
      <w:r w:rsidR="003C6DD1" w:rsidRPr="00295734">
        <w:rPr>
          <w:rFonts w:ascii="Times New Roman" w:hAnsi="Times New Roman" w:cs="Times New Roman"/>
          <w:i/>
          <w:iCs/>
          <w:sz w:val="24"/>
          <w:szCs w:val="24"/>
        </w:rPr>
        <w:t xml:space="preserve"> </w:t>
      </w:r>
      <w:r w:rsidR="00224A04">
        <w:rPr>
          <w:rFonts w:ascii="Times New Roman" w:hAnsi="Times New Roman" w:cs="Times New Roman"/>
          <w:iCs/>
          <w:sz w:val="24"/>
          <w:szCs w:val="24"/>
          <w:lang w:val="en-US"/>
        </w:rPr>
        <w:t>(L.) f.</w:t>
      </w:r>
      <w:r w:rsidR="003C6DD1" w:rsidRPr="00295734">
        <w:rPr>
          <w:rFonts w:ascii="Times New Roman" w:hAnsi="Times New Roman" w:cs="Times New Roman"/>
          <w:iCs/>
          <w:sz w:val="24"/>
          <w:szCs w:val="24"/>
        </w:rPr>
        <w:t xml:space="preserve"> </w:t>
      </w:r>
      <w:r w:rsidR="00C21042" w:rsidRPr="00295734">
        <w:rPr>
          <w:rFonts w:ascii="Times New Roman" w:hAnsi="Times New Roman" w:cs="Times New Roman"/>
          <w:iCs/>
          <w:sz w:val="24"/>
          <w:szCs w:val="24"/>
        </w:rPr>
        <w:t>that are</w:t>
      </w:r>
      <w:r w:rsidR="005A3995" w:rsidRPr="00295734">
        <w:rPr>
          <w:rFonts w:ascii="Times New Roman" w:hAnsi="Times New Roman" w:cs="Times New Roman"/>
          <w:i/>
          <w:iCs/>
          <w:sz w:val="24"/>
          <w:szCs w:val="24"/>
        </w:rPr>
        <w:t xml:space="preserve"> </w:t>
      </w:r>
      <w:r w:rsidR="00117B2D" w:rsidRPr="00295734">
        <w:rPr>
          <w:rFonts w:ascii="Times New Roman" w:hAnsi="Times New Roman" w:cs="Times New Roman"/>
          <w:sz w:val="24"/>
          <w:szCs w:val="24"/>
        </w:rPr>
        <w:t>generally available in different regions of Kerala</w:t>
      </w:r>
      <w:r w:rsidR="00C21042" w:rsidRPr="00295734">
        <w:rPr>
          <w:rFonts w:ascii="Times New Roman" w:hAnsi="Times New Roman" w:cs="Times New Roman"/>
          <w:sz w:val="24"/>
          <w:szCs w:val="24"/>
        </w:rPr>
        <w:t xml:space="preserve"> and to analyse its genetic variability according to</w:t>
      </w:r>
      <w:r w:rsidR="00295734">
        <w:rPr>
          <w:rFonts w:ascii="Times New Roman" w:hAnsi="Times New Roman" w:cs="Times New Roman"/>
          <w:sz w:val="24"/>
          <w:szCs w:val="24"/>
        </w:rPr>
        <w:t xml:space="preserve"> the </w:t>
      </w:r>
      <w:r w:rsidR="00C21042" w:rsidRPr="00295734">
        <w:rPr>
          <w:rFonts w:ascii="Times New Roman" w:hAnsi="Times New Roman" w:cs="Times New Roman"/>
          <w:sz w:val="24"/>
          <w:szCs w:val="24"/>
        </w:rPr>
        <w:t>change in space and time of collection.</w:t>
      </w:r>
      <w:r w:rsidR="005A3995" w:rsidRPr="00295734">
        <w:rPr>
          <w:rFonts w:ascii="Times New Roman" w:hAnsi="Times New Roman" w:cs="Times New Roman"/>
          <w:sz w:val="24"/>
          <w:szCs w:val="24"/>
        </w:rPr>
        <w:t xml:space="preserve"> </w:t>
      </w:r>
      <w:r w:rsidR="0083247E" w:rsidRPr="00295734">
        <w:rPr>
          <w:rFonts w:ascii="Times New Roman" w:hAnsi="Times New Roman" w:cs="Times New Roman"/>
          <w:sz w:val="24"/>
          <w:szCs w:val="24"/>
        </w:rPr>
        <w:t xml:space="preserve">Identifying whether this non-native species of </w:t>
      </w:r>
      <w:r w:rsidR="0083247E" w:rsidRPr="00295734">
        <w:rPr>
          <w:rFonts w:ascii="Times New Roman" w:hAnsi="Times New Roman" w:cs="Times New Roman"/>
          <w:i/>
          <w:iCs/>
          <w:sz w:val="24"/>
          <w:szCs w:val="24"/>
        </w:rPr>
        <w:t xml:space="preserve">Z. furfuracea </w:t>
      </w:r>
      <w:r w:rsidR="00224A04">
        <w:rPr>
          <w:rFonts w:ascii="Times New Roman" w:hAnsi="Times New Roman" w:cs="Times New Roman"/>
          <w:iCs/>
          <w:sz w:val="24"/>
          <w:szCs w:val="24"/>
          <w:lang w:val="en-US"/>
        </w:rPr>
        <w:t>(L.) f.</w:t>
      </w:r>
      <w:r w:rsidR="0083247E" w:rsidRPr="00295734">
        <w:rPr>
          <w:rFonts w:ascii="Times New Roman" w:hAnsi="Times New Roman" w:cs="Times New Roman"/>
          <w:i/>
          <w:iCs/>
          <w:sz w:val="24"/>
          <w:szCs w:val="24"/>
        </w:rPr>
        <w:t xml:space="preserve"> </w:t>
      </w:r>
      <w:r w:rsidR="0083247E" w:rsidRPr="00295734">
        <w:rPr>
          <w:rFonts w:ascii="Times New Roman" w:hAnsi="Times New Roman" w:cs="Times New Roman"/>
          <w:sz w:val="24"/>
          <w:szCs w:val="24"/>
        </w:rPr>
        <w:t xml:space="preserve">contain any phytochemical properties and antibacterial activity were also relevant part of the study. </w:t>
      </w:r>
    </w:p>
    <w:p w14:paraId="14014D5A" w14:textId="4C73B830" w:rsidR="0002109B" w:rsidRPr="00295734" w:rsidRDefault="005A3995" w:rsidP="00295734">
      <w:pPr>
        <w:spacing w:line="360" w:lineRule="auto"/>
        <w:ind w:left="567" w:right="567" w:firstLine="720"/>
        <w:jc w:val="both"/>
        <w:rPr>
          <w:rFonts w:ascii="Times New Roman" w:hAnsi="Times New Roman" w:cs="Times New Roman"/>
          <w:sz w:val="24"/>
          <w:szCs w:val="24"/>
          <w:lang w:val="en-US"/>
        </w:rPr>
      </w:pPr>
      <w:r w:rsidRPr="00295734">
        <w:rPr>
          <w:rFonts w:ascii="Times New Roman" w:hAnsi="Times New Roman" w:cs="Times New Roman"/>
          <w:sz w:val="24"/>
          <w:szCs w:val="24"/>
        </w:rPr>
        <w:t>The loss of habitats is a common indicator of the environmental degradation we are living in. This pos</w:t>
      </w:r>
      <w:r w:rsidR="00295734">
        <w:rPr>
          <w:rFonts w:ascii="Times New Roman" w:hAnsi="Times New Roman" w:cs="Times New Roman"/>
          <w:sz w:val="24"/>
          <w:szCs w:val="24"/>
        </w:rPr>
        <w:t>s</w:t>
      </w:r>
      <w:r w:rsidRPr="00295734">
        <w:rPr>
          <w:rFonts w:ascii="Times New Roman" w:hAnsi="Times New Roman" w:cs="Times New Roman"/>
          <w:sz w:val="24"/>
          <w:szCs w:val="24"/>
        </w:rPr>
        <w:t>es a threat not only to human life but also to every other organism on the planet. With the growing urban population, the significance of plant genetic diversity (PGD) is now acknowledged as a distinct field. Several plant species</w:t>
      </w:r>
      <w:r w:rsidR="00C21042" w:rsidRPr="00295734">
        <w:rPr>
          <w:rFonts w:ascii="Times New Roman" w:hAnsi="Times New Roman" w:cs="Times New Roman"/>
          <w:sz w:val="24"/>
          <w:szCs w:val="24"/>
        </w:rPr>
        <w:t>’</w:t>
      </w:r>
      <w:r w:rsidRPr="00295734">
        <w:rPr>
          <w:rFonts w:ascii="Times New Roman" w:hAnsi="Times New Roman" w:cs="Times New Roman"/>
          <w:sz w:val="24"/>
          <w:szCs w:val="24"/>
        </w:rPr>
        <w:t xml:space="preserve"> natural habitats, including common marshlands, are under danger of disappearing. Diversity contributes to ecosystem productivity, increased resilience to adverse weather conditions. For the purpose of effective</w:t>
      </w:r>
      <w:r w:rsidR="00295734">
        <w:rPr>
          <w:rFonts w:ascii="Times New Roman" w:hAnsi="Times New Roman" w:cs="Times New Roman"/>
          <w:sz w:val="24"/>
          <w:szCs w:val="24"/>
        </w:rPr>
        <w:t xml:space="preserve"> </w:t>
      </w:r>
      <w:r w:rsidRPr="00295734">
        <w:rPr>
          <w:rFonts w:ascii="Times New Roman" w:hAnsi="Times New Roman" w:cs="Times New Roman"/>
          <w:sz w:val="24"/>
          <w:szCs w:val="24"/>
        </w:rPr>
        <w:t>utiliz</w:t>
      </w:r>
      <w:r w:rsidR="0083247E" w:rsidRPr="00295734">
        <w:rPr>
          <w:rFonts w:ascii="Times New Roman" w:hAnsi="Times New Roman" w:cs="Times New Roman"/>
          <w:sz w:val="24"/>
          <w:szCs w:val="24"/>
        </w:rPr>
        <w:t>ation</w:t>
      </w:r>
      <w:r w:rsidRPr="00295734">
        <w:rPr>
          <w:rFonts w:ascii="Times New Roman" w:hAnsi="Times New Roman" w:cs="Times New Roman"/>
          <w:sz w:val="24"/>
          <w:szCs w:val="24"/>
        </w:rPr>
        <w:t xml:space="preserve"> and conserv</w:t>
      </w:r>
      <w:r w:rsidR="0083247E" w:rsidRPr="00295734">
        <w:rPr>
          <w:rFonts w:ascii="Times New Roman" w:hAnsi="Times New Roman" w:cs="Times New Roman"/>
          <w:sz w:val="24"/>
          <w:szCs w:val="24"/>
        </w:rPr>
        <w:t>ation of</w:t>
      </w:r>
      <w:r w:rsidRPr="00295734">
        <w:rPr>
          <w:rFonts w:ascii="Times New Roman" w:hAnsi="Times New Roman" w:cs="Times New Roman"/>
          <w:sz w:val="24"/>
          <w:szCs w:val="24"/>
        </w:rPr>
        <w:t xml:space="preserve"> </w:t>
      </w:r>
      <w:r w:rsidRPr="00295734">
        <w:rPr>
          <w:rFonts w:ascii="Times New Roman" w:hAnsi="Times New Roman" w:cs="Times New Roman"/>
          <w:i/>
          <w:sz w:val="24"/>
          <w:szCs w:val="24"/>
        </w:rPr>
        <w:t xml:space="preserve">Zamia </w:t>
      </w:r>
      <w:r w:rsidRPr="00295734">
        <w:rPr>
          <w:rFonts w:ascii="Times New Roman" w:hAnsi="Times New Roman" w:cs="Times New Roman"/>
          <w:sz w:val="24"/>
          <w:szCs w:val="24"/>
        </w:rPr>
        <w:t>plant species, it is essential to understand the variability that exists among them in various habit</w:t>
      </w:r>
      <w:r w:rsidR="00295734">
        <w:rPr>
          <w:rFonts w:ascii="Times New Roman" w:hAnsi="Times New Roman" w:cs="Times New Roman"/>
          <w:sz w:val="24"/>
          <w:szCs w:val="24"/>
        </w:rPr>
        <w:t>at</w:t>
      </w:r>
      <w:r w:rsidRPr="00295734">
        <w:rPr>
          <w:rFonts w:ascii="Times New Roman" w:hAnsi="Times New Roman" w:cs="Times New Roman"/>
          <w:sz w:val="24"/>
          <w:szCs w:val="24"/>
        </w:rPr>
        <w:t>s.</w:t>
      </w:r>
      <w:r w:rsidR="0002109B" w:rsidRPr="00295734">
        <w:rPr>
          <w:rFonts w:ascii="Times New Roman" w:hAnsi="Times New Roman" w:cs="Times New Roman"/>
          <w:sz w:val="24"/>
          <w:szCs w:val="24"/>
          <w:lang w:val="en-US"/>
        </w:rPr>
        <w:t xml:space="preserve"> </w:t>
      </w:r>
    </w:p>
    <w:p w14:paraId="73848D94" w14:textId="1AB33E95" w:rsidR="00B81423" w:rsidRPr="00295734" w:rsidRDefault="0083247E" w:rsidP="00295734">
      <w:pPr>
        <w:spacing w:line="360" w:lineRule="auto"/>
        <w:ind w:left="567" w:right="567" w:firstLine="720"/>
        <w:jc w:val="both"/>
        <w:rPr>
          <w:rFonts w:ascii="Times New Roman" w:hAnsi="Times New Roman" w:cs="Times New Roman"/>
          <w:sz w:val="24"/>
          <w:szCs w:val="24"/>
          <w:lang w:val="en-US"/>
        </w:rPr>
      </w:pPr>
      <w:r w:rsidRPr="00295734">
        <w:rPr>
          <w:rFonts w:ascii="Times New Roman" w:hAnsi="Times New Roman" w:cs="Times New Roman"/>
          <w:sz w:val="24"/>
          <w:szCs w:val="24"/>
        </w:rPr>
        <w:t xml:space="preserve">The study on genetic diversity of </w:t>
      </w:r>
      <w:r w:rsidRPr="00295734">
        <w:rPr>
          <w:rFonts w:ascii="Times New Roman" w:hAnsi="Times New Roman" w:cs="Times New Roman"/>
          <w:i/>
          <w:iCs/>
          <w:sz w:val="24"/>
          <w:szCs w:val="24"/>
        </w:rPr>
        <w:t xml:space="preserve">Z. furfuracea </w:t>
      </w:r>
      <w:r w:rsidR="00224A04">
        <w:rPr>
          <w:rFonts w:ascii="Times New Roman" w:hAnsi="Times New Roman" w:cs="Times New Roman"/>
          <w:iCs/>
          <w:sz w:val="24"/>
          <w:szCs w:val="24"/>
          <w:lang w:val="en-US"/>
        </w:rPr>
        <w:t>(L.) f.</w:t>
      </w:r>
      <w:r w:rsidRPr="00295734">
        <w:rPr>
          <w:rFonts w:ascii="Times New Roman" w:hAnsi="Times New Roman" w:cs="Times New Roman"/>
          <w:iCs/>
          <w:sz w:val="24"/>
          <w:szCs w:val="24"/>
          <w:lang w:val="en-US"/>
        </w:rPr>
        <w:t xml:space="preserve"> </w:t>
      </w:r>
      <w:r w:rsidRPr="00295734">
        <w:rPr>
          <w:rFonts w:ascii="Times New Roman" w:hAnsi="Times New Roman" w:cs="Times New Roman"/>
          <w:sz w:val="24"/>
          <w:szCs w:val="24"/>
        </w:rPr>
        <w:t>was conducted</w:t>
      </w:r>
      <w:r w:rsidRPr="00295734">
        <w:rPr>
          <w:rFonts w:ascii="Times New Roman" w:hAnsi="Times New Roman" w:cs="Times New Roman"/>
          <w:i/>
          <w:iCs/>
          <w:sz w:val="24"/>
          <w:szCs w:val="24"/>
        </w:rPr>
        <w:t xml:space="preserve"> </w:t>
      </w:r>
      <w:r w:rsidRPr="00295734">
        <w:rPr>
          <w:rFonts w:ascii="Times New Roman" w:hAnsi="Times New Roman" w:cs="Times New Roman"/>
          <w:sz w:val="24"/>
          <w:szCs w:val="24"/>
        </w:rPr>
        <w:t>by developing Random Amplified Polymorphic DNA (RAPD) markers (OPA 2, OPA 5 OPB1, OPB 17, OPB 18 and OPG 2). A number of 6 available samples from different locations of Kerala were selected for the study. Each sample of the plants were named as Z1 to Z6.</w:t>
      </w:r>
      <w:r w:rsidR="00B81423" w:rsidRPr="00295734">
        <w:rPr>
          <w:rFonts w:ascii="Times New Roman" w:hAnsi="Times New Roman" w:cs="Times New Roman"/>
          <w:sz w:val="24"/>
          <w:szCs w:val="24"/>
        </w:rPr>
        <w:t xml:space="preserve"> </w:t>
      </w:r>
      <w:r w:rsidRPr="00295734">
        <w:rPr>
          <w:rFonts w:ascii="Times New Roman" w:hAnsi="Times New Roman" w:cs="Times New Roman"/>
          <w:sz w:val="24"/>
          <w:szCs w:val="24"/>
          <w:lang w:val="en-US"/>
        </w:rPr>
        <w:t xml:space="preserve">The amplified products are visualized by Gel Electrophoresis. A qualitative score band was created using gel </w:t>
      </w:r>
      <w:r w:rsidR="00295734">
        <w:rPr>
          <w:rFonts w:ascii="Times New Roman" w:hAnsi="Times New Roman" w:cs="Times New Roman"/>
          <w:sz w:val="24"/>
          <w:szCs w:val="24"/>
          <w:lang w:val="en-US"/>
        </w:rPr>
        <w:t>p</w:t>
      </w:r>
      <w:r w:rsidRPr="00295734">
        <w:rPr>
          <w:rFonts w:ascii="Times New Roman" w:hAnsi="Times New Roman" w:cs="Times New Roman"/>
          <w:sz w:val="24"/>
          <w:szCs w:val="24"/>
          <w:lang w:val="en-US"/>
        </w:rPr>
        <w:t xml:space="preserve">hotographs. NTSYSpc version 2.2 software was used to analyze the binary data that was collected from the marker system. Finding patterns and structures in multivariate data is possible with NTSYSpc method. Dendrograms are constructed using the UPGMA software. The genetic features, namely the polymorphism among the </w:t>
      </w:r>
      <w:r w:rsidRPr="00295734">
        <w:rPr>
          <w:rFonts w:ascii="Times New Roman" w:hAnsi="Times New Roman" w:cs="Times New Roman"/>
          <w:sz w:val="24"/>
          <w:szCs w:val="24"/>
          <w:lang w:val="en-US"/>
        </w:rPr>
        <w:lastRenderedPageBreak/>
        <w:t>population (PIC), the effective multiplex ratio (EMR), and the marker index (MI), were calculated using the same programme.</w:t>
      </w:r>
      <w:r w:rsidR="00B81423" w:rsidRPr="00295734">
        <w:rPr>
          <w:rFonts w:ascii="Times New Roman" w:hAnsi="Times New Roman" w:cs="Times New Roman"/>
          <w:sz w:val="24"/>
          <w:szCs w:val="24"/>
          <w:lang w:val="en-US"/>
        </w:rPr>
        <w:t xml:space="preserve"> </w:t>
      </w:r>
      <w:r w:rsidRPr="00295734">
        <w:rPr>
          <w:rFonts w:ascii="Times New Roman" w:hAnsi="Times New Roman" w:cs="Times New Roman"/>
          <w:sz w:val="24"/>
          <w:szCs w:val="24"/>
          <w:lang w:val="en-US"/>
        </w:rPr>
        <w:t>R</w:t>
      </w:r>
      <w:r w:rsidR="00B81423" w:rsidRPr="00295734">
        <w:rPr>
          <w:rFonts w:ascii="Times New Roman" w:hAnsi="Times New Roman" w:cs="Times New Roman"/>
          <w:sz w:val="24"/>
          <w:szCs w:val="24"/>
          <w:lang w:val="en-US"/>
        </w:rPr>
        <w:t>APD</w:t>
      </w:r>
      <w:r w:rsidRPr="00295734">
        <w:rPr>
          <w:rFonts w:ascii="Times New Roman" w:hAnsi="Times New Roman" w:cs="Times New Roman"/>
          <w:sz w:val="24"/>
          <w:szCs w:val="24"/>
          <w:lang w:val="en-US"/>
        </w:rPr>
        <w:t xml:space="preserve"> markers have the ability to disclose each population’s genetic makeup. In th</w:t>
      </w:r>
      <w:r w:rsidR="00295734">
        <w:rPr>
          <w:rFonts w:ascii="Times New Roman" w:hAnsi="Times New Roman" w:cs="Times New Roman"/>
          <w:sz w:val="24"/>
          <w:szCs w:val="24"/>
          <w:lang w:val="en-US"/>
        </w:rPr>
        <w:t>is</w:t>
      </w:r>
      <w:r w:rsidRPr="00295734">
        <w:rPr>
          <w:rFonts w:ascii="Times New Roman" w:hAnsi="Times New Roman" w:cs="Times New Roman"/>
          <w:sz w:val="24"/>
          <w:szCs w:val="24"/>
          <w:lang w:val="en-US"/>
        </w:rPr>
        <w:t xml:space="preserve"> study, the genomic diversity of </w:t>
      </w:r>
      <w:r w:rsidR="00B81423" w:rsidRPr="00295734">
        <w:rPr>
          <w:rFonts w:ascii="Times New Roman" w:hAnsi="Times New Roman" w:cs="Times New Roman"/>
          <w:i/>
          <w:iCs/>
          <w:sz w:val="24"/>
          <w:szCs w:val="24"/>
        </w:rPr>
        <w:t xml:space="preserve">Z. furfuracea </w:t>
      </w:r>
      <w:r w:rsidR="00224A04">
        <w:rPr>
          <w:rFonts w:ascii="Times New Roman" w:hAnsi="Times New Roman" w:cs="Times New Roman"/>
          <w:iCs/>
          <w:sz w:val="24"/>
          <w:szCs w:val="24"/>
          <w:lang w:val="en-US"/>
        </w:rPr>
        <w:t>(L.) f.</w:t>
      </w:r>
      <w:r w:rsidR="00B81423" w:rsidRPr="00295734">
        <w:rPr>
          <w:rFonts w:ascii="Times New Roman" w:hAnsi="Times New Roman" w:cs="Times New Roman"/>
          <w:iCs/>
          <w:sz w:val="24"/>
          <w:szCs w:val="24"/>
          <w:lang w:val="en-US"/>
        </w:rPr>
        <w:t xml:space="preserve"> </w:t>
      </w:r>
      <w:r w:rsidRPr="00295734">
        <w:rPr>
          <w:rFonts w:ascii="Times New Roman" w:hAnsi="Times New Roman" w:cs="Times New Roman"/>
          <w:sz w:val="24"/>
          <w:szCs w:val="24"/>
          <w:lang w:val="en-US"/>
        </w:rPr>
        <w:t>from several geographic locations was compared.</w:t>
      </w:r>
      <w:r w:rsidR="00B81423" w:rsidRPr="00295734">
        <w:rPr>
          <w:rFonts w:ascii="Times New Roman" w:hAnsi="Times New Roman" w:cs="Times New Roman"/>
          <w:sz w:val="24"/>
          <w:szCs w:val="24"/>
          <w:lang w:val="en-US"/>
        </w:rPr>
        <w:t xml:space="preserve"> </w:t>
      </w:r>
    </w:p>
    <w:p w14:paraId="32F474DB" w14:textId="3923F111" w:rsidR="000E1EEC" w:rsidRPr="00295734" w:rsidRDefault="0083247E" w:rsidP="00295734">
      <w:pPr>
        <w:spacing w:line="360" w:lineRule="auto"/>
        <w:ind w:left="567" w:right="567" w:firstLine="720"/>
        <w:jc w:val="both"/>
        <w:rPr>
          <w:rFonts w:ascii="Times New Roman" w:hAnsi="Times New Roman" w:cs="Times New Roman"/>
          <w:sz w:val="24"/>
          <w:szCs w:val="24"/>
          <w:lang w:val="en-US"/>
        </w:rPr>
      </w:pPr>
      <w:r w:rsidRPr="00295734">
        <w:rPr>
          <w:rFonts w:ascii="Times New Roman" w:hAnsi="Times New Roman" w:cs="Times New Roman"/>
          <w:sz w:val="24"/>
          <w:szCs w:val="24"/>
          <w:lang w:val="en-US"/>
        </w:rPr>
        <w:t xml:space="preserve">DNA technologies yield consistent results regardless of age, tissue, origin, physiological circumstances, environmental factors, harvest, storage, and sample processing, making them robust and dependable instruments for taxonomic identification at different levels. </w:t>
      </w:r>
      <w:r w:rsidR="00B81423" w:rsidRPr="00295734">
        <w:rPr>
          <w:rFonts w:ascii="Times New Roman" w:hAnsi="Times New Roman" w:cs="Times New Roman"/>
          <w:sz w:val="24"/>
          <w:szCs w:val="24"/>
          <w:lang w:val="en-US"/>
        </w:rPr>
        <w:t xml:space="preserve">This study establishes the usefulness of the RAPD markers in comparison to other molecular markers for determining </w:t>
      </w:r>
      <w:r w:rsidR="00B81423" w:rsidRPr="00295734">
        <w:rPr>
          <w:rFonts w:ascii="Times New Roman" w:hAnsi="Times New Roman" w:cs="Times New Roman"/>
          <w:i/>
          <w:iCs/>
          <w:sz w:val="24"/>
          <w:szCs w:val="24"/>
        </w:rPr>
        <w:t xml:space="preserve">Z. furfuracea </w:t>
      </w:r>
      <w:r w:rsidR="00224A04">
        <w:rPr>
          <w:rFonts w:ascii="Times New Roman" w:hAnsi="Times New Roman" w:cs="Times New Roman"/>
          <w:iCs/>
          <w:sz w:val="24"/>
          <w:szCs w:val="24"/>
          <w:lang w:val="en-US"/>
        </w:rPr>
        <w:t>(L.) f.</w:t>
      </w:r>
      <w:r w:rsidR="00B81423" w:rsidRPr="00295734">
        <w:rPr>
          <w:rFonts w:ascii="Times New Roman" w:hAnsi="Times New Roman" w:cs="Times New Roman"/>
          <w:iCs/>
          <w:sz w:val="24"/>
          <w:szCs w:val="24"/>
          <w:lang w:val="en-US"/>
        </w:rPr>
        <w:t xml:space="preserve"> </w:t>
      </w:r>
      <w:r w:rsidR="00B81423" w:rsidRPr="00295734">
        <w:rPr>
          <w:rFonts w:ascii="Times New Roman" w:hAnsi="Times New Roman" w:cs="Times New Roman"/>
          <w:sz w:val="24"/>
          <w:szCs w:val="24"/>
          <w:lang w:val="en-US"/>
        </w:rPr>
        <w:t>genetic diversity</w:t>
      </w:r>
    </w:p>
    <w:p w14:paraId="7BC8D039" w14:textId="6ABE56DA" w:rsidR="0083247E" w:rsidRPr="00295734" w:rsidRDefault="000E1EEC" w:rsidP="00295734">
      <w:pPr>
        <w:spacing w:line="360" w:lineRule="auto"/>
        <w:ind w:left="567" w:right="567" w:firstLine="720"/>
        <w:jc w:val="both"/>
        <w:rPr>
          <w:rFonts w:ascii="Times New Roman" w:hAnsi="Times New Roman" w:cs="Times New Roman"/>
          <w:sz w:val="24"/>
          <w:szCs w:val="24"/>
          <w:lang w:val="en-US"/>
        </w:rPr>
      </w:pPr>
      <w:r w:rsidRPr="000E1EEC">
        <w:rPr>
          <w:rFonts w:ascii="Times New Roman" w:hAnsi="Times New Roman" w:cs="Times New Roman"/>
          <w:sz w:val="24"/>
          <w:szCs w:val="24"/>
          <w:lang w:val="en-US"/>
        </w:rPr>
        <w:t xml:space="preserve">From the dendrogram based on RAPD analysis, the highest genetic diversity has been exhibited by </w:t>
      </w:r>
      <w:r w:rsidRPr="000E1EEC">
        <w:rPr>
          <w:rFonts w:ascii="Times New Roman" w:hAnsi="Times New Roman" w:cs="Times New Roman"/>
          <w:i/>
          <w:iCs/>
          <w:sz w:val="24"/>
          <w:szCs w:val="24"/>
          <w:lang w:val="en-US"/>
        </w:rPr>
        <w:t>Z</w:t>
      </w:r>
      <w:r w:rsidRPr="00295734">
        <w:rPr>
          <w:rFonts w:ascii="Times New Roman" w:hAnsi="Times New Roman" w:cs="Times New Roman"/>
          <w:i/>
          <w:iCs/>
          <w:sz w:val="24"/>
          <w:szCs w:val="24"/>
          <w:lang w:val="en-US"/>
        </w:rPr>
        <w:t>.</w:t>
      </w:r>
      <w:r w:rsidRPr="000E1EEC">
        <w:rPr>
          <w:rFonts w:ascii="Times New Roman" w:hAnsi="Times New Roman" w:cs="Times New Roman"/>
          <w:i/>
          <w:iCs/>
          <w:sz w:val="24"/>
          <w:szCs w:val="24"/>
          <w:lang w:val="en-US"/>
        </w:rPr>
        <w:t xml:space="preserve"> furfuracea</w:t>
      </w:r>
      <w:r w:rsidRPr="00295734">
        <w:rPr>
          <w:rFonts w:ascii="Times New Roman" w:hAnsi="Times New Roman" w:cs="Times New Roman"/>
          <w:i/>
          <w:iCs/>
          <w:sz w:val="24"/>
          <w:szCs w:val="24"/>
          <w:lang w:val="en-US"/>
        </w:rPr>
        <w:t xml:space="preserve"> </w:t>
      </w:r>
      <w:r w:rsidR="00224A04">
        <w:rPr>
          <w:rFonts w:ascii="Times New Roman" w:hAnsi="Times New Roman" w:cs="Times New Roman"/>
          <w:sz w:val="24"/>
          <w:szCs w:val="24"/>
          <w:lang w:val="en-US"/>
        </w:rPr>
        <w:t>(L.) f.</w:t>
      </w:r>
      <w:r w:rsidRPr="000E1EEC">
        <w:rPr>
          <w:rFonts w:ascii="Times New Roman" w:hAnsi="Times New Roman" w:cs="Times New Roman"/>
          <w:i/>
          <w:iCs/>
          <w:sz w:val="24"/>
          <w:szCs w:val="24"/>
          <w:lang w:val="en-US"/>
        </w:rPr>
        <w:t xml:space="preserve"> </w:t>
      </w:r>
      <w:r w:rsidRPr="000E1EEC">
        <w:rPr>
          <w:rFonts w:ascii="Times New Roman" w:hAnsi="Times New Roman" w:cs="Times New Roman"/>
          <w:sz w:val="24"/>
          <w:szCs w:val="24"/>
          <w:lang w:val="en-US"/>
        </w:rPr>
        <w:t xml:space="preserve">plants collected from </w:t>
      </w:r>
      <w:r w:rsidRPr="00295734">
        <w:rPr>
          <w:rFonts w:ascii="Times New Roman" w:hAnsi="Times New Roman" w:cs="Times New Roman"/>
          <w:sz w:val="24"/>
          <w:szCs w:val="24"/>
        </w:rPr>
        <w:t xml:space="preserve">St. Joseph's College Devagiri, </w:t>
      </w:r>
      <w:r w:rsidRPr="000E1EEC">
        <w:rPr>
          <w:rFonts w:ascii="Times New Roman" w:hAnsi="Times New Roman" w:cs="Times New Roman"/>
          <w:sz w:val="24"/>
          <w:szCs w:val="24"/>
          <w:lang w:val="en-US"/>
        </w:rPr>
        <w:t xml:space="preserve">Kozhikode (Z1) and </w:t>
      </w:r>
      <w:r w:rsidRPr="00295734">
        <w:rPr>
          <w:rFonts w:ascii="Times New Roman" w:hAnsi="Times New Roman" w:cs="Times New Roman"/>
          <w:sz w:val="24"/>
          <w:szCs w:val="24"/>
        </w:rPr>
        <w:t>Kerala Kisan Kendra Agriculture Nursery and Super Bazar, Ernakulum</w:t>
      </w:r>
      <w:r w:rsidRPr="000E1EEC">
        <w:rPr>
          <w:rFonts w:ascii="Times New Roman" w:hAnsi="Times New Roman" w:cs="Times New Roman"/>
          <w:sz w:val="24"/>
          <w:szCs w:val="24"/>
          <w:lang w:val="en-US"/>
        </w:rPr>
        <w:t xml:space="preserve"> (Z3) with </w:t>
      </w:r>
      <w:r w:rsidRPr="00295734">
        <w:rPr>
          <w:rFonts w:ascii="Times New Roman" w:hAnsi="Times New Roman" w:cs="Times New Roman"/>
          <w:sz w:val="24"/>
          <w:szCs w:val="24"/>
          <w:lang w:val="en-US"/>
        </w:rPr>
        <w:t xml:space="preserve">a </w:t>
      </w:r>
      <w:r w:rsidRPr="000E1EEC">
        <w:rPr>
          <w:rFonts w:ascii="Times New Roman" w:hAnsi="Times New Roman" w:cs="Times New Roman"/>
          <w:sz w:val="24"/>
          <w:szCs w:val="24"/>
          <w:lang w:val="en-US"/>
        </w:rPr>
        <w:t>maximum identity value of 0.5863</w:t>
      </w:r>
      <w:r w:rsidRPr="00295734">
        <w:rPr>
          <w:rFonts w:ascii="Times New Roman" w:hAnsi="Times New Roman" w:cs="Times New Roman"/>
          <w:sz w:val="24"/>
          <w:szCs w:val="24"/>
          <w:lang w:val="en-US"/>
        </w:rPr>
        <w:t xml:space="preserve">. </w:t>
      </w:r>
      <w:r w:rsidRPr="000E1EEC">
        <w:rPr>
          <w:rFonts w:ascii="Times New Roman" w:hAnsi="Times New Roman" w:cs="Times New Roman"/>
          <w:sz w:val="24"/>
          <w:szCs w:val="24"/>
          <w:lang w:val="en-US"/>
        </w:rPr>
        <w:t xml:space="preserve">The least genetic diversity was shown by the plants collected </w:t>
      </w:r>
      <w:r w:rsidRPr="00295734">
        <w:rPr>
          <w:rFonts w:ascii="Times New Roman" w:hAnsi="Times New Roman" w:cs="Times New Roman"/>
          <w:sz w:val="24"/>
          <w:szCs w:val="24"/>
          <w:lang w:val="en-US"/>
        </w:rPr>
        <w:t xml:space="preserve">from </w:t>
      </w:r>
      <w:r w:rsidRPr="000E1EEC">
        <w:rPr>
          <w:rFonts w:ascii="Times New Roman" w:hAnsi="Times New Roman" w:cs="Times New Roman"/>
          <w:sz w:val="24"/>
          <w:szCs w:val="24"/>
        </w:rPr>
        <w:t>Dev Garden Nursery, Subhash Chandrabose Road, Kochi</w:t>
      </w:r>
      <w:r w:rsidRPr="00295734">
        <w:rPr>
          <w:rFonts w:ascii="Times New Roman" w:hAnsi="Times New Roman" w:cs="Times New Roman"/>
          <w:sz w:val="24"/>
          <w:szCs w:val="24"/>
          <w:lang w:val="en-US"/>
        </w:rPr>
        <w:t xml:space="preserve"> </w:t>
      </w:r>
      <w:r w:rsidRPr="000E1EEC">
        <w:rPr>
          <w:rFonts w:ascii="Times New Roman" w:hAnsi="Times New Roman" w:cs="Times New Roman"/>
          <w:sz w:val="24"/>
          <w:szCs w:val="24"/>
          <w:lang w:val="en-US"/>
        </w:rPr>
        <w:t xml:space="preserve">(Z4) and </w:t>
      </w:r>
      <w:r w:rsidRPr="000E1EEC">
        <w:rPr>
          <w:rFonts w:ascii="Times New Roman" w:hAnsi="Times New Roman" w:cs="Times New Roman"/>
          <w:sz w:val="24"/>
          <w:szCs w:val="24"/>
        </w:rPr>
        <w:t xml:space="preserve">Royal Green House Karyavattom, </w:t>
      </w:r>
      <w:r w:rsidRPr="000E1EEC">
        <w:rPr>
          <w:rFonts w:ascii="Times New Roman" w:hAnsi="Times New Roman" w:cs="Times New Roman"/>
          <w:sz w:val="24"/>
          <w:szCs w:val="24"/>
          <w:lang w:val="en-US"/>
        </w:rPr>
        <w:t xml:space="preserve">Trivandrum (Z5) with </w:t>
      </w:r>
      <w:r w:rsidRPr="00295734">
        <w:rPr>
          <w:rFonts w:ascii="Times New Roman" w:hAnsi="Times New Roman" w:cs="Times New Roman"/>
          <w:sz w:val="24"/>
          <w:szCs w:val="24"/>
          <w:lang w:val="en-US"/>
        </w:rPr>
        <w:t xml:space="preserve">a </w:t>
      </w:r>
      <w:r w:rsidRPr="000E1EEC">
        <w:rPr>
          <w:rFonts w:ascii="Times New Roman" w:hAnsi="Times New Roman" w:cs="Times New Roman"/>
          <w:sz w:val="24"/>
          <w:szCs w:val="24"/>
          <w:lang w:val="en-US"/>
        </w:rPr>
        <w:t>minimum identity value of 0.1334</w:t>
      </w:r>
      <w:r w:rsidR="00295734" w:rsidRPr="00295734">
        <w:rPr>
          <w:rFonts w:ascii="Times New Roman" w:hAnsi="Times New Roman" w:cs="Times New Roman"/>
          <w:sz w:val="24"/>
          <w:szCs w:val="24"/>
          <w:lang w:val="en-US"/>
        </w:rPr>
        <w:t>.</w:t>
      </w:r>
    </w:p>
    <w:p w14:paraId="21CF3FAF" w14:textId="3E1F2118" w:rsidR="000E1EEC" w:rsidRPr="00295734" w:rsidRDefault="00C21042" w:rsidP="00295734">
      <w:pPr>
        <w:spacing w:line="360" w:lineRule="auto"/>
        <w:ind w:left="567" w:right="567" w:firstLine="720"/>
        <w:jc w:val="both"/>
        <w:rPr>
          <w:rFonts w:ascii="Times New Roman" w:hAnsi="Times New Roman" w:cs="Times New Roman"/>
          <w:iCs/>
          <w:sz w:val="24"/>
          <w:szCs w:val="24"/>
        </w:rPr>
      </w:pPr>
      <w:r w:rsidRPr="00295734">
        <w:rPr>
          <w:rFonts w:ascii="Times New Roman" w:hAnsi="Times New Roman" w:cs="Times New Roman"/>
          <w:iCs/>
          <w:sz w:val="24"/>
          <w:szCs w:val="24"/>
        </w:rPr>
        <w:t>I</w:t>
      </w:r>
      <w:r w:rsidR="00117B2D" w:rsidRPr="00295734">
        <w:rPr>
          <w:rFonts w:ascii="Times New Roman" w:hAnsi="Times New Roman" w:cs="Times New Roman"/>
          <w:iCs/>
          <w:sz w:val="24"/>
          <w:szCs w:val="24"/>
        </w:rPr>
        <w:t xml:space="preserve">n order to understand the scope and relevance of the plant species in </w:t>
      </w:r>
      <w:r w:rsidR="00467761">
        <w:rPr>
          <w:rFonts w:ascii="Times New Roman" w:hAnsi="Times New Roman" w:cs="Times New Roman"/>
          <w:iCs/>
          <w:sz w:val="24"/>
          <w:szCs w:val="24"/>
        </w:rPr>
        <w:t xml:space="preserve">the </w:t>
      </w:r>
      <w:r w:rsidR="00117B2D" w:rsidRPr="00295734">
        <w:rPr>
          <w:rFonts w:ascii="Times New Roman" w:hAnsi="Times New Roman" w:cs="Times New Roman"/>
          <w:iCs/>
          <w:sz w:val="24"/>
          <w:szCs w:val="24"/>
        </w:rPr>
        <w:t xml:space="preserve">field of medicine and ethnobotany, the phytochemical contents present in it should be evaluated. So that qualitative screening of </w:t>
      </w:r>
      <w:r w:rsidR="00117B2D" w:rsidRPr="00295734">
        <w:rPr>
          <w:rFonts w:ascii="Times New Roman" w:hAnsi="Times New Roman" w:cs="Times New Roman"/>
          <w:i/>
          <w:sz w:val="24"/>
          <w:szCs w:val="24"/>
        </w:rPr>
        <w:t xml:space="preserve">Z. furfuracea </w:t>
      </w:r>
      <w:r w:rsidR="00224A04">
        <w:rPr>
          <w:rFonts w:ascii="Times New Roman" w:hAnsi="Times New Roman" w:cs="Times New Roman"/>
          <w:iCs/>
          <w:sz w:val="24"/>
          <w:szCs w:val="24"/>
          <w:lang w:val="en-US"/>
        </w:rPr>
        <w:t>(L.) f.</w:t>
      </w:r>
      <w:r w:rsidR="00117B2D" w:rsidRPr="00295734">
        <w:rPr>
          <w:rFonts w:ascii="Times New Roman" w:hAnsi="Times New Roman" w:cs="Times New Roman"/>
          <w:b/>
          <w:bCs/>
          <w:i/>
          <w:sz w:val="24"/>
          <w:szCs w:val="24"/>
        </w:rPr>
        <w:t xml:space="preserve"> </w:t>
      </w:r>
      <w:r w:rsidR="00117B2D" w:rsidRPr="00295734">
        <w:rPr>
          <w:rFonts w:ascii="Times New Roman" w:hAnsi="Times New Roman" w:cs="Times New Roman"/>
          <w:iCs/>
          <w:sz w:val="24"/>
          <w:szCs w:val="24"/>
        </w:rPr>
        <w:t xml:space="preserve">was conducted. </w:t>
      </w:r>
      <w:proofErr w:type="gramStart"/>
      <w:r w:rsidR="00117B2D" w:rsidRPr="00295734">
        <w:rPr>
          <w:rFonts w:ascii="Times New Roman" w:hAnsi="Times New Roman" w:cs="Times New Roman"/>
          <w:iCs/>
          <w:sz w:val="24"/>
          <w:szCs w:val="24"/>
        </w:rPr>
        <w:t>The  study</w:t>
      </w:r>
      <w:proofErr w:type="gramEnd"/>
      <w:r w:rsidR="00117B2D" w:rsidRPr="00295734">
        <w:rPr>
          <w:rFonts w:ascii="Times New Roman" w:hAnsi="Times New Roman" w:cs="Times New Roman"/>
          <w:iCs/>
          <w:sz w:val="24"/>
          <w:szCs w:val="24"/>
        </w:rPr>
        <w:t xml:space="preserve"> was done by using sample extracted via ethanolic Soxhlet extraction method. </w:t>
      </w:r>
      <w:r w:rsidR="000E1EEC" w:rsidRPr="000E1EEC">
        <w:rPr>
          <w:rFonts w:ascii="Times New Roman" w:hAnsi="Times New Roman" w:cs="Times New Roman"/>
          <w:sz w:val="24"/>
          <w:szCs w:val="24"/>
          <w:lang w:val="en-US"/>
        </w:rPr>
        <w:t xml:space="preserve">Phytochemical </w:t>
      </w:r>
      <w:r w:rsidR="00467761">
        <w:rPr>
          <w:rFonts w:ascii="Times New Roman" w:hAnsi="Times New Roman" w:cs="Times New Roman"/>
          <w:sz w:val="24"/>
          <w:szCs w:val="24"/>
          <w:lang w:val="en-US"/>
        </w:rPr>
        <w:t>screening of this e</w:t>
      </w:r>
      <w:r w:rsidR="000E1EEC" w:rsidRPr="000E1EEC">
        <w:rPr>
          <w:rFonts w:ascii="Times New Roman" w:hAnsi="Times New Roman" w:cs="Times New Roman"/>
          <w:sz w:val="24"/>
          <w:szCs w:val="24"/>
          <w:lang w:val="en-US"/>
        </w:rPr>
        <w:t>thanolic extract</w:t>
      </w:r>
      <w:r w:rsidR="00467761">
        <w:rPr>
          <w:rFonts w:ascii="Times New Roman" w:hAnsi="Times New Roman" w:cs="Times New Roman"/>
          <w:sz w:val="24"/>
          <w:szCs w:val="24"/>
          <w:lang w:val="en-US"/>
        </w:rPr>
        <w:t xml:space="preserve"> </w:t>
      </w:r>
      <w:r w:rsidR="000E1EEC" w:rsidRPr="000E1EEC">
        <w:rPr>
          <w:rFonts w:ascii="Times New Roman" w:hAnsi="Times New Roman" w:cs="Times New Roman"/>
          <w:sz w:val="24"/>
          <w:szCs w:val="24"/>
          <w:lang w:val="en-US"/>
        </w:rPr>
        <w:t>revealed the presence of secondary metabolites such as Alkaloids, Flavonoids, Tannins, Glycosides, Steroids, Saponin and phenols</w:t>
      </w:r>
      <w:r w:rsidR="00295734" w:rsidRPr="00295734">
        <w:rPr>
          <w:rFonts w:ascii="Times New Roman" w:hAnsi="Times New Roman" w:cs="Times New Roman"/>
          <w:sz w:val="24"/>
          <w:szCs w:val="24"/>
          <w:lang w:val="en-US"/>
        </w:rPr>
        <w:t>.</w:t>
      </w:r>
    </w:p>
    <w:p w14:paraId="51337735" w14:textId="4020A647" w:rsidR="005A3995" w:rsidRPr="00295734" w:rsidRDefault="005A3995" w:rsidP="00295734">
      <w:pPr>
        <w:spacing w:line="360" w:lineRule="auto"/>
        <w:ind w:left="567" w:right="567" w:firstLine="720"/>
        <w:jc w:val="both"/>
        <w:rPr>
          <w:rFonts w:ascii="Times New Roman" w:hAnsi="Times New Roman" w:cs="Times New Roman"/>
          <w:sz w:val="24"/>
          <w:szCs w:val="24"/>
        </w:rPr>
      </w:pPr>
      <w:r w:rsidRPr="00295734">
        <w:rPr>
          <w:rFonts w:ascii="Times New Roman" w:hAnsi="Times New Roman" w:cs="Times New Roman"/>
          <w:sz w:val="24"/>
          <w:szCs w:val="24"/>
        </w:rPr>
        <w:t xml:space="preserve">This study also demonstrated the great potential of plant extract as antibacterial agents against </w:t>
      </w:r>
      <w:r w:rsidRPr="00295734">
        <w:rPr>
          <w:rFonts w:ascii="Times New Roman" w:hAnsi="Times New Roman" w:cs="Times New Roman"/>
          <w:i/>
          <w:sz w:val="24"/>
          <w:szCs w:val="24"/>
        </w:rPr>
        <w:t>Escherichia coli</w:t>
      </w:r>
      <w:r w:rsidRPr="00295734">
        <w:rPr>
          <w:rFonts w:ascii="Times New Roman" w:hAnsi="Times New Roman" w:cs="Times New Roman"/>
          <w:sz w:val="24"/>
          <w:szCs w:val="24"/>
        </w:rPr>
        <w:t xml:space="preserve"> and </w:t>
      </w:r>
      <w:r w:rsidRPr="00295734">
        <w:rPr>
          <w:rFonts w:ascii="Times New Roman" w:hAnsi="Times New Roman" w:cs="Times New Roman"/>
          <w:i/>
          <w:sz w:val="24"/>
          <w:szCs w:val="24"/>
        </w:rPr>
        <w:t>Staphylococcus aureus</w:t>
      </w:r>
      <w:r w:rsidRPr="00295734">
        <w:rPr>
          <w:rFonts w:ascii="Times New Roman" w:hAnsi="Times New Roman" w:cs="Times New Roman"/>
          <w:sz w:val="24"/>
          <w:szCs w:val="24"/>
        </w:rPr>
        <w:t xml:space="preserve"> bacteria. </w:t>
      </w:r>
      <w:r w:rsidR="000E1EEC" w:rsidRPr="000E1EEC">
        <w:rPr>
          <w:rFonts w:ascii="Times New Roman" w:hAnsi="Times New Roman" w:cs="Times New Roman"/>
          <w:sz w:val="24"/>
          <w:szCs w:val="24"/>
          <w:lang w:val="en-US"/>
        </w:rPr>
        <w:t xml:space="preserve">Antibacterial analysis using ethanolic extract of </w:t>
      </w:r>
      <w:r w:rsidR="000E1EEC" w:rsidRPr="000E1EEC">
        <w:rPr>
          <w:rFonts w:ascii="Times New Roman" w:hAnsi="Times New Roman" w:cs="Times New Roman"/>
          <w:i/>
          <w:iCs/>
          <w:sz w:val="24"/>
          <w:szCs w:val="24"/>
          <w:lang w:val="en-US"/>
        </w:rPr>
        <w:t>Z. furfuracea</w:t>
      </w:r>
      <w:r w:rsidR="00295734" w:rsidRPr="00295734">
        <w:rPr>
          <w:rFonts w:ascii="Times New Roman" w:hAnsi="Times New Roman" w:cs="Times New Roman"/>
          <w:i/>
          <w:iCs/>
          <w:sz w:val="24"/>
          <w:szCs w:val="24"/>
          <w:lang w:val="en-US"/>
        </w:rPr>
        <w:t xml:space="preserve"> </w:t>
      </w:r>
      <w:r w:rsidR="00224A04">
        <w:rPr>
          <w:rFonts w:ascii="Times New Roman" w:hAnsi="Times New Roman" w:cs="Times New Roman"/>
          <w:iCs/>
          <w:sz w:val="24"/>
          <w:szCs w:val="24"/>
          <w:lang w:val="en-US"/>
        </w:rPr>
        <w:t>(L.) f.</w:t>
      </w:r>
      <w:r w:rsidR="00295734" w:rsidRPr="00295734">
        <w:rPr>
          <w:rFonts w:ascii="Times New Roman" w:hAnsi="Times New Roman" w:cs="Times New Roman"/>
          <w:b/>
          <w:bCs/>
          <w:i/>
          <w:sz w:val="24"/>
          <w:szCs w:val="24"/>
        </w:rPr>
        <w:t xml:space="preserve"> </w:t>
      </w:r>
      <w:r w:rsidR="000E1EEC" w:rsidRPr="000E1EEC">
        <w:rPr>
          <w:rFonts w:ascii="Times New Roman" w:hAnsi="Times New Roman" w:cs="Times New Roman"/>
          <w:sz w:val="24"/>
          <w:szCs w:val="24"/>
          <w:lang w:val="en-US"/>
        </w:rPr>
        <w:t xml:space="preserve"> showed its resistance against </w:t>
      </w:r>
      <w:r w:rsidR="000E1EEC" w:rsidRPr="000E1EEC">
        <w:rPr>
          <w:rFonts w:ascii="Times New Roman" w:hAnsi="Times New Roman" w:cs="Times New Roman"/>
          <w:i/>
          <w:iCs/>
          <w:sz w:val="24"/>
          <w:szCs w:val="24"/>
          <w:lang w:val="en-US"/>
        </w:rPr>
        <w:t>E.</w:t>
      </w:r>
      <w:r w:rsidR="00295734" w:rsidRPr="00295734">
        <w:rPr>
          <w:rFonts w:ascii="Times New Roman" w:hAnsi="Times New Roman" w:cs="Times New Roman"/>
          <w:i/>
          <w:iCs/>
          <w:sz w:val="24"/>
          <w:szCs w:val="24"/>
          <w:lang w:val="en-US"/>
        </w:rPr>
        <w:t xml:space="preserve"> </w:t>
      </w:r>
      <w:r w:rsidR="000E1EEC" w:rsidRPr="000E1EEC">
        <w:rPr>
          <w:rFonts w:ascii="Times New Roman" w:hAnsi="Times New Roman" w:cs="Times New Roman"/>
          <w:i/>
          <w:iCs/>
          <w:sz w:val="24"/>
          <w:szCs w:val="24"/>
          <w:lang w:val="en-US"/>
        </w:rPr>
        <w:t xml:space="preserve">coli </w:t>
      </w:r>
      <w:r w:rsidR="000E1EEC" w:rsidRPr="000E1EEC">
        <w:rPr>
          <w:rFonts w:ascii="Times New Roman" w:hAnsi="Times New Roman" w:cs="Times New Roman"/>
          <w:sz w:val="24"/>
          <w:szCs w:val="24"/>
          <w:lang w:val="en-US"/>
        </w:rPr>
        <w:t xml:space="preserve">and </w:t>
      </w:r>
      <w:r w:rsidR="000E1EEC" w:rsidRPr="000E1EEC">
        <w:rPr>
          <w:rFonts w:ascii="Times New Roman" w:hAnsi="Times New Roman" w:cs="Times New Roman"/>
          <w:i/>
          <w:iCs/>
          <w:sz w:val="24"/>
          <w:szCs w:val="24"/>
          <w:lang w:val="en-US"/>
        </w:rPr>
        <w:t>S.</w:t>
      </w:r>
      <w:r w:rsidR="00295734" w:rsidRPr="00295734">
        <w:rPr>
          <w:rFonts w:ascii="Times New Roman" w:hAnsi="Times New Roman" w:cs="Times New Roman"/>
          <w:i/>
          <w:iCs/>
          <w:sz w:val="24"/>
          <w:szCs w:val="24"/>
          <w:lang w:val="en-US"/>
        </w:rPr>
        <w:t xml:space="preserve"> </w:t>
      </w:r>
      <w:r w:rsidR="000E1EEC" w:rsidRPr="000E1EEC">
        <w:rPr>
          <w:rFonts w:ascii="Times New Roman" w:hAnsi="Times New Roman" w:cs="Times New Roman"/>
          <w:i/>
          <w:iCs/>
          <w:sz w:val="24"/>
          <w:szCs w:val="24"/>
          <w:lang w:val="en-US"/>
        </w:rPr>
        <w:t>aureus.</w:t>
      </w:r>
      <w:r w:rsidR="00295734" w:rsidRPr="00295734">
        <w:rPr>
          <w:rFonts w:ascii="Times New Roman" w:hAnsi="Times New Roman" w:cs="Times New Roman"/>
          <w:sz w:val="24"/>
          <w:szCs w:val="24"/>
        </w:rPr>
        <w:t xml:space="preserve"> </w:t>
      </w:r>
      <w:r w:rsidR="000E1EEC" w:rsidRPr="000E1EEC">
        <w:rPr>
          <w:rFonts w:ascii="Times New Roman" w:hAnsi="Times New Roman" w:cs="Times New Roman"/>
          <w:sz w:val="24"/>
          <w:szCs w:val="24"/>
          <w:lang w:val="en-US"/>
        </w:rPr>
        <w:t>The</w:t>
      </w:r>
      <w:r w:rsidR="000E1EEC" w:rsidRPr="000E1EEC">
        <w:rPr>
          <w:rFonts w:ascii="Times New Roman" w:hAnsi="Times New Roman" w:cs="Times New Roman"/>
          <w:i/>
          <w:iCs/>
          <w:sz w:val="24"/>
          <w:szCs w:val="24"/>
          <w:lang w:val="en-US"/>
        </w:rPr>
        <w:t xml:space="preserve"> </w:t>
      </w:r>
      <w:r w:rsidR="000E1EEC" w:rsidRPr="000E1EEC">
        <w:rPr>
          <w:rFonts w:ascii="Times New Roman" w:hAnsi="Times New Roman" w:cs="Times New Roman"/>
          <w:sz w:val="24"/>
          <w:szCs w:val="24"/>
          <w:lang w:val="en-US"/>
        </w:rPr>
        <w:t xml:space="preserve">maximum zone of inhibition </w:t>
      </w:r>
      <w:r w:rsidR="00467761" w:rsidRPr="000E1EEC">
        <w:rPr>
          <w:rFonts w:ascii="Times New Roman" w:hAnsi="Times New Roman" w:cs="Times New Roman"/>
          <w:sz w:val="24"/>
          <w:szCs w:val="24"/>
          <w:lang w:val="en-US"/>
        </w:rPr>
        <w:t xml:space="preserve">was </w:t>
      </w:r>
      <w:r w:rsidR="00467761">
        <w:rPr>
          <w:rFonts w:ascii="Times New Roman" w:hAnsi="Times New Roman" w:cs="Times New Roman"/>
          <w:sz w:val="24"/>
          <w:szCs w:val="24"/>
          <w:lang w:val="en-US"/>
        </w:rPr>
        <w:t xml:space="preserve">shown </w:t>
      </w:r>
      <w:r w:rsidR="000E1EEC" w:rsidRPr="000E1EEC">
        <w:rPr>
          <w:rFonts w:ascii="Times New Roman" w:hAnsi="Times New Roman" w:cs="Times New Roman"/>
          <w:sz w:val="24"/>
          <w:szCs w:val="24"/>
          <w:lang w:val="en-US"/>
        </w:rPr>
        <w:t xml:space="preserve">against </w:t>
      </w:r>
      <w:r w:rsidR="000E1EEC" w:rsidRPr="000E1EEC">
        <w:rPr>
          <w:rFonts w:ascii="Times New Roman" w:hAnsi="Times New Roman" w:cs="Times New Roman"/>
          <w:i/>
          <w:iCs/>
          <w:sz w:val="24"/>
          <w:szCs w:val="24"/>
          <w:lang w:val="en-US"/>
        </w:rPr>
        <w:t>Staphylococcus</w:t>
      </w:r>
      <w:r w:rsidR="000E1EEC" w:rsidRPr="000E1EEC">
        <w:rPr>
          <w:rFonts w:ascii="Times New Roman" w:hAnsi="Times New Roman" w:cs="Times New Roman"/>
          <w:sz w:val="24"/>
          <w:szCs w:val="24"/>
          <w:lang w:val="en-US"/>
        </w:rPr>
        <w:t xml:space="preserve"> </w:t>
      </w:r>
      <w:r w:rsidR="000E1EEC" w:rsidRPr="000E1EEC">
        <w:rPr>
          <w:rFonts w:ascii="Times New Roman" w:hAnsi="Times New Roman" w:cs="Times New Roman"/>
          <w:i/>
          <w:iCs/>
          <w:sz w:val="24"/>
          <w:szCs w:val="24"/>
          <w:lang w:val="en-US"/>
        </w:rPr>
        <w:t>aureus</w:t>
      </w:r>
      <w:r w:rsidR="000E1EEC" w:rsidRPr="000E1EEC">
        <w:rPr>
          <w:rFonts w:ascii="Times New Roman" w:hAnsi="Times New Roman" w:cs="Times New Roman"/>
          <w:sz w:val="24"/>
          <w:szCs w:val="24"/>
          <w:lang w:val="en-US"/>
        </w:rPr>
        <w:t xml:space="preserve"> with 18mm (in 100ml)</w:t>
      </w:r>
      <w:r w:rsidR="00467761">
        <w:rPr>
          <w:rFonts w:ascii="Times New Roman" w:hAnsi="Times New Roman" w:cs="Times New Roman"/>
          <w:sz w:val="24"/>
          <w:szCs w:val="24"/>
          <w:lang w:val="en-US"/>
        </w:rPr>
        <w:t xml:space="preserve"> and the </w:t>
      </w:r>
      <w:r w:rsidR="000E1EEC" w:rsidRPr="000E1EEC">
        <w:rPr>
          <w:rFonts w:ascii="Times New Roman" w:hAnsi="Times New Roman" w:cs="Times New Roman"/>
          <w:sz w:val="24"/>
          <w:szCs w:val="24"/>
          <w:lang w:val="en-US"/>
        </w:rPr>
        <w:t xml:space="preserve">minimum zone of inhibition was against </w:t>
      </w:r>
      <w:r w:rsidR="000E1EEC" w:rsidRPr="000E1EEC">
        <w:rPr>
          <w:rFonts w:ascii="Times New Roman" w:hAnsi="Times New Roman" w:cs="Times New Roman"/>
          <w:i/>
          <w:iCs/>
          <w:sz w:val="24"/>
          <w:szCs w:val="24"/>
          <w:lang w:val="en-US"/>
        </w:rPr>
        <w:t>Escherichia</w:t>
      </w:r>
      <w:r w:rsidR="000E1EEC" w:rsidRPr="000E1EEC">
        <w:rPr>
          <w:rFonts w:ascii="Times New Roman" w:hAnsi="Times New Roman" w:cs="Times New Roman"/>
          <w:sz w:val="24"/>
          <w:szCs w:val="24"/>
          <w:lang w:val="en-US"/>
        </w:rPr>
        <w:t xml:space="preserve"> </w:t>
      </w:r>
      <w:r w:rsidR="000E1EEC" w:rsidRPr="000E1EEC">
        <w:rPr>
          <w:rFonts w:ascii="Times New Roman" w:hAnsi="Times New Roman" w:cs="Times New Roman"/>
          <w:i/>
          <w:iCs/>
          <w:sz w:val="24"/>
          <w:szCs w:val="24"/>
          <w:lang w:val="en-US"/>
        </w:rPr>
        <w:t>coli</w:t>
      </w:r>
      <w:r w:rsidR="000E1EEC" w:rsidRPr="000E1EEC">
        <w:rPr>
          <w:rFonts w:ascii="Times New Roman" w:hAnsi="Times New Roman" w:cs="Times New Roman"/>
          <w:sz w:val="24"/>
          <w:szCs w:val="24"/>
          <w:lang w:val="en-US"/>
        </w:rPr>
        <w:t xml:space="preserve"> with 16mm.</w:t>
      </w:r>
      <w:r w:rsidR="00295734" w:rsidRPr="00295734">
        <w:rPr>
          <w:rFonts w:ascii="Times New Roman" w:hAnsi="Times New Roman" w:cs="Times New Roman"/>
          <w:sz w:val="24"/>
          <w:szCs w:val="24"/>
          <w:lang w:val="en-US"/>
        </w:rPr>
        <w:t xml:space="preserve"> </w:t>
      </w:r>
      <w:r w:rsidRPr="00295734">
        <w:rPr>
          <w:rFonts w:ascii="Times New Roman" w:hAnsi="Times New Roman" w:cs="Times New Roman"/>
          <w:sz w:val="24"/>
          <w:szCs w:val="24"/>
        </w:rPr>
        <w:t xml:space="preserve">These results can be the strong scientific evidence for plant as a useful source in medical field for treating various infectious diseases. Therefore, these kinds of analyses are the first </w:t>
      </w:r>
      <w:r w:rsidRPr="00295734">
        <w:rPr>
          <w:rFonts w:ascii="Times New Roman" w:hAnsi="Times New Roman" w:cs="Times New Roman"/>
          <w:sz w:val="24"/>
          <w:szCs w:val="24"/>
        </w:rPr>
        <w:lastRenderedPageBreak/>
        <w:t xml:space="preserve">step toward comprehending the nature of the active ingredients in this </w:t>
      </w:r>
      <w:r w:rsidR="00467761">
        <w:rPr>
          <w:rFonts w:ascii="Times New Roman" w:hAnsi="Times New Roman" w:cs="Times New Roman"/>
          <w:sz w:val="24"/>
          <w:szCs w:val="24"/>
        </w:rPr>
        <w:t xml:space="preserve">ornamental </w:t>
      </w:r>
      <w:r w:rsidRPr="00295734">
        <w:rPr>
          <w:rFonts w:ascii="Times New Roman" w:hAnsi="Times New Roman" w:cs="Times New Roman"/>
          <w:sz w:val="24"/>
          <w:szCs w:val="24"/>
        </w:rPr>
        <w:t>plant</w:t>
      </w:r>
      <w:r w:rsidR="00467761">
        <w:rPr>
          <w:rFonts w:ascii="Times New Roman" w:hAnsi="Times New Roman" w:cs="Times New Roman"/>
          <w:sz w:val="24"/>
          <w:szCs w:val="24"/>
        </w:rPr>
        <w:t>, aids to its medicinal property,</w:t>
      </w:r>
      <w:r w:rsidRPr="00295734">
        <w:rPr>
          <w:rFonts w:ascii="Times New Roman" w:hAnsi="Times New Roman" w:cs="Times New Roman"/>
          <w:sz w:val="24"/>
          <w:szCs w:val="24"/>
        </w:rPr>
        <w:t xml:space="preserve"> which will be beneficial for further stud</w:t>
      </w:r>
      <w:r w:rsidR="00467761">
        <w:rPr>
          <w:rFonts w:ascii="Times New Roman" w:hAnsi="Times New Roman" w:cs="Times New Roman"/>
          <w:sz w:val="24"/>
          <w:szCs w:val="24"/>
        </w:rPr>
        <w:t>ies.</w:t>
      </w:r>
    </w:p>
    <w:p w14:paraId="3F3D77E4" w14:textId="77777777" w:rsidR="0083247E" w:rsidRDefault="0083247E" w:rsidP="00E1088F">
      <w:pPr>
        <w:rPr>
          <w:rFonts w:ascii="Times New Roman" w:hAnsi="Times New Roman" w:cs="Times New Roman"/>
          <w:b/>
          <w:bCs/>
          <w:sz w:val="28"/>
          <w:szCs w:val="28"/>
        </w:rPr>
      </w:pPr>
    </w:p>
    <w:p w14:paraId="29479217" w14:textId="77777777" w:rsidR="00E1088F" w:rsidRDefault="00E1088F" w:rsidP="00E1088F">
      <w:pPr>
        <w:rPr>
          <w:rFonts w:ascii="Times New Roman" w:hAnsi="Times New Roman" w:cs="Times New Roman"/>
          <w:b/>
          <w:bCs/>
          <w:sz w:val="28"/>
          <w:szCs w:val="28"/>
        </w:rPr>
      </w:pPr>
    </w:p>
    <w:p w14:paraId="6EEF0CF4" w14:textId="02FD01DF" w:rsidR="00821A00" w:rsidRPr="00117B2D" w:rsidRDefault="00F860D5" w:rsidP="00117B2D">
      <w:pPr>
        <w:jc w:val="center"/>
        <w:rPr>
          <w:rFonts w:ascii="Times New Roman" w:hAnsi="Times New Roman" w:cs="Times New Roman"/>
          <w:sz w:val="28"/>
          <w:szCs w:val="28"/>
        </w:rPr>
      </w:pPr>
      <w:r>
        <w:rPr>
          <w:rFonts w:ascii="Times New Roman" w:hAnsi="Times New Roman" w:cs="Times New Roman"/>
          <w:b/>
          <w:bCs/>
          <w:sz w:val="28"/>
          <w:szCs w:val="28"/>
        </w:rPr>
        <w:t>VII. REFERENCE</w:t>
      </w:r>
    </w:p>
    <w:p w14:paraId="63D0CE0C" w14:textId="77777777" w:rsidR="00821A00" w:rsidRPr="00E1088F" w:rsidRDefault="00821A00" w:rsidP="00E1088F">
      <w:pPr>
        <w:spacing w:line="360" w:lineRule="auto"/>
        <w:ind w:left="567" w:right="567"/>
        <w:jc w:val="both"/>
        <w:rPr>
          <w:rFonts w:ascii="Times New Roman" w:hAnsi="Times New Roman" w:cs="Times New Roman"/>
          <w:sz w:val="24"/>
          <w:szCs w:val="24"/>
        </w:rPr>
      </w:pPr>
    </w:p>
    <w:p w14:paraId="7321121F"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rPr>
        <w:t>Al-</w:t>
      </w:r>
      <w:proofErr w:type="gramStart"/>
      <w:r w:rsidRPr="000E458F">
        <w:rPr>
          <w:rFonts w:ascii="Times New Roman" w:hAnsi="Times New Roman" w:cs="Times New Roman"/>
        </w:rPr>
        <w:t>Samarai,F.</w:t>
      </w:r>
      <w:proofErr w:type="gramEnd"/>
      <w:r w:rsidRPr="000E458F">
        <w:rPr>
          <w:rFonts w:ascii="Times New Roman" w:hAnsi="Times New Roman" w:cs="Times New Roman"/>
        </w:rPr>
        <w:t xml:space="preserve"> R., &amp; Al-Kazaz, A. A. (2015).Molecular markers: An introduction  and applications. European journal of molecular biotechnology,9(3), 118-130.</w:t>
      </w:r>
    </w:p>
    <w:p w14:paraId="548E99D9" w14:textId="77777777" w:rsidR="000E458F"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shd w:val="clear" w:color="auto" w:fill="FFFFFF"/>
        </w:rPr>
        <w:t>Amiteye, S. (2021). Basic concepts and methodologies of DNA marker systems in plant molecular breeding. </w:t>
      </w:r>
      <w:r w:rsidRPr="000E458F">
        <w:rPr>
          <w:rFonts w:ascii="Times New Roman" w:hAnsi="Times New Roman" w:cs="Times New Roman"/>
          <w:i/>
          <w:iCs/>
          <w:shd w:val="clear" w:color="auto" w:fill="FFFFFF"/>
        </w:rPr>
        <w:t>Heliyon</w:t>
      </w:r>
      <w:r w:rsidRPr="000E458F">
        <w:rPr>
          <w:rFonts w:ascii="Times New Roman" w:hAnsi="Times New Roman" w:cs="Times New Roman"/>
          <w:shd w:val="clear" w:color="auto" w:fill="FFFFFF"/>
        </w:rPr>
        <w:t>, </w:t>
      </w:r>
      <w:r w:rsidRPr="000E458F">
        <w:rPr>
          <w:rFonts w:ascii="Times New Roman" w:hAnsi="Times New Roman" w:cs="Times New Roman"/>
          <w:i/>
          <w:iCs/>
          <w:shd w:val="clear" w:color="auto" w:fill="FFFFFF"/>
        </w:rPr>
        <w:t>7</w:t>
      </w:r>
      <w:r w:rsidRPr="000E458F">
        <w:rPr>
          <w:rFonts w:ascii="Times New Roman" w:hAnsi="Times New Roman" w:cs="Times New Roman"/>
          <w:shd w:val="clear" w:color="auto" w:fill="FFFFFF"/>
        </w:rPr>
        <w:t>(10).</w:t>
      </w:r>
    </w:p>
    <w:p w14:paraId="3D54A38A" w14:textId="13DE5C7B" w:rsidR="002F29D6" w:rsidRPr="000E458F" w:rsidRDefault="000E458F"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color w:val="222222"/>
          <w:shd w:val="clear" w:color="auto" w:fill="FFFFFF"/>
        </w:rPr>
        <w:t>Chikkaswamy, B. K. (2015). Assessment of genetic diversity and relationships of medicinal plants using RAPD marker. </w:t>
      </w:r>
      <w:r w:rsidRPr="000E458F">
        <w:rPr>
          <w:rFonts w:ascii="Times New Roman" w:hAnsi="Times New Roman" w:cs="Times New Roman"/>
          <w:i/>
          <w:iCs/>
          <w:color w:val="222222"/>
          <w:shd w:val="clear" w:color="auto" w:fill="FFFFFF"/>
        </w:rPr>
        <w:t>International Journal of Advanced Research in IT and Engineering</w:t>
      </w:r>
      <w:r w:rsidRPr="000E458F">
        <w:rPr>
          <w:rFonts w:ascii="Times New Roman" w:hAnsi="Times New Roman" w:cs="Times New Roman"/>
          <w:color w:val="222222"/>
          <w:shd w:val="clear" w:color="auto" w:fill="FFFFFF"/>
        </w:rPr>
        <w:t>, </w:t>
      </w:r>
      <w:r w:rsidRPr="000E458F">
        <w:rPr>
          <w:rFonts w:ascii="Times New Roman" w:hAnsi="Times New Roman" w:cs="Times New Roman"/>
          <w:i/>
          <w:iCs/>
          <w:color w:val="222222"/>
          <w:shd w:val="clear" w:color="auto" w:fill="FFFFFF"/>
        </w:rPr>
        <w:t>4</w:t>
      </w:r>
      <w:r w:rsidRPr="000E458F">
        <w:rPr>
          <w:rFonts w:ascii="Times New Roman" w:hAnsi="Times New Roman" w:cs="Times New Roman"/>
          <w:color w:val="222222"/>
          <w:shd w:val="clear" w:color="auto" w:fill="FFFFFF"/>
        </w:rPr>
        <w:t>(2), 25-35.</w:t>
      </w:r>
    </w:p>
    <w:p w14:paraId="7312C1D1"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shd w:val="clear" w:color="auto" w:fill="FFFFFF"/>
        </w:rPr>
        <w:t>Banu, K. S., &amp; Cathrine, L. (2015). General techniques involved in phytochemical analysis. </w:t>
      </w:r>
      <w:r w:rsidRPr="000E458F">
        <w:rPr>
          <w:rFonts w:ascii="Times New Roman" w:hAnsi="Times New Roman" w:cs="Times New Roman"/>
          <w:i/>
          <w:iCs/>
          <w:shd w:val="clear" w:color="auto" w:fill="FFFFFF"/>
        </w:rPr>
        <w:t>International journal of advanced research in chemical science</w:t>
      </w:r>
      <w:r w:rsidRPr="000E458F">
        <w:rPr>
          <w:rFonts w:ascii="Times New Roman" w:hAnsi="Times New Roman" w:cs="Times New Roman"/>
          <w:shd w:val="clear" w:color="auto" w:fill="FFFFFF"/>
        </w:rPr>
        <w:t>, </w:t>
      </w:r>
      <w:r w:rsidRPr="000E458F">
        <w:rPr>
          <w:rFonts w:ascii="Times New Roman" w:hAnsi="Times New Roman" w:cs="Times New Roman"/>
          <w:i/>
          <w:iCs/>
          <w:shd w:val="clear" w:color="auto" w:fill="FFFFFF"/>
        </w:rPr>
        <w:t>2</w:t>
      </w:r>
      <w:r w:rsidRPr="000E458F">
        <w:rPr>
          <w:rFonts w:ascii="Times New Roman" w:hAnsi="Times New Roman" w:cs="Times New Roman"/>
          <w:shd w:val="clear" w:color="auto" w:fill="FFFFFF"/>
        </w:rPr>
        <w:t>(4), 25-32.</w:t>
      </w:r>
    </w:p>
    <w:p w14:paraId="31A26337"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rPr>
        <w:t>Barcaccia, G., Mazzucato, A., &amp; Falcinelli, M. (2000). Inheritance of apomictic seed production in Kentucky bluegrass (Poa pratensis L.). Journal of New Seeds, 2(1), 43-58.</w:t>
      </w:r>
    </w:p>
    <w:p w14:paraId="3DC50B39"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shd w:val="clear" w:color="auto" w:fill="F7F7F7"/>
        </w:rPr>
      </w:pPr>
      <w:r w:rsidRPr="000E458F">
        <w:rPr>
          <w:rFonts w:ascii="Times New Roman" w:hAnsi="Times New Roman" w:cs="Times New Roman"/>
          <w:shd w:val="clear" w:color="auto" w:fill="FFFFFF"/>
        </w:rPr>
        <w:t>Bissa, S., Bohra, A., &amp; Bohra, A. (2008). Antibacterial potential of three naked-seeded (Gymnosperm) plants.</w:t>
      </w:r>
    </w:p>
    <w:p w14:paraId="4B4C662B"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shd w:val="clear" w:color="auto" w:fill="FFFFFF"/>
        </w:rPr>
        <w:t>Chassagne, F., Samarakoon, T., Porras, G., Lyles, J. T., Dettweiler, M., Marquez, L., ... &amp; Quave, C. L. (2021). A systematic review of plants with antibacterial activities: A taxonomic and phylogenetic perspective. </w:t>
      </w:r>
      <w:r w:rsidRPr="000E458F">
        <w:rPr>
          <w:rFonts w:ascii="Times New Roman" w:hAnsi="Times New Roman" w:cs="Times New Roman"/>
          <w:i/>
          <w:iCs/>
          <w:shd w:val="clear" w:color="auto" w:fill="FFFFFF"/>
        </w:rPr>
        <w:t>Frontiers in pharmacology</w:t>
      </w:r>
      <w:r w:rsidRPr="000E458F">
        <w:rPr>
          <w:rFonts w:ascii="Times New Roman" w:hAnsi="Times New Roman" w:cs="Times New Roman"/>
          <w:shd w:val="clear" w:color="auto" w:fill="FFFFFF"/>
        </w:rPr>
        <w:t>, </w:t>
      </w:r>
      <w:r w:rsidRPr="000E458F">
        <w:rPr>
          <w:rFonts w:ascii="Times New Roman" w:hAnsi="Times New Roman" w:cs="Times New Roman"/>
          <w:i/>
          <w:iCs/>
          <w:shd w:val="clear" w:color="auto" w:fill="FFFFFF"/>
        </w:rPr>
        <w:t>11</w:t>
      </w:r>
      <w:r w:rsidRPr="000E458F">
        <w:rPr>
          <w:rFonts w:ascii="Times New Roman" w:hAnsi="Times New Roman" w:cs="Times New Roman"/>
          <w:shd w:val="clear" w:color="auto" w:fill="FFFFFF"/>
        </w:rPr>
        <w:t>, 586548.</w:t>
      </w:r>
    </w:p>
    <w:p w14:paraId="4CF85F01"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shd w:val="clear" w:color="auto" w:fill="FFFFFF"/>
        </w:rPr>
      </w:pPr>
      <w:r w:rsidRPr="000E458F">
        <w:rPr>
          <w:rFonts w:ascii="Times New Roman" w:hAnsi="Times New Roman" w:cs="Times New Roman"/>
          <w:shd w:val="clear" w:color="auto" w:fill="FFFFFF"/>
        </w:rPr>
        <w:t>Clark, D. A., &amp; Clark, D. B. (1987). Temporal and environmental patterns of reproduction in Zamia skinneri, a tropical rain forest cycad. </w:t>
      </w:r>
      <w:r w:rsidRPr="000E458F">
        <w:rPr>
          <w:rFonts w:ascii="Times New Roman" w:hAnsi="Times New Roman" w:cs="Times New Roman"/>
          <w:i/>
          <w:iCs/>
          <w:shd w:val="clear" w:color="auto" w:fill="FFFFFF"/>
        </w:rPr>
        <w:t>The Journal of Ecology</w:t>
      </w:r>
      <w:r w:rsidRPr="000E458F">
        <w:rPr>
          <w:rFonts w:ascii="Times New Roman" w:hAnsi="Times New Roman" w:cs="Times New Roman"/>
          <w:shd w:val="clear" w:color="auto" w:fill="FFFFFF"/>
        </w:rPr>
        <w:t>, 135-149.</w:t>
      </w:r>
    </w:p>
    <w:p w14:paraId="6F618BF7"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shd w:val="clear" w:color="auto" w:fill="FFFFFF"/>
        </w:rPr>
      </w:pPr>
      <w:r w:rsidRPr="000E458F">
        <w:rPr>
          <w:rFonts w:ascii="Times New Roman" w:hAnsi="Times New Roman" w:cs="Times New Roman"/>
          <w:shd w:val="clear" w:color="auto" w:fill="FFFFFF"/>
        </w:rPr>
        <w:t>Das, A. P., &amp; Bera, S. (2018). Plant diversity in the Himalaya hotspot region. </w:t>
      </w:r>
      <w:r w:rsidRPr="000E458F">
        <w:rPr>
          <w:rFonts w:ascii="Times New Roman" w:hAnsi="Times New Roman" w:cs="Times New Roman"/>
          <w:i/>
          <w:iCs/>
          <w:shd w:val="clear" w:color="auto" w:fill="FFFFFF"/>
        </w:rPr>
        <w:t>Bishen Singh Mahendra Pal Singh, Dehradun</w:t>
      </w:r>
      <w:r w:rsidRPr="000E458F">
        <w:rPr>
          <w:rFonts w:ascii="Times New Roman" w:hAnsi="Times New Roman" w:cs="Times New Roman"/>
          <w:shd w:val="clear" w:color="auto" w:fill="FFFFFF"/>
        </w:rPr>
        <w:t>.</w:t>
      </w:r>
    </w:p>
    <w:p w14:paraId="0C43846F"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rPr>
        <w:t>Delevoryas, T. (2023), November 243. Gymnosperm. Encyclopedia Britannica</w:t>
      </w:r>
    </w:p>
    <w:p w14:paraId="153C59FD"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shd w:val="clear" w:color="auto" w:fill="FFFFFF"/>
        </w:rPr>
        <w:lastRenderedPageBreak/>
        <w:t xml:space="preserve">El-Seadawy, H. M., Abo El-Seoud, K. A., </w:t>
      </w:r>
      <w:bookmarkStart w:id="4" w:name="_Hlk165099779"/>
      <w:r w:rsidRPr="000E458F">
        <w:rPr>
          <w:rFonts w:ascii="Times New Roman" w:hAnsi="Times New Roman" w:cs="Times New Roman"/>
          <w:shd w:val="clear" w:color="auto" w:fill="FFFFFF"/>
        </w:rPr>
        <w:t>El-Aasr, M., &amp; Ragab, A. E. (2023).</w:t>
      </w:r>
      <w:bookmarkEnd w:id="4"/>
      <w:r w:rsidRPr="000E458F">
        <w:rPr>
          <w:rFonts w:ascii="Times New Roman" w:hAnsi="Times New Roman" w:cs="Times New Roman"/>
          <w:shd w:val="clear" w:color="auto" w:fill="FFFFFF"/>
        </w:rPr>
        <w:t xml:space="preserve"> Phytochemical profile, Ethnobotanical and Biological Impacts of Various Zamia Species: A Mini-Review. </w:t>
      </w:r>
      <w:r w:rsidRPr="000E458F">
        <w:rPr>
          <w:rFonts w:ascii="Times New Roman" w:hAnsi="Times New Roman" w:cs="Times New Roman"/>
          <w:i/>
          <w:iCs/>
          <w:shd w:val="clear" w:color="auto" w:fill="FFFFFF"/>
        </w:rPr>
        <w:t>Journal of Advanced Medical and Pharmaceutical Research</w:t>
      </w:r>
      <w:r w:rsidRPr="000E458F">
        <w:rPr>
          <w:rFonts w:ascii="Times New Roman" w:hAnsi="Times New Roman" w:cs="Times New Roman"/>
          <w:shd w:val="clear" w:color="auto" w:fill="FFFFFF"/>
        </w:rPr>
        <w:t>.</w:t>
      </w:r>
    </w:p>
    <w:p w14:paraId="4754F336"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shd w:val="clear" w:color="auto" w:fill="FFFFFF"/>
        </w:rPr>
        <w:t>El-Seadawy, H. M., Abo El-Seoud, K. A., El-Aasr, M., &amp; Ragab, A. E. (2023). Phytochemical profile, Ethnobotanical and Biological Impacts of Various Zamia Species: A Mini-Review. </w:t>
      </w:r>
      <w:r w:rsidRPr="000E458F">
        <w:rPr>
          <w:rFonts w:ascii="Times New Roman" w:hAnsi="Times New Roman" w:cs="Times New Roman"/>
          <w:i/>
          <w:iCs/>
          <w:shd w:val="clear" w:color="auto" w:fill="FFFFFF"/>
        </w:rPr>
        <w:t xml:space="preserve">Journal of Advanced Medical and Pharmaceutical Research. </w:t>
      </w:r>
    </w:p>
    <w:p w14:paraId="21033037"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shd w:val="clear" w:color="auto" w:fill="FFFFFF"/>
        </w:rPr>
        <w:t>Ferlitsch, M., Moss, A., Hassan, C., Bhandari, P., Dumonceau, J. M., Paspatis, G., ... &amp; Bourke, M. J. (2017). Colorectal polypectomy and endoscopic mucosal resection (EMR): European Society of Gastrointestinal Endoscopy (ESGE) clinical guideline. </w:t>
      </w:r>
      <w:r w:rsidRPr="000E458F">
        <w:rPr>
          <w:rFonts w:ascii="Times New Roman" w:hAnsi="Times New Roman" w:cs="Times New Roman"/>
          <w:i/>
          <w:iCs/>
          <w:shd w:val="clear" w:color="auto" w:fill="FFFFFF"/>
        </w:rPr>
        <w:t>Endoscopy</w:t>
      </w:r>
      <w:r w:rsidRPr="000E458F">
        <w:rPr>
          <w:rFonts w:ascii="Times New Roman" w:hAnsi="Times New Roman" w:cs="Times New Roman"/>
          <w:shd w:val="clear" w:color="auto" w:fill="FFFFFF"/>
        </w:rPr>
        <w:t>, </w:t>
      </w:r>
      <w:r w:rsidRPr="000E458F">
        <w:rPr>
          <w:rFonts w:ascii="Times New Roman" w:hAnsi="Times New Roman" w:cs="Times New Roman"/>
          <w:i/>
          <w:iCs/>
          <w:shd w:val="clear" w:color="auto" w:fill="FFFFFF"/>
        </w:rPr>
        <w:t>49</w:t>
      </w:r>
      <w:r w:rsidRPr="000E458F">
        <w:rPr>
          <w:rFonts w:ascii="Times New Roman" w:hAnsi="Times New Roman" w:cs="Times New Roman"/>
          <w:shd w:val="clear" w:color="auto" w:fill="FFFFFF"/>
        </w:rPr>
        <w:t>(03), 270-297.</w:t>
      </w:r>
    </w:p>
    <w:p w14:paraId="125D8068"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rPr>
        <w:t>Fonseca, R. M., Lopes, R., Barros, W. S., Lopes, M. T. G., &amp; Ferreira, F. M. (2008). Morphologic characterization and genetic diversity of Capsicum chinense Jacq. Accesions along the upper Rio Negro-Amazonas. Embrapa Amazônia Ocidental- Artigo em periódico indexado (ALICE).</w:t>
      </w:r>
    </w:p>
    <w:p w14:paraId="2813C1C4"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shd w:val="clear" w:color="auto" w:fill="FFFFFF"/>
        </w:rPr>
        <w:t>Gebrewbet, G. H., &amp; Hndeya, A. G. (2023). Phytochemical screening and antibacterial activity studies on the crude leaf extract of Solanum sisymbriifolium: traditional Ethiopian medicinal plant. </w:t>
      </w:r>
      <w:r w:rsidRPr="000E458F">
        <w:rPr>
          <w:rFonts w:ascii="Times New Roman" w:hAnsi="Times New Roman" w:cs="Times New Roman"/>
          <w:i/>
          <w:iCs/>
          <w:shd w:val="clear" w:color="auto" w:fill="FFFFFF"/>
        </w:rPr>
        <w:t xml:space="preserve">Advanced Gut &amp; Microbiome </w:t>
      </w:r>
      <w:r w:rsidRPr="000E458F">
        <w:rPr>
          <w:rFonts w:ascii="Times New Roman" w:hAnsi="Times New Roman" w:cs="Times New Roman"/>
          <w:i/>
          <w:iCs/>
          <w:color w:val="222222"/>
          <w:shd w:val="clear" w:color="auto" w:fill="FFFFFF"/>
        </w:rPr>
        <w:t>Research</w:t>
      </w:r>
      <w:r w:rsidRPr="000E458F">
        <w:rPr>
          <w:rFonts w:ascii="Times New Roman" w:hAnsi="Times New Roman" w:cs="Times New Roman"/>
          <w:color w:val="222222"/>
          <w:shd w:val="clear" w:color="auto" w:fill="FFFFFF"/>
        </w:rPr>
        <w:t>, </w:t>
      </w:r>
      <w:r w:rsidRPr="000E458F">
        <w:rPr>
          <w:rFonts w:ascii="Times New Roman" w:hAnsi="Times New Roman" w:cs="Times New Roman"/>
          <w:i/>
          <w:iCs/>
          <w:color w:val="222222"/>
          <w:shd w:val="clear" w:color="auto" w:fill="FFFFFF"/>
        </w:rPr>
        <w:t>2023</w:t>
      </w:r>
      <w:r w:rsidRPr="000E458F">
        <w:rPr>
          <w:rFonts w:ascii="Times New Roman" w:hAnsi="Times New Roman" w:cs="Times New Roman"/>
          <w:color w:val="222222"/>
          <w:shd w:val="clear" w:color="auto" w:fill="FFFFFF"/>
        </w:rPr>
        <w:t>, 1-7.</w:t>
      </w:r>
    </w:p>
    <w:p w14:paraId="18FD4795"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shd w:val="clear" w:color="auto" w:fill="FFFFFF"/>
        </w:rPr>
        <w:t xml:space="preserve">Gonzalez-Astorga, J., Vovides, A. P., Octavio-Aguilar, P., Aguirre-Fey, D., Nicolalde-Morejon, F., &amp; Iglesias, C. (2006). Genetic diversity and structure of the cycad Zamia loddigesii </w:t>
      </w:r>
      <w:proofErr w:type="gramStart"/>
      <w:r w:rsidRPr="000E458F">
        <w:rPr>
          <w:rFonts w:ascii="Times New Roman" w:hAnsi="Times New Roman" w:cs="Times New Roman"/>
          <w:shd w:val="clear" w:color="auto" w:fill="FFFFFF"/>
        </w:rPr>
        <w:t>Miq.(</w:t>
      </w:r>
      <w:proofErr w:type="gramEnd"/>
      <w:r w:rsidRPr="000E458F">
        <w:rPr>
          <w:rFonts w:ascii="Times New Roman" w:hAnsi="Times New Roman" w:cs="Times New Roman"/>
          <w:shd w:val="clear" w:color="auto" w:fill="FFFFFF"/>
        </w:rPr>
        <w:t>Zamiaceae): implications for evolution and conservation. </w:t>
      </w:r>
      <w:r w:rsidRPr="000E458F">
        <w:rPr>
          <w:rFonts w:ascii="Times New Roman" w:hAnsi="Times New Roman" w:cs="Times New Roman"/>
          <w:i/>
          <w:iCs/>
          <w:shd w:val="clear" w:color="auto" w:fill="FFFFFF"/>
        </w:rPr>
        <w:t>Botanical Journal of the Linnean Society</w:t>
      </w:r>
      <w:r w:rsidRPr="000E458F">
        <w:rPr>
          <w:rFonts w:ascii="Times New Roman" w:hAnsi="Times New Roman" w:cs="Times New Roman"/>
          <w:shd w:val="clear" w:color="auto" w:fill="FFFFFF"/>
        </w:rPr>
        <w:t>, </w:t>
      </w:r>
      <w:r w:rsidRPr="000E458F">
        <w:rPr>
          <w:rFonts w:ascii="Times New Roman" w:hAnsi="Times New Roman" w:cs="Times New Roman"/>
          <w:i/>
          <w:iCs/>
          <w:shd w:val="clear" w:color="auto" w:fill="FFFFFF"/>
        </w:rPr>
        <w:t>152</w:t>
      </w:r>
      <w:r w:rsidRPr="000E458F">
        <w:rPr>
          <w:rFonts w:ascii="Times New Roman" w:hAnsi="Times New Roman" w:cs="Times New Roman"/>
          <w:shd w:val="clear" w:color="auto" w:fill="FFFFFF"/>
        </w:rPr>
        <w:t>(4), 533-544.</w:t>
      </w:r>
    </w:p>
    <w:p w14:paraId="47AFEEA1"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shd w:val="clear" w:color="auto" w:fill="FFFFFF"/>
        </w:rPr>
        <w:t>Gurav, K. D., Patil, D. T., Thite, S. V., Patil, P. R., Kore, B. A., &amp; Aparadh, V. T. (2013). Preliminary investigation of various secondary metabolites from some gymnosperm species. </w:t>
      </w:r>
      <w:r w:rsidRPr="000E458F">
        <w:rPr>
          <w:rFonts w:ascii="Times New Roman" w:hAnsi="Times New Roman" w:cs="Times New Roman"/>
          <w:i/>
          <w:iCs/>
          <w:shd w:val="clear" w:color="auto" w:fill="FFFFFF"/>
        </w:rPr>
        <w:t>International Journal of Pharmaceutical and Chemical Sciences</w:t>
      </w:r>
      <w:r w:rsidRPr="000E458F">
        <w:rPr>
          <w:rFonts w:ascii="Times New Roman" w:hAnsi="Times New Roman" w:cs="Times New Roman"/>
          <w:shd w:val="clear" w:color="auto" w:fill="FFFFFF"/>
        </w:rPr>
        <w:t>, </w:t>
      </w:r>
      <w:r w:rsidRPr="000E458F">
        <w:rPr>
          <w:rFonts w:ascii="Times New Roman" w:hAnsi="Times New Roman" w:cs="Times New Roman"/>
          <w:i/>
          <w:iCs/>
          <w:shd w:val="clear" w:color="auto" w:fill="FFFFFF"/>
        </w:rPr>
        <w:t>2</w:t>
      </w:r>
      <w:r w:rsidRPr="000E458F">
        <w:rPr>
          <w:rFonts w:ascii="Times New Roman" w:hAnsi="Times New Roman" w:cs="Times New Roman"/>
          <w:shd w:val="clear" w:color="auto" w:fill="FFFFFF"/>
        </w:rPr>
        <w:t>(2), 841-843.</w:t>
      </w:r>
    </w:p>
    <w:p w14:paraId="4362659D"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rPr>
        <w:t xml:space="preserve">Heun, M., Murphy, J. P., &amp; Phillips, T. D. (1994). A comparison of RAPD and isozyme analyses for determining the genetic relationships among Avena sterilis </w:t>
      </w:r>
      <w:proofErr w:type="gramStart"/>
      <w:r w:rsidRPr="000E458F">
        <w:rPr>
          <w:rFonts w:ascii="Times New Roman" w:hAnsi="Times New Roman" w:cs="Times New Roman"/>
        </w:rPr>
        <w:t>L.accessions</w:t>
      </w:r>
      <w:proofErr w:type="gramEnd"/>
      <w:r w:rsidRPr="000E458F">
        <w:rPr>
          <w:rFonts w:ascii="Times New Roman" w:hAnsi="Times New Roman" w:cs="Times New Roman"/>
        </w:rPr>
        <w:t>. Theoretical and Applied Genetics,87(6), 689-696.</w:t>
      </w:r>
    </w:p>
    <w:p w14:paraId="30E10AAF"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shd w:val="clear" w:color="auto" w:fill="FFFFFF"/>
        </w:rPr>
        <w:t>Hughes, A. R., Inouye, B. D., Johnson, M. T., Underwood, N., &amp; Vellend, M. (2008). Ecological consequences of genetic diversity. </w:t>
      </w:r>
      <w:r w:rsidRPr="000E458F">
        <w:rPr>
          <w:rFonts w:ascii="Times New Roman" w:hAnsi="Times New Roman" w:cs="Times New Roman"/>
          <w:i/>
          <w:iCs/>
          <w:shd w:val="clear" w:color="auto" w:fill="FFFFFF"/>
        </w:rPr>
        <w:t>Ecology letters</w:t>
      </w:r>
      <w:r w:rsidRPr="000E458F">
        <w:rPr>
          <w:rFonts w:ascii="Times New Roman" w:hAnsi="Times New Roman" w:cs="Times New Roman"/>
          <w:shd w:val="clear" w:color="auto" w:fill="FFFFFF"/>
        </w:rPr>
        <w:t>, </w:t>
      </w:r>
      <w:r w:rsidRPr="000E458F">
        <w:rPr>
          <w:rFonts w:ascii="Times New Roman" w:hAnsi="Times New Roman" w:cs="Times New Roman"/>
          <w:i/>
          <w:iCs/>
          <w:shd w:val="clear" w:color="auto" w:fill="FFFFFF"/>
        </w:rPr>
        <w:t>11</w:t>
      </w:r>
      <w:r w:rsidRPr="000E458F">
        <w:rPr>
          <w:rFonts w:ascii="Times New Roman" w:hAnsi="Times New Roman" w:cs="Times New Roman"/>
          <w:shd w:val="clear" w:color="auto" w:fill="FFFFFF"/>
        </w:rPr>
        <w:t>(6), 609-623.</w:t>
      </w:r>
    </w:p>
    <w:p w14:paraId="764EA53D" w14:textId="77777777" w:rsidR="000E458F" w:rsidRPr="000E458F" w:rsidRDefault="000E458F"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shd w:val="clear" w:color="auto" w:fill="FFFFFF"/>
        </w:rPr>
        <w:lastRenderedPageBreak/>
        <w:t>Idrees, M. U. H. A. M. M. A. D., &amp; Irshad, M. U. H. A. M. M. A. D. (2014). Molecular markers in plants for analysis of genetic diversity: a review. </w:t>
      </w:r>
      <w:r w:rsidRPr="000E458F">
        <w:rPr>
          <w:rFonts w:ascii="Times New Roman" w:hAnsi="Times New Roman" w:cs="Times New Roman"/>
          <w:i/>
          <w:iCs/>
          <w:shd w:val="clear" w:color="auto" w:fill="FFFFFF"/>
        </w:rPr>
        <w:t>European academic research</w:t>
      </w:r>
      <w:r w:rsidRPr="000E458F">
        <w:rPr>
          <w:rFonts w:ascii="Times New Roman" w:hAnsi="Times New Roman" w:cs="Times New Roman"/>
          <w:shd w:val="clear" w:color="auto" w:fill="FFFFFF"/>
        </w:rPr>
        <w:t>, </w:t>
      </w:r>
      <w:r w:rsidRPr="000E458F">
        <w:rPr>
          <w:rFonts w:ascii="Times New Roman" w:hAnsi="Times New Roman" w:cs="Times New Roman"/>
          <w:i/>
          <w:iCs/>
          <w:shd w:val="clear" w:color="auto" w:fill="FFFFFF"/>
        </w:rPr>
        <w:t>2</w:t>
      </w:r>
      <w:r w:rsidRPr="000E458F">
        <w:rPr>
          <w:rFonts w:ascii="Times New Roman" w:hAnsi="Times New Roman" w:cs="Times New Roman"/>
          <w:shd w:val="clear" w:color="auto" w:fill="FFFFFF"/>
        </w:rPr>
        <w:t>(1), 1513-1540.</w:t>
      </w:r>
    </w:p>
    <w:p w14:paraId="4226058E" w14:textId="77777777" w:rsidR="000E458F" w:rsidRPr="000E458F" w:rsidRDefault="000E458F"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shd w:val="clear" w:color="auto" w:fill="FFFFFF"/>
        </w:rPr>
        <w:t>Jantsch, V., Tang, L., Pasierbek, P., Penkner, A., Nayak, S., Baudrimont, A., ... &amp; Loidl, J. (2007). Caenorhabditis elegans prom-1 is required for meiotic prophase progression and homologous chromosome pairing. </w:t>
      </w:r>
      <w:r w:rsidRPr="000E458F">
        <w:rPr>
          <w:rFonts w:ascii="Times New Roman" w:hAnsi="Times New Roman" w:cs="Times New Roman"/>
          <w:i/>
          <w:iCs/>
          <w:shd w:val="clear" w:color="auto" w:fill="FFFFFF"/>
        </w:rPr>
        <w:t>Molecular biology of the cell</w:t>
      </w:r>
      <w:r w:rsidRPr="000E458F">
        <w:rPr>
          <w:rFonts w:ascii="Times New Roman" w:hAnsi="Times New Roman" w:cs="Times New Roman"/>
          <w:shd w:val="clear" w:color="auto" w:fill="FFFFFF"/>
        </w:rPr>
        <w:t>, </w:t>
      </w:r>
      <w:r w:rsidRPr="000E458F">
        <w:rPr>
          <w:rFonts w:ascii="Times New Roman" w:hAnsi="Times New Roman" w:cs="Times New Roman"/>
          <w:i/>
          <w:iCs/>
          <w:shd w:val="clear" w:color="auto" w:fill="FFFFFF"/>
        </w:rPr>
        <w:t>18</w:t>
      </w:r>
      <w:r w:rsidRPr="000E458F">
        <w:rPr>
          <w:rFonts w:ascii="Times New Roman" w:hAnsi="Times New Roman" w:cs="Times New Roman"/>
          <w:shd w:val="clear" w:color="auto" w:fill="FFFFFF"/>
        </w:rPr>
        <w:t>(12), 4911-4920.</w:t>
      </w:r>
    </w:p>
    <w:p w14:paraId="47AFDDBF" w14:textId="77777777" w:rsidR="000E458F" w:rsidRPr="000E458F" w:rsidRDefault="000E458F"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color w:val="222222"/>
          <w:shd w:val="clear" w:color="auto" w:fill="FFFFFF"/>
        </w:rPr>
        <w:t>Kumar, A., Singh, A. K., &amp; Tripathi, G. (2020). Phytochemicals as potential curative agents against viral infection: A review. </w:t>
      </w:r>
      <w:r w:rsidRPr="000E458F">
        <w:rPr>
          <w:rFonts w:ascii="Times New Roman" w:hAnsi="Times New Roman" w:cs="Times New Roman"/>
          <w:i/>
          <w:iCs/>
          <w:color w:val="222222"/>
          <w:shd w:val="clear" w:color="auto" w:fill="FFFFFF"/>
        </w:rPr>
        <w:t>Current Organic Chemistry</w:t>
      </w:r>
      <w:r w:rsidRPr="000E458F">
        <w:rPr>
          <w:rFonts w:ascii="Times New Roman" w:hAnsi="Times New Roman" w:cs="Times New Roman"/>
          <w:color w:val="222222"/>
          <w:shd w:val="clear" w:color="auto" w:fill="FFFFFF"/>
        </w:rPr>
        <w:t>, </w:t>
      </w:r>
      <w:r w:rsidRPr="000E458F">
        <w:rPr>
          <w:rFonts w:ascii="Times New Roman" w:hAnsi="Times New Roman" w:cs="Times New Roman"/>
          <w:i/>
          <w:iCs/>
          <w:color w:val="222222"/>
          <w:shd w:val="clear" w:color="auto" w:fill="FFFFFF"/>
        </w:rPr>
        <w:t>24</w:t>
      </w:r>
      <w:r w:rsidRPr="000E458F">
        <w:rPr>
          <w:rFonts w:ascii="Times New Roman" w:hAnsi="Times New Roman" w:cs="Times New Roman"/>
          <w:color w:val="222222"/>
          <w:shd w:val="clear" w:color="auto" w:fill="FFFFFF"/>
        </w:rPr>
        <w:t>(20), 2356-2366.</w:t>
      </w:r>
    </w:p>
    <w:p w14:paraId="40DAB4F7" w14:textId="77777777" w:rsidR="000E458F" w:rsidRPr="000E458F" w:rsidRDefault="000E458F"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shd w:val="clear" w:color="auto" w:fill="FFFFFF"/>
        </w:rPr>
        <w:t>Kumar, N. S., &amp; Gurusubramanian, G. (2011). Random amplified polymorphic DNA (RAPD) markers and its applications. </w:t>
      </w:r>
      <w:r w:rsidRPr="000E458F">
        <w:rPr>
          <w:rFonts w:ascii="Times New Roman" w:hAnsi="Times New Roman" w:cs="Times New Roman"/>
          <w:i/>
          <w:iCs/>
          <w:shd w:val="clear" w:color="auto" w:fill="FFFFFF"/>
        </w:rPr>
        <w:t>Sci Vis</w:t>
      </w:r>
      <w:r w:rsidRPr="000E458F">
        <w:rPr>
          <w:rFonts w:ascii="Times New Roman" w:hAnsi="Times New Roman" w:cs="Times New Roman"/>
          <w:shd w:val="clear" w:color="auto" w:fill="FFFFFF"/>
        </w:rPr>
        <w:t>, </w:t>
      </w:r>
      <w:r w:rsidRPr="000E458F">
        <w:rPr>
          <w:rFonts w:ascii="Times New Roman" w:hAnsi="Times New Roman" w:cs="Times New Roman"/>
          <w:i/>
          <w:iCs/>
          <w:shd w:val="clear" w:color="auto" w:fill="FFFFFF"/>
        </w:rPr>
        <w:t>11</w:t>
      </w:r>
      <w:r w:rsidRPr="000E458F">
        <w:rPr>
          <w:rFonts w:ascii="Times New Roman" w:hAnsi="Times New Roman" w:cs="Times New Roman"/>
          <w:shd w:val="clear" w:color="auto" w:fill="FFFFFF"/>
        </w:rPr>
        <w:t>(3), 116-124.</w:t>
      </w:r>
    </w:p>
    <w:p w14:paraId="215D33A3" w14:textId="77777777" w:rsidR="000E458F" w:rsidRPr="000E458F" w:rsidRDefault="000E458F" w:rsidP="000E458F">
      <w:pPr>
        <w:pStyle w:val="ListParagraph"/>
        <w:numPr>
          <w:ilvl w:val="0"/>
          <w:numId w:val="21"/>
        </w:numPr>
        <w:spacing w:before="100" w:beforeAutospacing="1" w:after="120" w:line="360" w:lineRule="auto"/>
        <w:ind w:left="927" w:right="567"/>
        <w:jc w:val="both"/>
        <w:rPr>
          <w:rFonts w:ascii="Times New Roman" w:hAnsi="Times New Roman" w:cs="Times New Roman"/>
          <w:shd w:val="clear" w:color="auto" w:fill="FFFFFF"/>
        </w:rPr>
      </w:pPr>
      <w:r w:rsidRPr="000E458F">
        <w:rPr>
          <w:rFonts w:ascii="Times New Roman" w:hAnsi="Times New Roman" w:cs="Times New Roman"/>
          <w:shd w:val="clear" w:color="auto" w:fill="FFFFFF"/>
        </w:rPr>
        <w:t>Kumar, S., Marwaha, N., Singh, D., &amp; Kumar, V. (2012). Evaluating the antibacterial activity of plant extracts against bacterial pathogens. </w:t>
      </w:r>
      <w:r w:rsidRPr="000E458F">
        <w:rPr>
          <w:rFonts w:ascii="Times New Roman" w:hAnsi="Times New Roman" w:cs="Times New Roman"/>
          <w:i/>
          <w:iCs/>
          <w:shd w:val="clear" w:color="auto" w:fill="FFFFFF"/>
        </w:rPr>
        <w:t>Journal of Drug Delivery and Therapeutics</w:t>
      </w:r>
      <w:r w:rsidRPr="000E458F">
        <w:rPr>
          <w:rFonts w:ascii="Times New Roman" w:hAnsi="Times New Roman" w:cs="Times New Roman"/>
          <w:shd w:val="clear" w:color="auto" w:fill="FFFFFF"/>
        </w:rPr>
        <w:t>, </w:t>
      </w:r>
      <w:r w:rsidRPr="000E458F">
        <w:rPr>
          <w:rFonts w:ascii="Times New Roman" w:hAnsi="Times New Roman" w:cs="Times New Roman"/>
          <w:i/>
          <w:iCs/>
          <w:shd w:val="clear" w:color="auto" w:fill="FFFFFF"/>
        </w:rPr>
        <w:t>2</w:t>
      </w:r>
      <w:r w:rsidRPr="000E458F">
        <w:rPr>
          <w:rFonts w:ascii="Times New Roman" w:hAnsi="Times New Roman" w:cs="Times New Roman"/>
          <w:shd w:val="clear" w:color="auto" w:fill="FFFFFF"/>
        </w:rPr>
        <w:t>(4).</w:t>
      </w:r>
    </w:p>
    <w:p w14:paraId="0F92A7C5" w14:textId="77777777" w:rsidR="000E458F" w:rsidRPr="000E458F" w:rsidRDefault="000E458F"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shd w:val="clear" w:color="auto" w:fill="FFFFFF"/>
        </w:rPr>
        <w:t>MACHII, H. (1989). Isolation of total mulberry DNA. </w:t>
      </w:r>
      <w:r w:rsidRPr="000E458F">
        <w:rPr>
          <w:rFonts w:ascii="Times New Roman" w:hAnsi="Times New Roman" w:cs="Times New Roman"/>
          <w:i/>
          <w:iCs/>
          <w:shd w:val="clear" w:color="auto" w:fill="FFFFFF"/>
        </w:rPr>
        <w:t>The Journal of Sericultural Science of Japan</w:t>
      </w:r>
      <w:r w:rsidRPr="000E458F">
        <w:rPr>
          <w:rFonts w:ascii="Times New Roman" w:hAnsi="Times New Roman" w:cs="Times New Roman"/>
          <w:shd w:val="clear" w:color="auto" w:fill="FFFFFF"/>
        </w:rPr>
        <w:t>, </w:t>
      </w:r>
      <w:r w:rsidRPr="000E458F">
        <w:rPr>
          <w:rFonts w:ascii="Times New Roman" w:hAnsi="Times New Roman" w:cs="Times New Roman"/>
          <w:i/>
          <w:iCs/>
          <w:shd w:val="clear" w:color="auto" w:fill="FFFFFF"/>
        </w:rPr>
        <w:t>58</w:t>
      </w:r>
      <w:r w:rsidRPr="000E458F">
        <w:rPr>
          <w:rFonts w:ascii="Times New Roman" w:hAnsi="Times New Roman" w:cs="Times New Roman"/>
          <w:shd w:val="clear" w:color="auto" w:fill="FFFFFF"/>
        </w:rPr>
        <w:t>(4), 349-350.</w:t>
      </w:r>
    </w:p>
    <w:p w14:paraId="71EBB84A"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rPr>
        <w:t>Mondini, L., Noorani, A., &amp; Pagnotta, M. A. (2009). Assessing plant genetic diversity by molecular tools. Diversity, 1(1), 19-35.</w:t>
      </w:r>
    </w:p>
    <w:p w14:paraId="7B09EC29"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shd w:val="clear" w:color="auto" w:fill="F7F7F7"/>
        </w:rPr>
      </w:pPr>
      <w:r w:rsidRPr="000E458F">
        <w:rPr>
          <w:rFonts w:ascii="Times New Roman" w:hAnsi="Times New Roman" w:cs="Times New Roman"/>
          <w:shd w:val="clear" w:color="auto" w:fill="FFFFFF"/>
        </w:rPr>
        <w:t>Nascimento, G. G., Locatelli, J., Freitas, P. C., &amp; Silva, G. L. (2000). Antibacterial activity of plant extracts and phytochemicals on antibiotic-resistant bacteria. </w:t>
      </w:r>
      <w:r w:rsidRPr="000E458F">
        <w:rPr>
          <w:rFonts w:ascii="Times New Roman" w:hAnsi="Times New Roman" w:cs="Times New Roman"/>
          <w:i/>
          <w:iCs/>
          <w:shd w:val="clear" w:color="auto" w:fill="FFFFFF"/>
        </w:rPr>
        <w:t>Brazilian journal of microbiology</w:t>
      </w:r>
      <w:r w:rsidRPr="000E458F">
        <w:rPr>
          <w:rFonts w:ascii="Times New Roman" w:hAnsi="Times New Roman" w:cs="Times New Roman"/>
          <w:shd w:val="clear" w:color="auto" w:fill="FFFFFF"/>
        </w:rPr>
        <w:t>, </w:t>
      </w:r>
      <w:r w:rsidRPr="000E458F">
        <w:rPr>
          <w:rFonts w:ascii="Times New Roman" w:hAnsi="Times New Roman" w:cs="Times New Roman"/>
          <w:i/>
          <w:iCs/>
          <w:shd w:val="clear" w:color="auto" w:fill="FFFFFF"/>
        </w:rPr>
        <w:t>31</w:t>
      </w:r>
      <w:r w:rsidRPr="000E458F">
        <w:rPr>
          <w:rFonts w:ascii="Times New Roman" w:hAnsi="Times New Roman" w:cs="Times New Roman"/>
          <w:shd w:val="clear" w:color="auto" w:fill="FFFFFF"/>
        </w:rPr>
        <w:t>, 247-256.</w:t>
      </w:r>
    </w:p>
    <w:p w14:paraId="46B5D5B5" w14:textId="77777777" w:rsidR="002F29D6" w:rsidRPr="000E458F" w:rsidRDefault="002F29D6" w:rsidP="000E458F">
      <w:pPr>
        <w:pStyle w:val="ListParagraph"/>
        <w:numPr>
          <w:ilvl w:val="0"/>
          <w:numId w:val="22"/>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rPr>
        <w:t>Nunes dos Santos, K., Florentino, R. M., França, A., Lima Filho, A. C. M., Santos, M. L. D., Missiaggia, D., ... &amp; Leite, M. F. (2019). Polymorphism in the promoter region of NFE2L2 gene is a genetic marker of susceptibility to cirrhosis associated with alcohol abuse. International Journal of Molecular Sciences, 20(14), 3589.</w:t>
      </w:r>
    </w:p>
    <w:p w14:paraId="48D4617C"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shd w:val="clear" w:color="auto" w:fill="FFFFFF"/>
        </w:rPr>
        <w:t>Pearce, S. R., Li, D., Flavell, A. J., Harrison, G., Heslop-Harrison, J. S., &amp; Kumar, A. (1996). The Ty1-copia group retrotransposons in Vicia species: copy number, sequence heterogeneity and chromosomal localisation. </w:t>
      </w:r>
      <w:r w:rsidRPr="000E458F">
        <w:rPr>
          <w:rFonts w:ascii="Times New Roman" w:hAnsi="Times New Roman" w:cs="Times New Roman"/>
          <w:i/>
          <w:iCs/>
          <w:shd w:val="clear" w:color="auto" w:fill="FFFFFF"/>
        </w:rPr>
        <w:t>Molecular and General Genetics MGG</w:t>
      </w:r>
      <w:r w:rsidRPr="000E458F">
        <w:rPr>
          <w:rFonts w:ascii="Times New Roman" w:hAnsi="Times New Roman" w:cs="Times New Roman"/>
          <w:shd w:val="clear" w:color="auto" w:fill="FFFFFF"/>
        </w:rPr>
        <w:t>, </w:t>
      </w:r>
      <w:r w:rsidRPr="000E458F">
        <w:rPr>
          <w:rFonts w:ascii="Times New Roman" w:hAnsi="Times New Roman" w:cs="Times New Roman"/>
          <w:i/>
          <w:iCs/>
          <w:shd w:val="clear" w:color="auto" w:fill="FFFFFF"/>
        </w:rPr>
        <w:t>250</w:t>
      </w:r>
      <w:r w:rsidRPr="000E458F">
        <w:rPr>
          <w:rFonts w:ascii="Times New Roman" w:hAnsi="Times New Roman" w:cs="Times New Roman"/>
          <w:shd w:val="clear" w:color="auto" w:fill="FFFFFF"/>
        </w:rPr>
        <w:t>, 305-315.</w:t>
      </w:r>
    </w:p>
    <w:p w14:paraId="16ACBEFF"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rPr>
        <w:t xml:space="preserve">Penner, G. A. (1996). RAPD analysis of plant </w:t>
      </w:r>
      <w:proofErr w:type="gramStart"/>
      <w:r w:rsidRPr="000E458F">
        <w:rPr>
          <w:rFonts w:ascii="Times New Roman" w:hAnsi="Times New Roman" w:cs="Times New Roman"/>
        </w:rPr>
        <w:t>genome.In</w:t>
      </w:r>
      <w:proofErr w:type="gramEnd"/>
      <w:r w:rsidRPr="000E458F">
        <w:rPr>
          <w:rFonts w:ascii="Times New Roman" w:hAnsi="Times New Roman" w:cs="Times New Roman"/>
        </w:rPr>
        <w:t xml:space="preserve"> “Methods of genomeanalysisin plants”. (P. </w:t>
      </w:r>
      <w:proofErr w:type="gramStart"/>
      <w:r w:rsidRPr="000E458F">
        <w:rPr>
          <w:rFonts w:ascii="Times New Roman" w:hAnsi="Times New Roman" w:cs="Times New Roman"/>
        </w:rPr>
        <w:t>P.Jaguar</w:t>
      </w:r>
      <w:proofErr w:type="gramEnd"/>
      <w:r w:rsidRPr="000E458F">
        <w:rPr>
          <w:rFonts w:ascii="Times New Roman" w:hAnsi="Times New Roman" w:cs="Times New Roman"/>
        </w:rPr>
        <w:t>, Ed.0,pp. 251-268,CRC Press, NewYork.</w:t>
      </w:r>
    </w:p>
    <w:p w14:paraId="7C27F428" w14:textId="77777777" w:rsidR="002F29D6" w:rsidRPr="000E458F" w:rsidRDefault="002F29D6" w:rsidP="000E458F">
      <w:pPr>
        <w:pStyle w:val="ListParagraph"/>
        <w:numPr>
          <w:ilvl w:val="0"/>
          <w:numId w:val="22"/>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rPr>
        <w:lastRenderedPageBreak/>
        <w:t>Perez, R., Ineichen, P., Seals, R., Michalsky, J., &amp; Stewart, R. (1990). Modeling daylight availability and irradiance components from direct and global irradiance components from direct and global irradiance. Solar energy 44950, 271-289.</w:t>
      </w:r>
    </w:p>
    <w:p w14:paraId="23CE933A"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shd w:val="clear" w:color="auto" w:fill="FFFFFF"/>
        </w:rPr>
        <w:t>Pourmohammad, A. (2013). Application of molecular markers in medicinal plant studies. </w:t>
      </w:r>
      <w:r w:rsidRPr="000E458F">
        <w:rPr>
          <w:rFonts w:ascii="Times New Roman" w:hAnsi="Times New Roman" w:cs="Times New Roman"/>
          <w:i/>
          <w:iCs/>
          <w:shd w:val="clear" w:color="auto" w:fill="FFFFFF"/>
        </w:rPr>
        <w:t>Acta Universitatis Sapientiae, Agriculture and Environment</w:t>
      </w:r>
      <w:r w:rsidRPr="000E458F">
        <w:rPr>
          <w:rFonts w:ascii="Times New Roman" w:hAnsi="Times New Roman" w:cs="Times New Roman"/>
          <w:shd w:val="clear" w:color="auto" w:fill="FFFFFF"/>
        </w:rPr>
        <w:t>, </w:t>
      </w:r>
      <w:r w:rsidRPr="000E458F">
        <w:rPr>
          <w:rFonts w:ascii="Times New Roman" w:hAnsi="Times New Roman" w:cs="Times New Roman"/>
          <w:i/>
          <w:iCs/>
          <w:shd w:val="clear" w:color="auto" w:fill="FFFFFF"/>
        </w:rPr>
        <w:t>5</w:t>
      </w:r>
      <w:r w:rsidRPr="000E458F">
        <w:rPr>
          <w:rFonts w:ascii="Times New Roman" w:hAnsi="Times New Roman" w:cs="Times New Roman"/>
          <w:shd w:val="clear" w:color="auto" w:fill="FFFFFF"/>
        </w:rPr>
        <w:t>(1), 80-90.</w:t>
      </w:r>
    </w:p>
    <w:p w14:paraId="46F2D2BD" w14:textId="77777777" w:rsidR="002F29D6" w:rsidRPr="000E458F" w:rsidRDefault="002F29D6" w:rsidP="000E458F">
      <w:pPr>
        <w:pStyle w:val="ListParagraph"/>
        <w:numPr>
          <w:ilvl w:val="0"/>
          <w:numId w:val="22"/>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rPr>
        <w:t xml:space="preserve">Pourmohammad, A. (2013). Application of molecular markers in medicinal </w:t>
      </w:r>
      <w:proofErr w:type="gramStart"/>
      <w:r w:rsidRPr="000E458F">
        <w:rPr>
          <w:rFonts w:ascii="Times New Roman" w:hAnsi="Times New Roman" w:cs="Times New Roman"/>
        </w:rPr>
        <w:t>plant  studies</w:t>
      </w:r>
      <w:proofErr w:type="gramEnd"/>
      <w:r w:rsidRPr="000E458F">
        <w:rPr>
          <w:rFonts w:ascii="Times New Roman" w:hAnsi="Times New Roman" w:cs="Times New Roman"/>
        </w:rPr>
        <w:t>. Acta Univ.Sapientiae, AgricEnviron, 5(1), 80-90.</w:t>
      </w:r>
    </w:p>
    <w:p w14:paraId="6C8B7F1D"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shd w:val="clear" w:color="auto" w:fill="FFFFFF"/>
        </w:rPr>
        <w:t>Pratap, A., More, U., Dhat, V., Phalak, P., &amp; Borgaonkar, C. (2023). Letter regarding “Elastase and COVID-19 relationship, and potential natural resource as elastase inhibitors: A comprehensive review”. </w:t>
      </w:r>
      <w:r w:rsidRPr="000E458F">
        <w:rPr>
          <w:rFonts w:ascii="Times New Roman" w:hAnsi="Times New Roman" w:cs="Times New Roman"/>
          <w:i/>
          <w:iCs/>
          <w:shd w:val="clear" w:color="auto" w:fill="FFFFFF"/>
        </w:rPr>
        <w:t>Journal of Applied Biology and Biotechnology</w:t>
      </w:r>
      <w:r w:rsidRPr="000E458F">
        <w:rPr>
          <w:rFonts w:ascii="Times New Roman" w:hAnsi="Times New Roman" w:cs="Times New Roman"/>
          <w:shd w:val="clear" w:color="auto" w:fill="FFFFFF"/>
        </w:rPr>
        <w:t>, </w:t>
      </w:r>
      <w:r w:rsidRPr="000E458F">
        <w:rPr>
          <w:rFonts w:ascii="Times New Roman" w:hAnsi="Times New Roman" w:cs="Times New Roman"/>
          <w:i/>
          <w:iCs/>
          <w:shd w:val="clear" w:color="auto" w:fill="FFFFFF"/>
        </w:rPr>
        <w:t>11</w:t>
      </w:r>
      <w:r w:rsidRPr="000E458F">
        <w:rPr>
          <w:rFonts w:ascii="Times New Roman" w:hAnsi="Times New Roman" w:cs="Times New Roman"/>
          <w:shd w:val="clear" w:color="auto" w:fill="FFFFFF"/>
        </w:rPr>
        <w:t>(Issue), 255-255.</w:t>
      </w:r>
    </w:p>
    <w:p w14:paraId="3E986F4D"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shd w:val="clear" w:color="auto" w:fill="FFFFFF"/>
        </w:rPr>
        <w:t>QU, A. (2021). Phytochemical analysis and antifungal activity of gymnosperm against Fusarium wilt of banana. </w:t>
      </w:r>
      <w:r w:rsidRPr="000E458F">
        <w:rPr>
          <w:rFonts w:ascii="Times New Roman" w:hAnsi="Times New Roman" w:cs="Times New Roman"/>
          <w:i/>
          <w:iCs/>
          <w:shd w:val="clear" w:color="auto" w:fill="FFFFFF"/>
        </w:rPr>
        <w:t>Applied Ecology &amp; Environmental Research</w:t>
      </w:r>
      <w:r w:rsidRPr="000E458F">
        <w:rPr>
          <w:rFonts w:ascii="Times New Roman" w:hAnsi="Times New Roman" w:cs="Times New Roman"/>
          <w:shd w:val="clear" w:color="auto" w:fill="FFFFFF"/>
        </w:rPr>
        <w:t>, </w:t>
      </w:r>
      <w:r w:rsidRPr="000E458F">
        <w:rPr>
          <w:rFonts w:ascii="Times New Roman" w:hAnsi="Times New Roman" w:cs="Times New Roman"/>
          <w:i/>
          <w:iCs/>
          <w:shd w:val="clear" w:color="auto" w:fill="FFFFFF"/>
        </w:rPr>
        <w:t>19</w:t>
      </w:r>
      <w:r w:rsidRPr="000E458F">
        <w:rPr>
          <w:rFonts w:ascii="Times New Roman" w:hAnsi="Times New Roman" w:cs="Times New Roman"/>
          <w:shd w:val="clear" w:color="auto" w:fill="FFFFFF"/>
        </w:rPr>
        <w:t>(3).</w:t>
      </w:r>
    </w:p>
    <w:p w14:paraId="78F2A8DF"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rPr>
        <w:t xml:space="preserve">R.M., Tripathi. (2023). Antibacterial activity of phyto-chemicals obtained from leafextracts of some medicinal plants on pathogens of semi-arid soil. THE SCIENTIFIC TEMPER, 3(1&amp;2):33-42. </w:t>
      </w:r>
    </w:p>
    <w:p w14:paraId="1045734B"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rPr>
        <w:t>Ramanatha Rao, V., &amp; Hodgkin, T. (2002). Genetic diversity and conservation and utilization of plant genetic resources. Plant cell, tissue and organ culture, 68,1-19.</w:t>
      </w:r>
    </w:p>
    <w:p w14:paraId="5364B686"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rPr>
        <w:t>Salgotra, R. K., &amp; Chauhan, B. S. (2023). Genetic Diversity, Conservation, and Utilization of Plant Genetic Resources. Genes, 14(1), 174.</w:t>
      </w:r>
    </w:p>
    <w:p w14:paraId="59BB07F2"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shd w:val="clear" w:color="auto" w:fill="FFFFFF"/>
        </w:rPr>
        <w:t>Sanghvi, G. V., &amp; Dave, G. S. (2017). Molecular markers in plant biotechnology. In </w:t>
      </w:r>
      <w:r w:rsidRPr="000E458F">
        <w:rPr>
          <w:rFonts w:ascii="Times New Roman" w:hAnsi="Times New Roman" w:cs="Times New Roman"/>
          <w:i/>
          <w:iCs/>
          <w:shd w:val="clear" w:color="auto" w:fill="FFFFFF"/>
        </w:rPr>
        <w:t>Plant Biotechnology, Volume 1</w:t>
      </w:r>
      <w:r w:rsidRPr="000E458F">
        <w:rPr>
          <w:rFonts w:ascii="Times New Roman" w:hAnsi="Times New Roman" w:cs="Times New Roman"/>
          <w:shd w:val="clear" w:color="auto" w:fill="FFFFFF"/>
        </w:rPr>
        <w:t> (pp. 415-453). Apple Academic Press.</w:t>
      </w:r>
    </w:p>
    <w:p w14:paraId="772CC3E0" w14:textId="77777777" w:rsidR="002F29D6" w:rsidRPr="000E458F"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rPr>
        <w:t>Sebastian, V. A., (2009). Development and analysis of molecular markers for certain</w:t>
      </w:r>
      <w:r w:rsidRPr="000E458F">
        <w:rPr>
          <w:rFonts w:ascii="Times New Roman" w:hAnsi="Times New Roman" w:cs="Times New Roman"/>
          <w:spacing w:val="1"/>
        </w:rPr>
        <w:t xml:space="preserve"> </w:t>
      </w:r>
      <w:r w:rsidRPr="000E458F">
        <w:rPr>
          <w:rFonts w:ascii="Times New Roman" w:hAnsi="Times New Roman" w:cs="Times New Roman"/>
        </w:rPr>
        <w:t>endangered</w:t>
      </w:r>
      <w:r w:rsidRPr="000E458F">
        <w:rPr>
          <w:rFonts w:ascii="Times New Roman" w:hAnsi="Times New Roman" w:cs="Times New Roman"/>
          <w:spacing w:val="-1"/>
        </w:rPr>
        <w:t xml:space="preserve"> </w:t>
      </w:r>
      <w:r w:rsidRPr="000E458F">
        <w:rPr>
          <w:rFonts w:ascii="Times New Roman" w:hAnsi="Times New Roman" w:cs="Times New Roman"/>
        </w:rPr>
        <w:t>species of</w:t>
      </w:r>
      <w:r w:rsidRPr="000E458F">
        <w:rPr>
          <w:rFonts w:ascii="Times New Roman" w:hAnsi="Times New Roman" w:cs="Times New Roman"/>
          <w:spacing w:val="-1"/>
        </w:rPr>
        <w:t xml:space="preserve"> </w:t>
      </w:r>
      <w:r w:rsidRPr="000E458F">
        <w:rPr>
          <w:rFonts w:ascii="Times New Roman" w:hAnsi="Times New Roman" w:cs="Times New Roman"/>
        </w:rPr>
        <w:t>Tylophora.</w:t>
      </w:r>
    </w:p>
    <w:p w14:paraId="0B6356F9" w14:textId="77777777" w:rsidR="002F29D6" w:rsidRPr="000E458F" w:rsidRDefault="002F29D6" w:rsidP="000E458F">
      <w:pPr>
        <w:pStyle w:val="ListParagraph"/>
        <w:numPr>
          <w:ilvl w:val="0"/>
          <w:numId w:val="22"/>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rPr>
        <w:t>Varshney, R. K., Graner, A., &amp; Sorrells, M. E. (2005). Genic microsatellite markers in plants: features and applications. TRENDS in Biotechnology, 23(1), 48-55.</w:t>
      </w:r>
    </w:p>
    <w:p w14:paraId="7D0C45D3" w14:textId="77777777" w:rsidR="002F29D6" w:rsidRPr="002F29D6" w:rsidRDefault="002F29D6" w:rsidP="000E458F">
      <w:pPr>
        <w:pStyle w:val="ListParagraph"/>
        <w:numPr>
          <w:ilvl w:val="0"/>
          <w:numId w:val="21"/>
        </w:numPr>
        <w:spacing w:before="100" w:beforeAutospacing="1" w:after="120" w:line="360" w:lineRule="auto"/>
        <w:ind w:left="927" w:right="567"/>
        <w:jc w:val="both"/>
        <w:rPr>
          <w:rFonts w:ascii="Times New Roman" w:hAnsi="Times New Roman" w:cs="Times New Roman"/>
        </w:rPr>
      </w:pPr>
      <w:r w:rsidRPr="000E458F">
        <w:rPr>
          <w:rFonts w:ascii="Times New Roman" w:hAnsi="Times New Roman" w:cs="Times New Roman"/>
          <w:shd w:val="clear" w:color="auto" w:fill="FFFFFF"/>
        </w:rPr>
        <w:t>Zebire, D. A. (2020). Applications of molecular markers in Genetic Diversity Studies of maize. </w:t>
      </w:r>
      <w:r w:rsidRPr="000E458F">
        <w:rPr>
          <w:rFonts w:ascii="Times New Roman" w:hAnsi="Times New Roman" w:cs="Times New Roman"/>
          <w:i/>
          <w:iCs/>
          <w:shd w:val="clear" w:color="auto" w:fill="FFFFFF"/>
        </w:rPr>
        <w:t>Nigeri</w:t>
      </w:r>
      <w:r w:rsidRPr="00E1088F">
        <w:rPr>
          <w:rFonts w:ascii="Times New Roman" w:hAnsi="Times New Roman" w:cs="Times New Roman"/>
          <w:i/>
          <w:iCs/>
          <w:shd w:val="clear" w:color="auto" w:fill="FFFFFF"/>
        </w:rPr>
        <w:t>an Journal of Biotechnology</w:t>
      </w:r>
      <w:r w:rsidRPr="00E1088F">
        <w:rPr>
          <w:rFonts w:ascii="Times New Roman" w:hAnsi="Times New Roman" w:cs="Times New Roman"/>
          <w:shd w:val="clear" w:color="auto" w:fill="FFFFFF"/>
        </w:rPr>
        <w:t>, </w:t>
      </w:r>
      <w:r w:rsidRPr="00E1088F">
        <w:rPr>
          <w:rFonts w:ascii="Times New Roman" w:hAnsi="Times New Roman" w:cs="Times New Roman"/>
          <w:i/>
          <w:iCs/>
          <w:shd w:val="clear" w:color="auto" w:fill="FFFFFF"/>
        </w:rPr>
        <w:t>37</w:t>
      </w:r>
      <w:r w:rsidRPr="00E1088F">
        <w:rPr>
          <w:rFonts w:ascii="Times New Roman" w:hAnsi="Times New Roman" w:cs="Times New Roman"/>
          <w:shd w:val="clear" w:color="auto" w:fill="FFFFFF"/>
        </w:rPr>
        <w:t>(1), 101-108.</w:t>
      </w:r>
    </w:p>
    <w:sectPr w:rsidR="002F29D6" w:rsidRPr="002F29D6" w:rsidSect="004257BE">
      <w:footerReference w:type="default" r:id="rId27"/>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0E46BE" w14:textId="77777777" w:rsidR="004257BE" w:rsidRDefault="004257BE" w:rsidP="00202642">
      <w:pPr>
        <w:spacing w:after="0" w:line="240" w:lineRule="auto"/>
      </w:pPr>
      <w:r>
        <w:separator/>
      </w:r>
    </w:p>
  </w:endnote>
  <w:endnote w:type="continuationSeparator" w:id="0">
    <w:p w14:paraId="39A2199A" w14:textId="77777777" w:rsidR="004257BE" w:rsidRDefault="004257BE" w:rsidP="00202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7715779"/>
      <w:docPartObj>
        <w:docPartGallery w:val="Page Numbers (Bottom of Page)"/>
        <w:docPartUnique/>
      </w:docPartObj>
    </w:sdtPr>
    <w:sdtEndPr>
      <w:rPr>
        <w:noProof/>
      </w:rPr>
    </w:sdtEndPr>
    <w:sdtContent>
      <w:p w14:paraId="1ACB88B1" w14:textId="3F7CDE6B" w:rsidR="00202642" w:rsidRDefault="0020264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B9207D" w14:textId="77777777" w:rsidR="00202642" w:rsidRDefault="00202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6F91E1" w14:textId="77777777" w:rsidR="004257BE" w:rsidRDefault="004257BE" w:rsidP="00202642">
      <w:pPr>
        <w:spacing w:after="0" w:line="240" w:lineRule="auto"/>
      </w:pPr>
      <w:r>
        <w:separator/>
      </w:r>
    </w:p>
  </w:footnote>
  <w:footnote w:type="continuationSeparator" w:id="0">
    <w:p w14:paraId="193C39CD" w14:textId="77777777" w:rsidR="004257BE" w:rsidRDefault="004257BE" w:rsidP="002026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D3D75"/>
    <w:multiLevelType w:val="hybridMultilevel"/>
    <w:tmpl w:val="411C4342"/>
    <w:lvl w:ilvl="0" w:tplc="393AED46">
      <w:start w:val="1"/>
      <w:numFmt w:val="upperRoman"/>
      <w:lvlText w:val="%1."/>
      <w:lvlJc w:val="left"/>
      <w:pPr>
        <w:ind w:left="3600" w:hanging="72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1" w15:restartNumberingAfterBreak="0">
    <w:nsid w:val="076134E5"/>
    <w:multiLevelType w:val="hybridMultilevel"/>
    <w:tmpl w:val="B2D066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9373DCF"/>
    <w:multiLevelType w:val="hybridMultilevel"/>
    <w:tmpl w:val="9BE2B2D4"/>
    <w:lvl w:ilvl="0" w:tplc="C686846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14249F"/>
    <w:multiLevelType w:val="hybridMultilevel"/>
    <w:tmpl w:val="53684EF0"/>
    <w:lvl w:ilvl="0" w:tplc="40090005">
      <w:start w:val="1"/>
      <w:numFmt w:val="bullet"/>
      <w:lvlText w:val=""/>
      <w:lvlJc w:val="left"/>
      <w:pPr>
        <w:ind w:left="1287" w:hanging="360"/>
      </w:pPr>
      <w:rPr>
        <w:rFonts w:ascii="Wingdings" w:hAnsi="Wingdings"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4" w15:restartNumberingAfterBreak="0">
    <w:nsid w:val="115F25EE"/>
    <w:multiLevelType w:val="hybridMultilevel"/>
    <w:tmpl w:val="36A2351C"/>
    <w:lvl w:ilvl="0" w:tplc="D07CE170">
      <w:start w:val="100"/>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78382D"/>
    <w:multiLevelType w:val="hybridMultilevel"/>
    <w:tmpl w:val="30E2CF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AD2D39"/>
    <w:multiLevelType w:val="hybridMultilevel"/>
    <w:tmpl w:val="375E62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5F62417"/>
    <w:multiLevelType w:val="hybridMultilevel"/>
    <w:tmpl w:val="73143496"/>
    <w:lvl w:ilvl="0" w:tplc="D990F97A">
      <w:start w:val="1"/>
      <w:numFmt w:val="bullet"/>
      <w:lvlText w:val="•"/>
      <w:lvlJc w:val="left"/>
      <w:pPr>
        <w:tabs>
          <w:tab w:val="num" w:pos="720"/>
        </w:tabs>
        <w:ind w:left="720" w:hanging="360"/>
      </w:pPr>
      <w:rPr>
        <w:rFonts w:ascii="Arial" w:hAnsi="Arial" w:hint="default"/>
      </w:rPr>
    </w:lvl>
    <w:lvl w:ilvl="1" w:tplc="4026608C" w:tentative="1">
      <w:start w:val="1"/>
      <w:numFmt w:val="bullet"/>
      <w:lvlText w:val="•"/>
      <w:lvlJc w:val="left"/>
      <w:pPr>
        <w:tabs>
          <w:tab w:val="num" w:pos="1440"/>
        </w:tabs>
        <w:ind w:left="1440" w:hanging="360"/>
      </w:pPr>
      <w:rPr>
        <w:rFonts w:ascii="Arial" w:hAnsi="Arial" w:hint="default"/>
      </w:rPr>
    </w:lvl>
    <w:lvl w:ilvl="2" w:tplc="77AC9E18" w:tentative="1">
      <w:start w:val="1"/>
      <w:numFmt w:val="bullet"/>
      <w:lvlText w:val="•"/>
      <w:lvlJc w:val="left"/>
      <w:pPr>
        <w:tabs>
          <w:tab w:val="num" w:pos="2160"/>
        </w:tabs>
        <w:ind w:left="2160" w:hanging="360"/>
      </w:pPr>
      <w:rPr>
        <w:rFonts w:ascii="Arial" w:hAnsi="Arial" w:hint="default"/>
      </w:rPr>
    </w:lvl>
    <w:lvl w:ilvl="3" w:tplc="70001F68" w:tentative="1">
      <w:start w:val="1"/>
      <w:numFmt w:val="bullet"/>
      <w:lvlText w:val="•"/>
      <w:lvlJc w:val="left"/>
      <w:pPr>
        <w:tabs>
          <w:tab w:val="num" w:pos="2880"/>
        </w:tabs>
        <w:ind w:left="2880" w:hanging="360"/>
      </w:pPr>
      <w:rPr>
        <w:rFonts w:ascii="Arial" w:hAnsi="Arial" w:hint="default"/>
      </w:rPr>
    </w:lvl>
    <w:lvl w:ilvl="4" w:tplc="4B0A47E2" w:tentative="1">
      <w:start w:val="1"/>
      <w:numFmt w:val="bullet"/>
      <w:lvlText w:val="•"/>
      <w:lvlJc w:val="left"/>
      <w:pPr>
        <w:tabs>
          <w:tab w:val="num" w:pos="3600"/>
        </w:tabs>
        <w:ind w:left="3600" w:hanging="360"/>
      </w:pPr>
      <w:rPr>
        <w:rFonts w:ascii="Arial" w:hAnsi="Arial" w:hint="default"/>
      </w:rPr>
    </w:lvl>
    <w:lvl w:ilvl="5" w:tplc="3B86E182" w:tentative="1">
      <w:start w:val="1"/>
      <w:numFmt w:val="bullet"/>
      <w:lvlText w:val="•"/>
      <w:lvlJc w:val="left"/>
      <w:pPr>
        <w:tabs>
          <w:tab w:val="num" w:pos="4320"/>
        </w:tabs>
        <w:ind w:left="4320" w:hanging="360"/>
      </w:pPr>
      <w:rPr>
        <w:rFonts w:ascii="Arial" w:hAnsi="Arial" w:hint="default"/>
      </w:rPr>
    </w:lvl>
    <w:lvl w:ilvl="6" w:tplc="BB9C0748" w:tentative="1">
      <w:start w:val="1"/>
      <w:numFmt w:val="bullet"/>
      <w:lvlText w:val="•"/>
      <w:lvlJc w:val="left"/>
      <w:pPr>
        <w:tabs>
          <w:tab w:val="num" w:pos="5040"/>
        </w:tabs>
        <w:ind w:left="5040" w:hanging="360"/>
      </w:pPr>
      <w:rPr>
        <w:rFonts w:ascii="Arial" w:hAnsi="Arial" w:hint="default"/>
      </w:rPr>
    </w:lvl>
    <w:lvl w:ilvl="7" w:tplc="A0B01A42" w:tentative="1">
      <w:start w:val="1"/>
      <w:numFmt w:val="bullet"/>
      <w:lvlText w:val="•"/>
      <w:lvlJc w:val="left"/>
      <w:pPr>
        <w:tabs>
          <w:tab w:val="num" w:pos="5760"/>
        </w:tabs>
        <w:ind w:left="5760" w:hanging="360"/>
      </w:pPr>
      <w:rPr>
        <w:rFonts w:ascii="Arial" w:hAnsi="Arial" w:hint="default"/>
      </w:rPr>
    </w:lvl>
    <w:lvl w:ilvl="8" w:tplc="B86EED9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A568CE"/>
    <w:multiLevelType w:val="hybridMultilevel"/>
    <w:tmpl w:val="DFA4422E"/>
    <w:lvl w:ilvl="0" w:tplc="A606E11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F4607E"/>
    <w:multiLevelType w:val="multilevel"/>
    <w:tmpl w:val="1C36B872"/>
    <w:lvl w:ilvl="0">
      <w:start w:val="4"/>
      <w:numFmt w:val="decimal"/>
      <w:lvlText w:val="%1"/>
      <w:lvlJc w:val="left"/>
      <w:pPr>
        <w:ind w:left="660" w:hanging="360"/>
      </w:pPr>
      <w:rPr>
        <w:rFonts w:hint="default"/>
        <w:lang w:val="en-US" w:eastAsia="en-US" w:bidi="ar-SA"/>
      </w:rPr>
    </w:lvl>
    <w:lvl w:ilvl="1">
      <w:start w:val="1"/>
      <w:numFmt w:val="decimal"/>
      <w:lvlText w:val="%1.%2"/>
      <w:lvlJc w:val="left"/>
      <w:pPr>
        <w:ind w:left="1637" w:hanging="36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541" w:hanging="360"/>
      </w:pPr>
      <w:rPr>
        <w:rFonts w:hint="default"/>
        <w:lang w:val="en-US" w:eastAsia="en-US" w:bidi="ar-SA"/>
      </w:rPr>
    </w:lvl>
    <w:lvl w:ilvl="3">
      <w:numFmt w:val="bullet"/>
      <w:lvlText w:val="•"/>
      <w:lvlJc w:val="left"/>
      <w:pPr>
        <w:ind w:left="3481" w:hanging="360"/>
      </w:pPr>
      <w:rPr>
        <w:rFonts w:hint="default"/>
        <w:lang w:val="en-US" w:eastAsia="en-US" w:bidi="ar-SA"/>
      </w:rPr>
    </w:lvl>
    <w:lvl w:ilvl="4">
      <w:numFmt w:val="bullet"/>
      <w:lvlText w:val="•"/>
      <w:lvlJc w:val="left"/>
      <w:pPr>
        <w:ind w:left="4422" w:hanging="360"/>
      </w:pPr>
      <w:rPr>
        <w:rFonts w:hint="default"/>
        <w:lang w:val="en-US" w:eastAsia="en-US" w:bidi="ar-SA"/>
      </w:rPr>
    </w:lvl>
    <w:lvl w:ilvl="5">
      <w:numFmt w:val="bullet"/>
      <w:lvlText w:val="•"/>
      <w:lvlJc w:val="left"/>
      <w:pPr>
        <w:ind w:left="5363" w:hanging="360"/>
      </w:pPr>
      <w:rPr>
        <w:rFonts w:hint="default"/>
        <w:lang w:val="en-US" w:eastAsia="en-US" w:bidi="ar-SA"/>
      </w:rPr>
    </w:lvl>
    <w:lvl w:ilvl="6">
      <w:numFmt w:val="bullet"/>
      <w:lvlText w:val="•"/>
      <w:lvlJc w:val="left"/>
      <w:pPr>
        <w:ind w:left="6303" w:hanging="360"/>
      </w:pPr>
      <w:rPr>
        <w:rFonts w:hint="default"/>
        <w:lang w:val="en-US" w:eastAsia="en-US" w:bidi="ar-SA"/>
      </w:rPr>
    </w:lvl>
    <w:lvl w:ilvl="7">
      <w:numFmt w:val="bullet"/>
      <w:lvlText w:val="•"/>
      <w:lvlJc w:val="left"/>
      <w:pPr>
        <w:ind w:left="7244" w:hanging="360"/>
      </w:pPr>
      <w:rPr>
        <w:rFonts w:hint="default"/>
        <w:lang w:val="en-US" w:eastAsia="en-US" w:bidi="ar-SA"/>
      </w:rPr>
    </w:lvl>
    <w:lvl w:ilvl="8">
      <w:numFmt w:val="bullet"/>
      <w:lvlText w:val="•"/>
      <w:lvlJc w:val="left"/>
      <w:pPr>
        <w:ind w:left="8185" w:hanging="360"/>
      </w:pPr>
      <w:rPr>
        <w:rFonts w:hint="default"/>
        <w:lang w:val="en-US" w:eastAsia="en-US" w:bidi="ar-SA"/>
      </w:rPr>
    </w:lvl>
  </w:abstractNum>
  <w:abstractNum w:abstractNumId="10" w15:restartNumberingAfterBreak="0">
    <w:nsid w:val="1AAF66E1"/>
    <w:multiLevelType w:val="hybridMultilevel"/>
    <w:tmpl w:val="31CE0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49E76CC"/>
    <w:multiLevelType w:val="hybridMultilevel"/>
    <w:tmpl w:val="97287DC4"/>
    <w:lvl w:ilvl="0" w:tplc="9FB67276">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27B50D2F"/>
    <w:multiLevelType w:val="multilevel"/>
    <w:tmpl w:val="4EAEEABA"/>
    <w:lvl w:ilvl="0">
      <w:start w:val="1"/>
      <w:numFmt w:val="decimal"/>
      <w:lvlText w:val="%1."/>
      <w:lvlJc w:val="left"/>
      <w:pPr>
        <w:ind w:left="3196" w:hanging="360"/>
      </w:pPr>
      <w:rPr>
        <w:rFonts w:hint="default"/>
      </w:rPr>
    </w:lvl>
    <w:lvl w:ilvl="1">
      <w:start w:val="1"/>
      <w:numFmt w:val="decimal"/>
      <w:isLgl/>
      <w:lvlText w:val="%1.%2"/>
      <w:lvlJc w:val="left"/>
      <w:pPr>
        <w:ind w:left="3228" w:hanging="392"/>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3916"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276" w:hanging="144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636" w:hanging="1800"/>
      </w:pPr>
      <w:rPr>
        <w:rFonts w:hint="default"/>
      </w:rPr>
    </w:lvl>
    <w:lvl w:ilvl="8">
      <w:start w:val="1"/>
      <w:numFmt w:val="decimal"/>
      <w:isLgl/>
      <w:lvlText w:val="%1.%2.%3.%4.%5.%6.%7.%8.%9"/>
      <w:lvlJc w:val="left"/>
      <w:pPr>
        <w:ind w:left="4636" w:hanging="1800"/>
      </w:pPr>
      <w:rPr>
        <w:rFonts w:hint="default"/>
      </w:rPr>
    </w:lvl>
  </w:abstractNum>
  <w:abstractNum w:abstractNumId="13" w15:restartNumberingAfterBreak="0">
    <w:nsid w:val="27F8177D"/>
    <w:multiLevelType w:val="hybridMultilevel"/>
    <w:tmpl w:val="9E9A136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4" w15:restartNumberingAfterBreak="0">
    <w:nsid w:val="3031719E"/>
    <w:multiLevelType w:val="hybridMultilevel"/>
    <w:tmpl w:val="1E88B6F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398C697A"/>
    <w:multiLevelType w:val="hybridMultilevel"/>
    <w:tmpl w:val="13B20370"/>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3B37DEC"/>
    <w:multiLevelType w:val="hybridMultilevel"/>
    <w:tmpl w:val="1848F3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E63781E"/>
    <w:multiLevelType w:val="hybridMultilevel"/>
    <w:tmpl w:val="488C7EE2"/>
    <w:lvl w:ilvl="0" w:tplc="40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FCF5CCD"/>
    <w:multiLevelType w:val="multilevel"/>
    <w:tmpl w:val="D6C00A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12F16C2"/>
    <w:multiLevelType w:val="hybridMultilevel"/>
    <w:tmpl w:val="5DD4FEDA"/>
    <w:lvl w:ilvl="0" w:tplc="3B80FE8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62902A2"/>
    <w:multiLevelType w:val="hybridMultilevel"/>
    <w:tmpl w:val="EFA64A16"/>
    <w:lvl w:ilvl="0" w:tplc="B4664246">
      <w:start w:val="1"/>
      <w:numFmt w:val="decimal"/>
      <w:lvlText w:val="%1."/>
      <w:lvlJc w:val="left"/>
      <w:pPr>
        <w:ind w:left="644" w:hanging="360"/>
      </w:pPr>
      <w:rPr>
        <w:rFonts w:ascii="Times New Roman" w:eastAsiaTheme="minorEastAsia" w:hAnsi="Times New Roman" w:cs="Times New Roman"/>
        <w:i w:val="0"/>
        <w:iCs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6C7095B"/>
    <w:multiLevelType w:val="hybridMultilevel"/>
    <w:tmpl w:val="30E2CF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90189526">
    <w:abstractNumId w:val="12"/>
  </w:num>
  <w:num w:numId="2" w16cid:durableId="516389879">
    <w:abstractNumId w:val="1"/>
  </w:num>
  <w:num w:numId="3" w16cid:durableId="1250850434">
    <w:abstractNumId w:val="14"/>
  </w:num>
  <w:num w:numId="4" w16cid:durableId="1377662846">
    <w:abstractNumId w:val="20"/>
  </w:num>
  <w:num w:numId="5" w16cid:durableId="190267396">
    <w:abstractNumId w:val="9"/>
  </w:num>
  <w:num w:numId="6" w16cid:durableId="623462775">
    <w:abstractNumId w:val="19"/>
  </w:num>
  <w:num w:numId="7" w16cid:durableId="1466965509">
    <w:abstractNumId w:val="11"/>
  </w:num>
  <w:num w:numId="8" w16cid:durableId="1244074153">
    <w:abstractNumId w:val="2"/>
  </w:num>
  <w:num w:numId="9" w16cid:durableId="1614747681">
    <w:abstractNumId w:val="8"/>
  </w:num>
  <w:num w:numId="10" w16cid:durableId="121115909">
    <w:abstractNumId w:val="0"/>
  </w:num>
  <w:num w:numId="11" w16cid:durableId="208077754">
    <w:abstractNumId w:val="18"/>
  </w:num>
  <w:num w:numId="12" w16cid:durableId="1746610277">
    <w:abstractNumId w:val="4"/>
  </w:num>
  <w:num w:numId="13" w16cid:durableId="251937037">
    <w:abstractNumId w:val="16"/>
  </w:num>
  <w:num w:numId="14" w16cid:durableId="1114901934">
    <w:abstractNumId w:val="15"/>
  </w:num>
  <w:num w:numId="15" w16cid:durableId="818114069">
    <w:abstractNumId w:val="21"/>
  </w:num>
  <w:num w:numId="16" w16cid:durableId="1174803019">
    <w:abstractNumId w:val="5"/>
  </w:num>
  <w:num w:numId="17" w16cid:durableId="315185952">
    <w:abstractNumId w:val="13"/>
  </w:num>
  <w:num w:numId="18" w16cid:durableId="1607036907">
    <w:abstractNumId w:val="10"/>
  </w:num>
  <w:num w:numId="19" w16cid:durableId="177625747">
    <w:abstractNumId w:val="6"/>
  </w:num>
  <w:num w:numId="20" w16cid:durableId="1223636700">
    <w:abstractNumId w:val="7"/>
  </w:num>
  <w:num w:numId="21" w16cid:durableId="1719626302">
    <w:abstractNumId w:val="17"/>
  </w:num>
  <w:num w:numId="22" w16cid:durableId="18352190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B4C"/>
    <w:rsid w:val="00002633"/>
    <w:rsid w:val="00006B18"/>
    <w:rsid w:val="00007C5D"/>
    <w:rsid w:val="00012874"/>
    <w:rsid w:val="0002109B"/>
    <w:rsid w:val="00027286"/>
    <w:rsid w:val="0002756E"/>
    <w:rsid w:val="00041F6E"/>
    <w:rsid w:val="00051E66"/>
    <w:rsid w:val="00062DBE"/>
    <w:rsid w:val="000666C4"/>
    <w:rsid w:val="00073656"/>
    <w:rsid w:val="00077293"/>
    <w:rsid w:val="00082A2F"/>
    <w:rsid w:val="000836AF"/>
    <w:rsid w:val="00095B9E"/>
    <w:rsid w:val="000E1EEC"/>
    <w:rsid w:val="000E458F"/>
    <w:rsid w:val="000F4704"/>
    <w:rsid w:val="001111E1"/>
    <w:rsid w:val="001132D4"/>
    <w:rsid w:val="00113D8B"/>
    <w:rsid w:val="00117B2D"/>
    <w:rsid w:val="00125F8E"/>
    <w:rsid w:val="0014084B"/>
    <w:rsid w:val="00152E93"/>
    <w:rsid w:val="00160D99"/>
    <w:rsid w:val="001638E0"/>
    <w:rsid w:val="001640CE"/>
    <w:rsid w:val="00173B8B"/>
    <w:rsid w:val="001743BA"/>
    <w:rsid w:val="00174DE9"/>
    <w:rsid w:val="00176BE0"/>
    <w:rsid w:val="0018197F"/>
    <w:rsid w:val="001A00AA"/>
    <w:rsid w:val="001B4184"/>
    <w:rsid w:val="001B790F"/>
    <w:rsid w:val="001D72E0"/>
    <w:rsid w:val="001F0B2D"/>
    <w:rsid w:val="001F26C3"/>
    <w:rsid w:val="001F3F8E"/>
    <w:rsid w:val="00202642"/>
    <w:rsid w:val="00211C51"/>
    <w:rsid w:val="00223679"/>
    <w:rsid w:val="00223CA8"/>
    <w:rsid w:val="00224A04"/>
    <w:rsid w:val="00230288"/>
    <w:rsid w:val="00233775"/>
    <w:rsid w:val="002518BD"/>
    <w:rsid w:val="002643D5"/>
    <w:rsid w:val="00264C14"/>
    <w:rsid w:val="00274240"/>
    <w:rsid w:val="002859D6"/>
    <w:rsid w:val="00295734"/>
    <w:rsid w:val="002B6D17"/>
    <w:rsid w:val="002D2913"/>
    <w:rsid w:val="002D345C"/>
    <w:rsid w:val="002E0671"/>
    <w:rsid w:val="002F29D6"/>
    <w:rsid w:val="002F44D6"/>
    <w:rsid w:val="003045C0"/>
    <w:rsid w:val="00323CCF"/>
    <w:rsid w:val="00325B39"/>
    <w:rsid w:val="003320F2"/>
    <w:rsid w:val="00332FA5"/>
    <w:rsid w:val="003417A0"/>
    <w:rsid w:val="00341EB2"/>
    <w:rsid w:val="00365230"/>
    <w:rsid w:val="003654A2"/>
    <w:rsid w:val="0039548B"/>
    <w:rsid w:val="003B4FAE"/>
    <w:rsid w:val="003C6DD1"/>
    <w:rsid w:val="003E1055"/>
    <w:rsid w:val="003F49FA"/>
    <w:rsid w:val="0041186B"/>
    <w:rsid w:val="00414217"/>
    <w:rsid w:val="00415774"/>
    <w:rsid w:val="00415AED"/>
    <w:rsid w:val="00421F53"/>
    <w:rsid w:val="004257BE"/>
    <w:rsid w:val="00437F12"/>
    <w:rsid w:val="0045245A"/>
    <w:rsid w:val="00452778"/>
    <w:rsid w:val="00467761"/>
    <w:rsid w:val="00472CBB"/>
    <w:rsid w:val="004746B6"/>
    <w:rsid w:val="00477D78"/>
    <w:rsid w:val="00491D00"/>
    <w:rsid w:val="004A2391"/>
    <w:rsid w:val="004A7356"/>
    <w:rsid w:val="004B174C"/>
    <w:rsid w:val="00506A4F"/>
    <w:rsid w:val="005252B7"/>
    <w:rsid w:val="00540687"/>
    <w:rsid w:val="00542BE4"/>
    <w:rsid w:val="00545443"/>
    <w:rsid w:val="005459F4"/>
    <w:rsid w:val="00551973"/>
    <w:rsid w:val="0056609D"/>
    <w:rsid w:val="00575024"/>
    <w:rsid w:val="005761D0"/>
    <w:rsid w:val="00582502"/>
    <w:rsid w:val="005869C3"/>
    <w:rsid w:val="00587EC6"/>
    <w:rsid w:val="00597792"/>
    <w:rsid w:val="005A2AA2"/>
    <w:rsid w:val="005A3995"/>
    <w:rsid w:val="005A6E39"/>
    <w:rsid w:val="005B0671"/>
    <w:rsid w:val="005B1DFB"/>
    <w:rsid w:val="005C1575"/>
    <w:rsid w:val="005E2210"/>
    <w:rsid w:val="005F1A42"/>
    <w:rsid w:val="00601087"/>
    <w:rsid w:val="00614CCF"/>
    <w:rsid w:val="00617E57"/>
    <w:rsid w:val="0062288B"/>
    <w:rsid w:val="00624046"/>
    <w:rsid w:val="00632FDA"/>
    <w:rsid w:val="0064206A"/>
    <w:rsid w:val="00651A17"/>
    <w:rsid w:val="00666A89"/>
    <w:rsid w:val="00671EF7"/>
    <w:rsid w:val="00683828"/>
    <w:rsid w:val="006927C0"/>
    <w:rsid w:val="006B7162"/>
    <w:rsid w:val="006D5362"/>
    <w:rsid w:val="006F2915"/>
    <w:rsid w:val="00714300"/>
    <w:rsid w:val="00721E8D"/>
    <w:rsid w:val="00724FFA"/>
    <w:rsid w:val="007327F4"/>
    <w:rsid w:val="00755749"/>
    <w:rsid w:val="00767229"/>
    <w:rsid w:val="007B1D9D"/>
    <w:rsid w:val="007B7B35"/>
    <w:rsid w:val="007C3FFD"/>
    <w:rsid w:val="007C5F52"/>
    <w:rsid w:val="007D307F"/>
    <w:rsid w:val="007D5CEF"/>
    <w:rsid w:val="007E6F3E"/>
    <w:rsid w:val="0080680E"/>
    <w:rsid w:val="00814305"/>
    <w:rsid w:val="00821A00"/>
    <w:rsid w:val="00826006"/>
    <w:rsid w:val="0083247E"/>
    <w:rsid w:val="008357A6"/>
    <w:rsid w:val="008362B9"/>
    <w:rsid w:val="008729A4"/>
    <w:rsid w:val="00872BD4"/>
    <w:rsid w:val="00882F4D"/>
    <w:rsid w:val="008964A8"/>
    <w:rsid w:val="008A3E82"/>
    <w:rsid w:val="008A4BA1"/>
    <w:rsid w:val="008B4F85"/>
    <w:rsid w:val="008C42A0"/>
    <w:rsid w:val="008D1DF7"/>
    <w:rsid w:val="008E2B70"/>
    <w:rsid w:val="008E5B65"/>
    <w:rsid w:val="008F0A5A"/>
    <w:rsid w:val="00903F24"/>
    <w:rsid w:val="009164A0"/>
    <w:rsid w:val="00922BED"/>
    <w:rsid w:val="00931D3F"/>
    <w:rsid w:val="00936571"/>
    <w:rsid w:val="00953528"/>
    <w:rsid w:val="00953ED4"/>
    <w:rsid w:val="00961B4C"/>
    <w:rsid w:val="00976BE0"/>
    <w:rsid w:val="009C0C75"/>
    <w:rsid w:val="009D2FA0"/>
    <w:rsid w:val="009D5140"/>
    <w:rsid w:val="00A050AA"/>
    <w:rsid w:val="00A06F02"/>
    <w:rsid w:val="00A244A3"/>
    <w:rsid w:val="00A30C6F"/>
    <w:rsid w:val="00A3427E"/>
    <w:rsid w:val="00A362FF"/>
    <w:rsid w:val="00A55B2C"/>
    <w:rsid w:val="00A560F0"/>
    <w:rsid w:val="00A57748"/>
    <w:rsid w:val="00A727D2"/>
    <w:rsid w:val="00A83FF7"/>
    <w:rsid w:val="00A85D41"/>
    <w:rsid w:val="00AA06E5"/>
    <w:rsid w:val="00AB1ED5"/>
    <w:rsid w:val="00AB706E"/>
    <w:rsid w:val="00AD06E4"/>
    <w:rsid w:val="00AD0AA6"/>
    <w:rsid w:val="00AD4F58"/>
    <w:rsid w:val="00AE1DB0"/>
    <w:rsid w:val="00B134E3"/>
    <w:rsid w:val="00B171E8"/>
    <w:rsid w:val="00B24EEF"/>
    <w:rsid w:val="00B30C3A"/>
    <w:rsid w:val="00B34510"/>
    <w:rsid w:val="00B44312"/>
    <w:rsid w:val="00B66AA4"/>
    <w:rsid w:val="00B7321B"/>
    <w:rsid w:val="00B81423"/>
    <w:rsid w:val="00B93E7E"/>
    <w:rsid w:val="00BC2848"/>
    <w:rsid w:val="00BC622F"/>
    <w:rsid w:val="00BD79ED"/>
    <w:rsid w:val="00BE14C5"/>
    <w:rsid w:val="00BF2AA8"/>
    <w:rsid w:val="00BF40D4"/>
    <w:rsid w:val="00BF5797"/>
    <w:rsid w:val="00C21042"/>
    <w:rsid w:val="00C228F0"/>
    <w:rsid w:val="00C276CA"/>
    <w:rsid w:val="00C37383"/>
    <w:rsid w:val="00C53D61"/>
    <w:rsid w:val="00C62946"/>
    <w:rsid w:val="00C66264"/>
    <w:rsid w:val="00C87826"/>
    <w:rsid w:val="00C9002B"/>
    <w:rsid w:val="00C93BCF"/>
    <w:rsid w:val="00CA29AB"/>
    <w:rsid w:val="00CA5C29"/>
    <w:rsid w:val="00CB07B7"/>
    <w:rsid w:val="00CB1AAA"/>
    <w:rsid w:val="00CD2806"/>
    <w:rsid w:val="00CD4D6A"/>
    <w:rsid w:val="00CE5978"/>
    <w:rsid w:val="00D0257F"/>
    <w:rsid w:val="00D26206"/>
    <w:rsid w:val="00D445D2"/>
    <w:rsid w:val="00D6414E"/>
    <w:rsid w:val="00D7265E"/>
    <w:rsid w:val="00D80598"/>
    <w:rsid w:val="00D84266"/>
    <w:rsid w:val="00D862FE"/>
    <w:rsid w:val="00DA35E5"/>
    <w:rsid w:val="00DA5C10"/>
    <w:rsid w:val="00DB296E"/>
    <w:rsid w:val="00DB41B1"/>
    <w:rsid w:val="00DB5E4F"/>
    <w:rsid w:val="00DD3FAC"/>
    <w:rsid w:val="00DD6E91"/>
    <w:rsid w:val="00E1088F"/>
    <w:rsid w:val="00E1149F"/>
    <w:rsid w:val="00E11E79"/>
    <w:rsid w:val="00E130A3"/>
    <w:rsid w:val="00E325D2"/>
    <w:rsid w:val="00E647AF"/>
    <w:rsid w:val="00E6660B"/>
    <w:rsid w:val="00E71598"/>
    <w:rsid w:val="00E8330E"/>
    <w:rsid w:val="00E96FA7"/>
    <w:rsid w:val="00EA54D1"/>
    <w:rsid w:val="00EB1893"/>
    <w:rsid w:val="00ED5D4C"/>
    <w:rsid w:val="00ED5D4F"/>
    <w:rsid w:val="00EE29EB"/>
    <w:rsid w:val="00EE4566"/>
    <w:rsid w:val="00EF01EE"/>
    <w:rsid w:val="00F01D8E"/>
    <w:rsid w:val="00F074ED"/>
    <w:rsid w:val="00F144F2"/>
    <w:rsid w:val="00F1587F"/>
    <w:rsid w:val="00F166F5"/>
    <w:rsid w:val="00F26503"/>
    <w:rsid w:val="00F30648"/>
    <w:rsid w:val="00F32BD2"/>
    <w:rsid w:val="00F33DBB"/>
    <w:rsid w:val="00F73D9F"/>
    <w:rsid w:val="00F74169"/>
    <w:rsid w:val="00F774F8"/>
    <w:rsid w:val="00F81B8C"/>
    <w:rsid w:val="00F8451D"/>
    <w:rsid w:val="00F860D5"/>
    <w:rsid w:val="00F9571E"/>
    <w:rsid w:val="00FA5007"/>
    <w:rsid w:val="00FE066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D9B39"/>
  <w15:chartTrackingRefBased/>
  <w15:docId w15:val="{F1979CE0-5F4A-4359-A46D-38961913D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IN"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B4C"/>
  </w:style>
  <w:style w:type="paragraph" w:styleId="Heading1">
    <w:name w:val="heading 1"/>
    <w:basedOn w:val="Normal"/>
    <w:next w:val="Normal"/>
    <w:link w:val="Heading1Char"/>
    <w:uiPriority w:val="9"/>
    <w:qFormat/>
    <w:rsid w:val="00961B4C"/>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61B4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961B4C"/>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961B4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961B4C"/>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961B4C"/>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961B4C"/>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961B4C"/>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961B4C"/>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1B4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61B4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961B4C"/>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961B4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961B4C"/>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961B4C"/>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961B4C"/>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961B4C"/>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961B4C"/>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961B4C"/>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961B4C"/>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961B4C"/>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961B4C"/>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61B4C"/>
    <w:rPr>
      <w:rFonts w:asciiTheme="majorHAnsi" w:eastAsiaTheme="majorEastAsia" w:hAnsiTheme="majorHAnsi" w:cstheme="majorBidi"/>
      <w:sz w:val="24"/>
      <w:szCs w:val="24"/>
    </w:rPr>
  </w:style>
  <w:style w:type="character" w:styleId="Strong">
    <w:name w:val="Strong"/>
    <w:basedOn w:val="DefaultParagraphFont"/>
    <w:uiPriority w:val="22"/>
    <w:qFormat/>
    <w:rsid w:val="00961B4C"/>
    <w:rPr>
      <w:b/>
      <w:bCs/>
    </w:rPr>
  </w:style>
  <w:style w:type="character" w:styleId="Emphasis">
    <w:name w:val="Emphasis"/>
    <w:basedOn w:val="DefaultParagraphFont"/>
    <w:uiPriority w:val="20"/>
    <w:qFormat/>
    <w:rsid w:val="00961B4C"/>
    <w:rPr>
      <w:i/>
      <w:iCs/>
    </w:rPr>
  </w:style>
  <w:style w:type="paragraph" w:styleId="NoSpacing">
    <w:name w:val="No Spacing"/>
    <w:uiPriority w:val="1"/>
    <w:qFormat/>
    <w:rsid w:val="00961B4C"/>
    <w:pPr>
      <w:spacing w:after="0" w:line="240" w:lineRule="auto"/>
    </w:pPr>
  </w:style>
  <w:style w:type="paragraph" w:styleId="Quote">
    <w:name w:val="Quote"/>
    <w:basedOn w:val="Normal"/>
    <w:next w:val="Normal"/>
    <w:link w:val="QuoteChar"/>
    <w:uiPriority w:val="29"/>
    <w:qFormat/>
    <w:rsid w:val="00961B4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961B4C"/>
    <w:rPr>
      <w:i/>
      <w:iCs/>
      <w:color w:val="404040" w:themeColor="text1" w:themeTint="BF"/>
    </w:rPr>
  </w:style>
  <w:style w:type="paragraph" w:styleId="IntenseQuote">
    <w:name w:val="Intense Quote"/>
    <w:basedOn w:val="Normal"/>
    <w:next w:val="Normal"/>
    <w:link w:val="IntenseQuoteChar"/>
    <w:uiPriority w:val="30"/>
    <w:qFormat/>
    <w:rsid w:val="00961B4C"/>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961B4C"/>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961B4C"/>
    <w:rPr>
      <w:i/>
      <w:iCs/>
      <w:color w:val="404040" w:themeColor="text1" w:themeTint="BF"/>
    </w:rPr>
  </w:style>
  <w:style w:type="character" w:styleId="IntenseEmphasis">
    <w:name w:val="Intense Emphasis"/>
    <w:basedOn w:val="DefaultParagraphFont"/>
    <w:uiPriority w:val="21"/>
    <w:qFormat/>
    <w:rsid w:val="00961B4C"/>
    <w:rPr>
      <w:b/>
      <w:bCs/>
      <w:i/>
      <w:iCs/>
    </w:rPr>
  </w:style>
  <w:style w:type="character" w:styleId="SubtleReference">
    <w:name w:val="Subtle Reference"/>
    <w:basedOn w:val="DefaultParagraphFont"/>
    <w:uiPriority w:val="31"/>
    <w:qFormat/>
    <w:rsid w:val="00961B4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61B4C"/>
    <w:rPr>
      <w:b/>
      <w:bCs/>
      <w:smallCaps/>
      <w:spacing w:val="5"/>
      <w:u w:val="single"/>
    </w:rPr>
  </w:style>
  <w:style w:type="character" w:styleId="BookTitle">
    <w:name w:val="Book Title"/>
    <w:basedOn w:val="DefaultParagraphFont"/>
    <w:uiPriority w:val="33"/>
    <w:qFormat/>
    <w:rsid w:val="00961B4C"/>
    <w:rPr>
      <w:b/>
      <w:bCs/>
      <w:smallCaps/>
    </w:rPr>
  </w:style>
  <w:style w:type="paragraph" w:styleId="TOCHeading">
    <w:name w:val="TOC Heading"/>
    <w:basedOn w:val="Heading1"/>
    <w:next w:val="Normal"/>
    <w:uiPriority w:val="39"/>
    <w:semiHidden/>
    <w:unhideWhenUsed/>
    <w:qFormat/>
    <w:rsid w:val="00961B4C"/>
    <w:pPr>
      <w:outlineLvl w:val="9"/>
    </w:pPr>
  </w:style>
  <w:style w:type="paragraph" w:styleId="ListParagraph">
    <w:name w:val="List Paragraph"/>
    <w:basedOn w:val="Normal"/>
    <w:uiPriority w:val="1"/>
    <w:qFormat/>
    <w:rsid w:val="00AB706E"/>
    <w:pPr>
      <w:spacing w:after="160" w:line="278" w:lineRule="auto"/>
      <w:ind w:left="720"/>
      <w:contextualSpacing/>
    </w:pPr>
    <w:rPr>
      <w:kern w:val="2"/>
      <w:sz w:val="24"/>
      <w:szCs w:val="24"/>
      <w:lang w:val="en-US"/>
      <w14:ligatures w14:val="standardContextual"/>
    </w:rPr>
  </w:style>
  <w:style w:type="character" w:styleId="Hyperlink">
    <w:name w:val="Hyperlink"/>
    <w:basedOn w:val="DefaultParagraphFont"/>
    <w:uiPriority w:val="99"/>
    <w:semiHidden/>
    <w:unhideWhenUsed/>
    <w:rsid w:val="00AB706E"/>
    <w:rPr>
      <w:color w:val="0000FF"/>
      <w:u w:val="single"/>
    </w:rPr>
  </w:style>
  <w:style w:type="table" w:styleId="TableGrid">
    <w:name w:val="Table Grid"/>
    <w:basedOn w:val="TableNormal"/>
    <w:uiPriority w:val="59"/>
    <w:qFormat/>
    <w:rsid w:val="00E6660B"/>
    <w:pPr>
      <w:spacing w:after="0" w:line="240" w:lineRule="auto"/>
    </w:pPr>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6609D"/>
    <w:pPr>
      <w:widowControl w:val="0"/>
      <w:autoSpaceDE w:val="0"/>
      <w:autoSpaceDN w:val="0"/>
      <w:spacing w:after="0" w:line="240" w:lineRule="auto"/>
    </w:pPr>
    <w:rPr>
      <w:rFonts w:ascii="Times New Roman" w:eastAsia="Times New Roman" w:hAnsi="Times New Roman" w:cs="Times New Roman"/>
      <w:sz w:val="22"/>
      <w:szCs w:val="22"/>
      <w:lang w:val="en-US"/>
    </w:rPr>
  </w:style>
  <w:style w:type="character" w:customStyle="1" w:styleId="css-x5hiaf">
    <w:name w:val="css-x5hiaf"/>
    <w:basedOn w:val="DefaultParagraphFont"/>
    <w:rsid w:val="003045C0"/>
  </w:style>
  <w:style w:type="character" w:customStyle="1" w:styleId="css-rh820s">
    <w:name w:val="css-rh820s"/>
    <w:basedOn w:val="DefaultParagraphFont"/>
    <w:rsid w:val="003045C0"/>
  </w:style>
  <w:style w:type="character" w:customStyle="1" w:styleId="css-0">
    <w:name w:val="css-0"/>
    <w:basedOn w:val="DefaultParagraphFont"/>
    <w:rsid w:val="003045C0"/>
  </w:style>
  <w:style w:type="character" w:customStyle="1" w:styleId="css-15iwe0d">
    <w:name w:val="css-15iwe0d"/>
    <w:basedOn w:val="DefaultParagraphFont"/>
    <w:rsid w:val="003045C0"/>
  </w:style>
  <w:style w:type="character" w:customStyle="1" w:styleId="css-1ber87j">
    <w:name w:val="css-1ber87j"/>
    <w:basedOn w:val="DefaultParagraphFont"/>
    <w:rsid w:val="003045C0"/>
  </w:style>
  <w:style w:type="character" w:customStyle="1" w:styleId="css-2yp7ui">
    <w:name w:val="css-2yp7ui"/>
    <w:basedOn w:val="DefaultParagraphFont"/>
    <w:rsid w:val="003045C0"/>
  </w:style>
  <w:style w:type="paragraph" w:styleId="BodyText">
    <w:name w:val="Body Text"/>
    <w:basedOn w:val="Normal"/>
    <w:link w:val="BodyTextChar"/>
    <w:uiPriority w:val="1"/>
    <w:qFormat/>
    <w:rsid w:val="003045C0"/>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3045C0"/>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2026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642"/>
  </w:style>
  <w:style w:type="paragraph" w:styleId="Footer">
    <w:name w:val="footer"/>
    <w:basedOn w:val="Normal"/>
    <w:link w:val="FooterChar"/>
    <w:uiPriority w:val="99"/>
    <w:unhideWhenUsed/>
    <w:rsid w:val="002026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642"/>
  </w:style>
  <w:style w:type="character" w:customStyle="1" w:styleId="muitypography-root">
    <w:name w:val="muitypography-root"/>
    <w:basedOn w:val="DefaultParagraphFont"/>
    <w:rsid w:val="00922BED"/>
  </w:style>
  <w:style w:type="character" w:customStyle="1" w:styleId="mx-1">
    <w:name w:val="mx-1"/>
    <w:basedOn w:val="DefaultParagraphFont"/>
    <w:rsid w:val="00922BED"/>
  </w:style>
  <w:style w:type="paragraph" w:styleId="NormalWeb">
    <w:name w:val="Normal (Web)"/>
    <w:basedOn w:val="Normal"/>
    <w:uiPriority w:val="99"/>
    <w:unhideWhenUsed/>
    <w:qFormat/>
    <w:rsid w:val="006927C0"/>
    <w:pPr>
      <w:spacing w:before="100" w:beforeAutospacing="1" w:after="100" w:afterAutospacing="1" w:line="240" w:lineRule="auto"/>
    </w:pPr>
    <w:rPr>
      <w:rFonts w:ascii="Times New Roman" w:hAnsi="Times New Roman" w:cs="Times New Roman"/>
      <w:sz w:val="24"/>
      <w:szCs w:val="24"/>
      <w:lang w:val="en-US"/>
    </w:rPr>
  </w:style>
  <w:style w:type="character" w:customStyle="1" w:styleId="jpfdse">
    <w:name w:val="jpfdse"/>
    <w:basedOn w:val="DefaultParagraphFont"/>
    <w:rsid w:val="001B790F"/>
  </w:style>
  <w:style w:type="character" w:customStyle="1" w:styleId="flex">
    <w:name w:val="flex"/>
    <w:basedOn w:val="DefaultParagraphFont"/>
    <w:rsid w:val="00437F12"/>
  </w:style>
  <w:style w:type="table" w:styleId="GridTable4-Accent3">
    <w:name w:val="Grid Table 4 Accent 3"/>
    <w:basedOn w:val="TableNormal"/>
    <w:uiPriority w:val="49"/>
    <w:rsid w:val="00F81B8C"/>
    <w:pPr>
      <w:spacing w:after="0" w:line="240" w:lineRule="auto"/>
    </w:pPr>
    <w:rPr>
      <w:rFonts w:eastAsiaTheme="minorHAnsi"/>
      <w:kern w:val="2"/>
      <w:sz w:val="22"/>
      <w:szCs w:val="22"/>
      <w14:ligatures w14:val="standardContextu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100099">
      <w:bodyDiv w:val="1"/>
      <w:marLeft w:val="0"/>
      <w:marRight w:val="0"/>
      <w:marTop w:val="0"/>
      <w:marBottom w:val="0"/>
      <w:divBdr>
        <w:top w:val="none" w:sz="0" w:space="0" w:color="auto"/>
        <w:left w:val="none" w:sz="0" w:space="0" w:color="auto"/>
        <w:bottom w:val="none" w:sz="0" w:space="0" w:color="auto"/>
        <w:right w:val="none" w:sz="0" w:space="0" w:color="auto"/>
      </w:divBdr>
    </w:div>
    <w:div w:id="188226523">
      <w:bodyDiv w:val="1"/>
      <w:marLeft w:val="0"/>
      <w:marRight w:val="0"/>
      <w:marTop w:val="0"/>
      <w:marBottom w:val="0"/>
      <w:divBdr>
        <w:top w:val="none" w:sz="0" w:space="0" w:color="auto"/>
        <w:left w:val="none" w:sz="0" w:space="0" w:color="auto"/>
        <w:bottom w:val="none" w:sz="0" w:space="0" w:color="auto"/>
        <w:right w:val="none" w:sz="0" w:space="0" w:color="auto"/>
      </w:divBdr>
    </w:div>
    <w:div w:id="209458501">
      <w:bodyDiv w:val="1"/>
      <w:marLeft w:val="0"/>
      <w:marRight w:val="0"/>
      <w:marTop w:val="0"/>
      <w:marBottom w:val="0"/>
      <w:divBdr>
        <w:top w:val="none" w:sz="0" w:space="0" w:color="auto"/>
        <w:left w:val="none" w:sz="0" w:space="0" w:color="auto"/>
        <w:bottom w:val="none" w:sz="0" w:space="0" w:color="auto"/>
        <w:right w:val="none" w:sz="0" w:space="0" w:color="auto"/>
      </w:divBdr>
    </w:div>
    <w:div w:id="213080652">
      <w:bodyDiv w:val="1"/>
      <w:marLeft w:val="0"/>
      <w:marRight w:val="0"/>
      <w:marTop w:val="0"/>
      <w:marBottom w:val="0"/>
      <w:divBdr>
        <w:top w:val="none" w:sz="0" w:space="0" w:color="auto"/>
        <w:left w:val="none" w:sz="0" w:space="0" w:color="auto"/>
        <w:bottom w:val="none" w:sz="0" w:space="0" w:color="auto"/>
        <w:right w:val="none" w:sz="0" w:space="0" w:color="auto"/>
      </w:divBdr>
      <w:divsChild>
        <w:div w:id="995957715">
          <w:marLeft w:val="0"/>
          <w:marRight w:val="0"/>
          <w:marTop w:val="0"/>
          <w:marBottom w:val="0"/>
          <w:divBdr>
            <w:top w:val="none" w:sz="0" w:space="0" w:color="auto"/>
            <w:left w:val="none" w:sz="0" w:space="0" w:color="auto"/>
            <w:bottom w:val="none" w:sz="0" w:space="0" w:color="auto"/>
            <w:right w:val="none" w:sz="0" w:space="0" w:color="auto"/>
          </w:divBdr>
        </w:div>
      </w:divsChild>
    </w:div>
    <w:div w:id="222328844">
      <w:bodyDiv w:val="1"/>
      <w:marLeft w:val="0"/>
      <w:marRight w:val="0"/>
      <w:marTop w:val="0"/>
      <w:marBottom w:val="0"/>
      <w:divBdr>
        <w:top w:val="none" w:sz="0" w:space="0" w:color="auto"/>
        <w:left w:val="none" w:sz="0" w:space="0" w:color="auto"/>
        <w:bottom w:val="none" w:sz="0" w:space="0" w:color="auto"/>
        <w:right w:val="none" w:sz="0" w:space="0" w:color="auto"/>
      </w:divBdr>
    </w:div>
    <w:div w:id="484468727">
      <w:bodyDiv w:val="1"/>
      <w:marLeft w:val="0"/>
      <w:marRight w:val="0"/>
      <w:marTop w:val="0"/>
      <w:marBottom w:val="0"/>
      <w:divBdr>
        <w:top w:val="none" w:sz="0" w:space="0" w:color="auto"/>
        <w:left w:val="none" w:sz="0" w:space="0" w:color="auto"/>
        <w:bottom w:val="none" w:sz="0" w:space="0" w:color="auto"/>
        <w:right w:val="none" w:sz="0" w:space="0" w:color="auto"/>
      </w:divBdr>
      <w:divsChild>
        <w:div w:id="2112582912">
          <w:marLeft w:val="0"/>
          <w:marRight w:val="0"/>
          <w:marTop w:val="180"/>
          <w:marBottom w:val="0"/>
          <w:divBdr>
            <w:top w:val="single" w:sz="2" w:space="0" w:color="E4E6E8"/>
            <w:left w:val="single" w:sz="2" w:space="0" w:color="E4E6E8"/>
            <w:bottom w:val="single" w:sz="2" w:space="0" w:color="E4E6E8"/>
            <w:right w:val="single" w:sz="2" w:space="0" w:color="E4E6E8"/>
          </w:divBdr>
          <w:divsChild>
            <w:div w:id="630866765">
              <w:marLeft w:val="0"/>
              <w:marRight w:val="0"/>
              <w:marTop w:val="0"/>
              <w:marBottom w:val="0"/>
              <w:divBdr>
                <w:top w:val="single" w:sz="2" w:space="0" w:color="E4E6E8"/>
                <w:left w:val="single" w:sz="2" w:space="0" w:color="E4E6E8"/>
                <w:bottom w:val="single" w:sz="2" w:space="0" w:color="E4E6E8"/>
                <w:right w:val="single" w:sz="2" w:space="0" w:color="E4E6E8"/>
              </w:divBdr>
              <w:divsChild>
                <w:div w:id="1927105816">
                  <w:marLeft w:val="0"/>
                  <w:marRight w:val="0"/>
                  <w:marTop w:val="0"/>
                  <w:marBottom w:val="0"/>
                  <w:divBdr>
                    <w:top w:val="single" w:sz="2" w:space="0" w:color="E4E6E8"/>
                    <w:left w:val="single" w:sz="2" w:space="0" w:color="E4E6E8"/>
                    <w:bottom w:val="single" w:sz="2" w:space="0" w:color="E4E6E8"/>
                    <w:right w:val="single" w:sz="2" w:space="0" w:color="E4E6E8"/>
                  </w:divBdr>
                </w:div>
              </w:divsChild>
            </w:div>
            <w:div w:id="78674582">
              <w:marLeft w:val="0"/>
              <w:marRight w:val="0"/>
              <w:marTop w:val="180"/>
              <w:marBottom w:val="0"/>
              <w:divBdr>
                <w:top w:val="single" w:sz="2" w:space="0" w:color="E4E6E8"/>
                <w:left w:val="single" w:sz="2" w:space="0" w:color="E4E6E8"/>
                <w:bottom w:val="single" w:sz="2" w:space="0" w:color="E4E6E8"/>
                <w:right w:val="single" w:sz="2" w:space="0" w:color="E4E6E8"/>
              </w:divBdr>
            </w:div>
          </w:divsChild>
        </w:div>
      </w:divsChild>
    </w:div>
    <w:div w:id="521937581">
      <w:bodyDiv w:val="1"/>
      <w:marLeft w:val="0"/>
      <w:marRight w:val="0"/>
      <w:marTop w:val="0"/>
      <w:marBottom w:val="0"/>
      <w:divBdr>
        <w:top w:val="none" w:sz="0" w:space="0" w:color="auto"/>
        <w:left w:val="none" w:sz="0" w:space="0" w:color="auto"/>
        <w:bottom w:val="none" w:sz="0" w:space="0" w:color="auto"/>
        <w:right w:val="none" w:sz="0" w:space="0" w:color="auto"/>
      </w:divBdr>
    </w:div>
    <w:div w:id="582223941">
      <w:bodyDiv w:val="1"/>
      <w:marLeft w:val="0"/>
      <w:marRight w:val="0"/>
      <w:marTop w:val="0"/>
      <w:marBottom w:val="0"/>
      <w:divBdr>
        <w:top w:val="none" w:sz="0" w:space="0" w:color="auto"/>
        <w:left w:val="none" w:sz="0" w:space="0" w:color="auto"/>
        <w:bottom w:val="none" w:sz="0" w:space="0" w:color="auto"/>
        <w:right w:val="none" w:sz="0" w:space="0" w:color="auto"/>
      </w:divBdr>
    </w:div>
    <w:div w:id="648904343">
      <w:bodyDiv w:val="1"/>
      <w:marLeft w:val="0"/>
      <w:marRight w:val="0"/>
      <w:marTop w:val="0"/>
      <w:marBottom w:val="0"/>
      <w:divBdr>
        <w:top w:val="none" w:sz="0" w:space="0" w:color="auto"/>
        <w:left w:val="none" w:sz="0" w:space="0" w:color="auto"/>
        <w:bottom w:val="none" w:sz="0" w:space="0" w:color="auto"/>
        <w:right w:val="none" w:sz="0" w:space="0" w:color="auto"/>
      </w:divBdr>
    </w:div>
    <w:div w:id="746999727">
      <w:bodyDiv w:val="1"/>
      <w:marLeft w:val="0"/>
      <w:marRight w:val="0"/>
      <w:marTop w:val="0"/>
      <w:marBottom w:val="0"/>
      <w:divBdr>
        <w:top w:val="none" w:sz="0" w:space="0" w:color="auto"/>
        <w:left w:val="none" w:sz="0" w:space="0" w:color="auto"/>
        <w:bottom w:val="none" w:sz="0" w:space="0" w:color="auto"/>
        <w:right w:val="none" w:sz="0" w:space="0" w:color="auto"/>
      </w:divBdr>
    </w:div>
    <w:div w:id="826553762">
      <w:bodyDiv w:val="1"/>
      <w:marLeft w:val="0"/>
      <w:marRight w:val="0"/>
      <w:marTop w:val="0"/>
      <w:marBottom w:val="0"/>
      <w:divBdr>
        <w:top w:val="none" w:sz="0" w:space="0" w:color="auto"/>
        <w:left w:val="none" w:sz="0" w:space="0" w:color="auto"/>
        <w:bottom w:val="none" w:sz="0" w:space="0" w:color="auto"/>
        <w:right w:val="none" w:sz="0" w:space="0" w:color="auto"/>
      </w:divBdr>
    </w:div>
    <w:div w:id="899705918">
      <w:bodyDiv w:val="1"/>
      <w:marLeft w:val="0"/>
      <w:marRight w:val="0"/>
      <w:marTop w:val="0"/>
      <w:marBottom w:val="0"/>
      <w:divBdr>
        <w:top w:val="none" w:sz="0" w:space="0" w:color="auto"/>
        <w:left w:val="none" w:sz="0" w:space="0" w:color="auto"/>
        <w:bottom w:val="none" w:sz="0" w:space="0" w:color="auto"/>
        <w:right w:val="none" w:sz="0" w:space="0" w:color="auto"/>
      </w:divBdr>
    </w:div>
    <w:div w:id="915432354">
      <w:bodyDiv w:val="1"/>
      <w:marLeft w:val="0"/>
      <w:marRight w:val="0"/>
      <w:marTop w:val="0"/>
      <w:marBottom w:val="0"/>
      <w:divBdr>
        <w:top w:val="none" w:sz="0" w:space="0" w:color="auto"/>
        <w:left w:val="none" w:sz="0" w:space="0" w:color="auto"/>
        <w:bottom w:val="none" w:sz="0" w:space="0" w:color="auto"/>
        <w:right w:val="none" w:sz="0" w:space="0" w:color="auto"/>
      </w:divBdr>
      <w:divsChild>
        <w:div w:id="393241820">
          <w:marLeft w:val="360"/>
          <w:marRight w:val="0"/>
          <w:marTop w:val="200"/>
          <w:marBottom w:val="0"/>
          <w:divBdr>
            <w:top w:val="none" w:sz="0" w:space="0" w:color="auto"/>
            <w:left w:val="none" w:sz="0" w:space="0" w:color="auto"/>
            <w:bottom w:val="none" w:sz="0" w:space="0" w:color="auto"/>
            <w:right w:val="none" w:sz="0" w:space="0" w:color="auto"/>
          </w:divBdr>
        </w:div>
        <w:div w:id="2070304954">
          <w:marLeft w:val="360"/>
          <w:marRight w:val="0"/>
          <w:marTop w:val="200"/>
          <w:marBottom w:val="0"/>
          <w:divBdr>
            <w:top w:val="none" w:sz="0" w:space="0" w:color="auto"/>
            <w:left w:val="none" w:sz="0" w:space="0" w:color="auto"/>
            <w:bottom w:val="none" w:sz="0" w:space="0" w:color="auto"/>
            <w:right w:val="none" w:sz="0" w:space="0" w:color="auto"/>
          </w:divBdr>
        </w:div>
        <w:div w:id="116340031">
          <w:marLeft w:val="360"/>
          <w:marRight w:val="0"/>
          <w:marTop w:val="200"/>
          <w:marBottom w:val="0"/>
          <w:divBdr>
            <w:top w:val="none" w:sz="0" w:space="0" w:color="auto"/>
            <w:left w:val="none" w:sz="0" w:space="0" w:color="auto"/>
            <w:bottom w:val="none" w:sz="0" w:space="0" w:color="auto"/>
            <w:right w:val="none" w:sz="0" w:space="0" w:color="auto"/>
          </w:divBdr>
        </w:div>
        <w:div w:id="398601317">
          <w:marLeft w:val="360"/>
          <w:marRight w:val="0"/>
          <w:marTop w:val="200"/>
          <w:marBottom w:val="0"/>
          <w:divBdr>
            <w:top w:val="none" w:sz="0" w:space="0" w:color="auto"/>
            <w:left w:val="none" w:sz="0" w:space="0" w:color="auto"/>
            <w:bottom w:val="none" w:sz="0" w:space="0" w:color="auto"/>
            <w:right w:val="none" w:sz="0" w:space="0" w:color="auto"/>
          </w:divBdr>
        </w:div>
        <w:div w:id="1771007500">
          <w:marLeft w:val="360"/>
          <w:marRight w:val="0"/>
          <w:marTop w:val="200"/>
          <w:marBottom w:val="0"/>
          <w:divBdr>
            <w:top w:val="none" w:sz="0" w:space="0" w:color="auto"/>
            <w:left w:val="none" w:sz="0" w:space="0" w:color="auto"/>
            <w:bottom w:val="none" w:sz="0" w:space="0" w:color="auto"/>
            <w:right w:val="none" w:sz="0" w:space="0" w:color="auto"/>
          </w:divBdr>
        </w:div>
        <w:div w:id="190339960">
          <w:marLeft w:val="360"/>
          <w:marRight w:val="0"/>
          <w:marTop w:val="200"/>
          <w:marBottom w:val="0"/>
          <w:divBdr>
            <w:top w:val="none" w:sz="0" w:space="0" w:color="auto"/>
            <w:left w:val="none" w:sz="0" w:space="0" w:color="auto"/>
            <w:bottom w:val="none" w:sz="0" w:space="0" w:color="auto"/>
            <w:right w:val="none" w:sz="0" w:space="0" w:color="auto"/>
          </w:divBdr>
        </w:div>
      </w:divsChild>
    </w:div>
    <w:div w:id="929503303">
      <w:bodyDiv w:val="1"/>
      <w:marLeft w:val="0"/>
      <w:marRight w:val="0"/>
      <w:marTop w:val="0"/>
      <w:marBottom w:val="0"/>
      <w:divBdr>
        <w:top w:val="none" w:sz="0" w:space="0" w:color="auto"/>
        <w:left w:val="none" w:sz="0" w:space="0" w:color="auto"/>
        <w:bottom w:val="none" w:sz="0" w:space="0" w:color="auto"/>
        <w:right w:val="none" w:sz="0" w:space="0" w:color="auto"/>
      </w:divBdr>
      <w:divsChild>
        <w:div w:id="624849369">
          <w:marLeft w:val="0"/>
          <w:marRight w:val="0"/>
          <w:marTop w:val="0"/>
          <w:marBottom w:val="0"/>
          <w:divBdr>
            <w:top w:val="single" w:sz="2" w:space="0" w:color="E4E6E8"/>
            <w:left w:val="single" w:sz="2" w:space="0" w:color="E4E6E8"/>
            <w:bottom w:val="single" w:sz="2" w:space="0" w:color="E4E6E8"/>
            <w:right w:val="single" w:sz="2" w:space="0" w:color="E4E6E8"/>
          </w:divBdr>
          <w:divsChild>
            <w:div w:id="1600142858">
              <w:marLeft w:val="0"/>
              <w:marRight w:val="0"/>
              <w:marTop w:val="0"/>
              <w:marBottom w:val="0"/>
              <w:divBdr>
                <w:top w:val="single" w:sz="2" w:space="0" w:color="E4E6E8"/>
                <w:left w:val="single" w:sz="2" w:space="0" w:color="E4E6E8"/>
                <w:bottom w:val="single" w:sz="2" w:space="0" w:color="E4E6E8"/>
                <w:right w:val="single" w:sz="2" w:space="0" w:color="E4E6E8"/>
              </w:divBdr>
            </w:div>
          </w:divsChild>
        </w:div>
      </w:divsChild>
    </w:div>
    <w:div w:id="1047997668">
      <w:bodyDiv w:val="1"/>
      <w:marLeft w:val="0"/>
      <w:marRight w:val="0"/>
      <w:marTop w:val="0"/>
      <w:marBottom w:val="0"/>
      <w:divBdr>
        <w:top w:val="none" w:sz="0" w:space="0" w:color="auto"/>
        <w:left w:val="none" w:sz="0" w:space="0" w:color="auto"/>
        <w:bottom w:val="none" w:sz="0" w:space="0" w:color="auto"/>
        <w:right w:val="none" w:sz="0" w:space="0" w:color="auto"/>
      </w:divBdr>
    </w:div>
    <w:div w:id="1140145682">
      <w:bodyDiv w:val="1"/>
      <w:marLeft w:val="0"/>
      <w:marRight w:val="0"/>
      <w:marTop w:val="0"/>
      <w:marBottom w:val="0"/>
      <w:divBdr>
        <w:top w:val="none" w:sz="0" w:space="0" w:color="auto"/>
        <w:left w:val="none" w:sz="0" w:space="0" w:color="auto"/>
        <w:bottom w:val="none" w:sz="0" w:space="0" w:color="auto"/>
        <w:right w:val="none" w:sz="0" w:space="0" w:color="auto"/>
      </w:divBdr>
      <w:divsChild>
        <w:div w:id="784615924">
          <w:marLeft w:val="0"/>
          <w:marRight w:val="0"/>
          <w:marTop w:val="180"/>
          <w:marBottom w:val="0"/>
          <w:divBdr>
            <w:top w:val="single" w:sz="2" w:space="0" w:color="E4E6E8"/>
            <w:left w:val="single" w:sz="2" w:space="0" w:color="E4E6E8"/>
            <w:bottom w:val="single" w:sz="2" w:space="0" w:color="E4E6E8"/>
            <w:right w:val="single" w:sz="2" w:space="0" w:color="E4E6E8"/>
          </w:divBdr>
          <w:divsChild>
            <w:div w:id="1762604462">
              <w:marLeft w:val="0"/>
              <w:marRight w:val="0"/>
              <w:marTop w:val="0"/>
              <w:marBottom w:val="0"/>
              <w:divBdr>
                <w:top w:val="single" w:sz="2" w:space="0" w:color="E4E6E8"/>
                <w:left w:val="single" w:sz="2" w:space="0" w:color="E4E6E8"/>
                <w:bottom w:val="single" w:sz="2" w:space="0" w:color="E4E6E8"/>
                <w:right w:val="single" w:sz="2" w:space="0" w:color="E4E6E8"/>
              </w:divBdr>
              <w:divsChild>
                <w:div w:id="1024552764">
                  <w:marLeft w:val="0"/>
                  <w:marRight w:val="0"/>
                  <w:marTop w:val="0"/>
                  <w:marBottom w:val="0"/>
                  <w:divBdr>
                    <w:top w:val="single" w:sz="2" w:space="0" w:color="E4E6E8"/>
                    <w:left w:val="single" w:sz="2" w:space="0" w:color="E4E6E8"/>
                    <w:bottom w:val="single" w:sz="2" w:space="0" w:color="E4E6E8"/>
                    <w:right w:val="single" w:sz="2" w:space="0" w:color="E4E6E8"/>
                  </w:divBdr>
                </w:div>
              </w:divsChild>
            </w:div>
            <w:div w:id="2050764911">
              <w:marLeft w:val="0"/>
              <w:marRight w:val="0"/>
              <w:marTop w:val="180"/>
              <w:marBottom w:val="0"/>
              <w:divBdr>
                <w:top w:val="single" w:sz="2" w:space="0" w:color="E4E6E8"/>
                <w:left w:val="single" w:sz="2" w:space="0" w:color="E4E6E8"/>
                <w:bottom w:val="single" w:sz="2" w:space="0" w:color="E4E6E8"/>
                <w:right w:val="single" w:sz="2" w:space="0" w:color="E4E6E8"/>
              </w:divBdr>
            </w:div>
          </w:divsChild>
        </w:div>
      </w:divsChild>
    </w:div>
    <w:div w:id="1200820165">
      <w:bodyDiv w:val="1"/>
      <w:marLeft w:val="0"/>
      <w:marRight w:val="0"/>
      <w:marTop w:val="0"/>
      <w:marBottom w:val="0"/>
      <w:divBdr>
        <w:top w:val="none" w:sz="0" w:space="0" w:color="auto"/>
        <w:left w:val="none" w:sz="0" w:space="0" w:color="auto"/>
        <w:bottom w:val="none" w:sz="0" w:space="0" w:color="auto"/>
        <w:right w:val="none" w:sz="0" w:space="0" w:color="auto"/>
      </w:divBdr>
    </w:div>
    <w:div w:id="1216624587">
      <w:bodyDiv w:val="1"/>
      <w:marLeft w:val="0"/>
      <w:marRight w:val="0"/>
      <w:marTop w:val="0"/>
      <w:marBottom w:val="0"/>
      <w:divBdr>
        <w:top w:val="none" w:sz="0" w:space="0" w:color="auto"/>
        <w:left w:val="none" w:sz="0" w:space="0" w:color="auto"/>
        <w:bottom w:val="none" w:sz="0" w:space="0" w:color="auto"/>
        <w:right w:val="none" w:sz="0" w:space="0" w:color="auto"/>
      </w:divBdr>
    </w:div>
    <w:div w:id="1224564469">
      <w:bodyDiv w:val="1"/>
      <w:marLeft w:val="0"/>
      <w:marRight w:val="0"/>
      <w:marTop w:val="0"/>
      <w:marBottom w:val="0"/>
      <w:divBdr>
        <w:top w:val="none" w:sz="0" w:space="0" w:color="auto"/>
        <w:left w:val="none" w:sz="0" w:space="0" w:color="auto"/>
        <w:bottom w:val="none" w:sz="0" w:space="0" w:color="auto"/>
        <w:right w:val="none" w:sz="0" w:space="0" w:color="auto"/>
      </w:divBdr>
    </w:div>
    <w:div w:id="1229077203">
      <w:bodyDiv w:val="1"/>
      <w:marLeft w:val="0"/>
      <w:marRight w:val="0"/>
      <w:marTop w:val="0"/>
      <w:marBottom w:val="0"/>
      <w:divBdr>
        <w:top w:val="none" w:sz="0" w:space="0" w:color="auto"/>
        <w:left w:val="none" w:sz="0" w:space="0" w:color="auto"/>
        <w:bottom w:val="none" w:sz="0" w:space="0" w:color="auto"/>
        <w:right w:val="none" w:sz="0" w:space="0" w:color="auto"/>
      </w:divBdr>
    </w:div>
    <w:div w:id="1444498023">
      <w:bodyDiv w:val="1"/>
      <w:marLeft w:val="0"/>
      <w:marRight w:val="0"/>
      <w:marTop w:val="0"/>
      <w:marBottom w:val="0"/>
      <w:divBdr>
        <w:top w:val="none" w:sz="0" w:space="0" w:color="auto"/>
        <w:left w:val="none" w:sz="0" w:space="0" w:color="auto"/>
        <w:bottom w:val="none" w:sz="0" w:space="0" w:color="auto"/>
        <w:right w:val="none" w:sz="0" w:space="0" w:color="auto"/>
      </w:divBdr>
    </w:div>
    <w:div w:id="1462110456">
      <w:bodyDiv w:val="1"/>
      <w:marLeft w:val="0"/>
      <w:marRight w:val="0"/>
      <w:marTop w:val="0"/>
      <w:marBottom w:val="0"/>
      <w:divBdr>
        <w:top w:val="none" w:sz="0" w:space="0" w:color="auto"/>
        <w:left w:val="none" w:sz="0" w:space="0" w:color="auto"/>
        <w:bottom w:val="none" w:sz="0" w:space="0" w:color="auto"/>
        <w:right w:val="none" w:sz="0" w:space="0" w:color="auto"/>
      </w:divBdr>
    </w:div>
    <w:div w:id="1481726525">
      <w:bodyDiv w:val="1"/>
      <w:marLeft w:val="0"/>
      <w:marRight w:val="0"/>
      <w:marTop w:val="0"/>
      <w:marBottom w:val="0"/>
      <w:divBdr>
        <w:top w:val="none" w:sz="0" w:space="0" w:color="auto"/>
        <w:left w:val="none" w:sz="0" w:space="0" w:color="auto"/>
        <w:bottom w:val="none" w:sz="0" w:space="0" w:color="auto"/>
        <w:right w:val="none" w:sz="0" w:space="0" w:color="auto"/>
      </w:divBdr>
      <w:divsChild>
        <w:div w:id="531265660">
          <w:marLeft w:val="0"/>
          <w:marRight w:val="0"/>
          <w:marTop w:val="0"/>
          <w:marBottom w:val="0"/>
          <w:divBdr>
            <w:top w:val="none" w:sz="0" w:space="0" w:color="auto"/>
            <w:left w:val="none" w:sz="0" w:space="0" w:color="auto"/>
            <w:bottom w:val="none" w:sz="0" w:space="0" w:color="auto"/>
            <w:right w:val="none" w:sz="0" w:space="0" w:color="auto"/>
          </w:divBdr>
        </w:div>
      </w:divsChild>
    </w:div>
    <w:div w:id="1736775979">
      <w:bodyDiv w:val="1"/>
      <w:marLeft w:val="0"/>
      <w:marRight w:val="0"/>
      <w:marTop w:val="0"/>
      <w:marBottom w:val="0"/>
      <w:divBdr>
        <w:top w:val="none" w:sz="0" w:space="0" w:color="auto"/>
        <w:left w:val="none" w:sz="0" w:space="0" w:color="auto"/>
        <w:bottom w:val="none" w:sz="0" w:space="0" w:color="auto"/>
        <w:right w:val="none" w:sz="0" w:space="0" w:color="auto"/>
      </w:divBdr>
    </w:div>
    <w:div w:id="1757051725">
      <w:bodyDiv w:val="1"/>
      <w:marLeft w:val="0"/>
      <w:marRight w:val="0"/>
      <w:marTop w:val="0"/>
      <w:marBottom w:val="0"/>
      <w:divBdr>
        <w:top w:val="none" w:sz="0" w:space="0" w:color="auto"/>
        <w:left w:val="none" w:sz="0" w:space="0" w:color="auto"/>
        <w:bottom w:val="none" w:sz="0" w:space="0" w:color="auto"/>
        <w:right w:val="none" w:sz="0" w:space="0" w:color="auto"/>
      </w:divBdr>
    </w:div>
    <w:div w:id="1757827144">
      <w:bodyDiv w:val="1"/>
      <w:marLeft w:val="0"/>
      <w:marRight w:val="0"/>
      <w:marTop w:val="0"/>
      <w:marBottom w:val="0"/>
      <w:divBdr>
        <w:top w:val="none" w:sz="0" w:space="0" w:color="auto"/>
        <w:left w:val="none" w:sz="0" w:space="0" w:color="auto"/>
        <w:bottom w:val="none" w:sz="0" w:space="0" w:color="auto"/>
        <w:right w:val="none" w:sz="0" w:space="0" w:color="auto"/>
      </w:divBdr>
    </w:div>
    <w:div w:id="1813986749">
      <w:bodyDiv w:val="1"/>
      <w:marLeft w:val="0"/>
      <w:marRight w:val="0"/>
      <w:marTop w:val="0"/>
      <w:marBottom w:val="0"/>
      <w:divBdr>
        <w:top w:val="none" w:sz="0" w:space="0" w:color="auto"/>
        <w:left w:val="none" w:sz="0" w:space="0" w:color="auto"/>
        <w:bottom w:val="none" w:sz="0" w:space="0" w:color="auto"/>
        <w:right w:val="none" w:sz="0" w:space="0" w:color="auto"/>
      </w:divBdr>
      <w:divsChild>
        <w:div w:id="1085299704">
          <w:marLeft w:val="0"/>
          <w:marRight w:val="0"/>
          <w:marTop w:val="0"/>
          <w:marBottom w:val="0"/>
          <w:divBdr>
            <w:top w:val="none" w:sz="0" w:space="0" w:color="auto"/>
            <w:left w:val="none" w:sz="0" w:space="0" w:color="auto"/>
            <w:bottom w:val="none" w:sz="0" w:space="0" w:color="auto"/>
            <w:right w:val="none" w:sz="0" w:space="0" w:color="auto"/>
          </w:divBdr>
        </w:div>
      </w:divsChild>
    </w:div>
    <w:div w:id="1839811971">
      <w:bodyDiv w:val="1"/>
      <w:marLeft w:val="0"/>
      <w:marRight w:val="0"/>
      <w:marTop w:val="0"/>
      <w:marBottom w:val="0"/>
      <w:divBdr>
        <w:top w:val="none" w:sz="0" w:space="0" w:color="auto"/>
        <w:left w:val="none" w:sz="0" w:space="0" w:color="auto"/>
        <w:bottom w:val="none" w:sz="0" w:space="0" w:color="auto"/>
        <w:right w:val="none" w:sz="0" w:space="0" w:color="auto"/>
      </w:divBdr>
    </w:div>
    <w:div w:id="1856504287">
      <w:bodyDiv w:val="1"/>
      <w:marLeft w:val="0"/>
      <w:marRight w:val="0"/>
      <w:marTop w:val="0"/>
      <w:marBottom w:val="0"/>
      <w:divBdr>
        <w:top w:val="none" w:sz="0" w:space="0" w:color="auto"/>
        <w:left w:val="none" w:sz="0" w:space="0" w:color="auto"/>
        <w:bottom w:val="none" w:sz="0" w:space="0" w:color="auto"/>
        <w:right w:val="none" w:sz="0" w:space="0" w:color="auto"/>
      </w:divBdr>
    </w:div>
    <w:div w:id="197560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18ED5-92BC-4962-B354-6F2C3412C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2158</TotalTime>
  <Pages>1</Pages>
  <Words>12027</Words>
  <Characters>68558</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67</cp:revision>
  <dcterms:created xsi:type="dcterms:W3CDTF">2024-03-21T14:52:00Z</dcterms:created>
  <dcterms:modified xsi:type="dcterms:W3CDTF">2024-05-06T13:19:00Z</dcterms:modified>
</cp:coreProperties>
</file>