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95EEC9"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PRODUCT DEVELOPMENT BY THE INCORPORATION OF PUMPKIN PEEL POWDER</w:t>
      </w:r>
    </w:p>
    <w:p w14:paraId="20F6782C" w14:textId="5BBD1DD5"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 </w:t>
      </w:r>
    </w:p>
    <w:p w14:paraId="326BE9F6" w14:textId="3E1AE457" w:rsidR="00587589" w:rsidRPr="00587589" w:rsidRDefault="00C250B2" w:rsidP="00C250B2">
      <w:pPr>
        <w:jc w:val="center"/>
        <w:rPr>
          <w:rFonts w:ascii="Times New Roman" w:hAnsi="Times New Roman" w:cs="Times New Roman"/>
          <w:b/>
          <w:bCs/>
          <w:sz w:val="28"/>
          <w:szCs w:val="28"/>
        </w:rPr>
      </w:pPr>
      <w:r>
        <w:rPr>
          <w:noProof/>
          <w:lang w:bidi="ml-IN"/>
        </w:rPr>
        <w:drawing>
          <wp:anchor distT="0" distB="0" distL="114300" distR="114300" simplePos="0" relativeHeight="251661312" behindDoc="0" locked="0" layoutInCell="1" allowOverlap="1" wp14:anchorId="3DEFF79D" wp14:editId="29153084">
            <wp:simplePos x="0" y="0"/>
            <wp:positionH relativeFrom="column">
              <wp:posOffset>1742440</wp:posOffset>
            </wp:positionH>
            <wp:positionV relativeFrom="paragraph">
              <wp:posOffset>203835</wp:posOffset>
            </wp:positionV>
            <wp:extent cx="1880235" cy="1584325"/>
            <wp:effectExtent l="0" t="0" r="0" b="3175"/>
            <wp:wrapTopAndBottom/>
            <wp:docPr id="204767875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7678756" name=""/>
                    <pic:cNvPicPr/>
                  </pic:nvPicPr>
                  <pic:blipFill>
                    <a:blip r:embed="rId7"/>
                    <a:stretch>
                      <a:fillRect/>
                    </a:stretch>
                  </pic:blipFill>
                  <pic:spPr>
                    <a:xfrm>
                      <a:off x="0" y="0"/>
                      <a:ext cx="1880235" cy="1584325"/>
                    </a:xfrm>
                    <a:prstGeom prst="rect">
                      <a:avLst/>
                    </a:prstGeom>
                  </pic:spPr>
                </pic:pic>
              </a:graphicData>
            </a:graphic>
            <wp14:sizeRelH relativeFrom="margin">
              <wp14:pctWidth>0</wp14:pctWidth>
            </wp14:sizeRelH>
            <wp14:sizeRelV relativeFrom="margin">
              <wp14:pctHeight>0</wp14:pctHeight>
            </wp14:sizeRelV>
          </wp:anchor>
        </w:drawing>
      </w:r>
      <w:r w:rsidR="00587589" w:rsidRPr="00587589">
        <w:rPr>
          <w:rFonts w:ascii="Times New Roman" w:hAnsi="Times New Roman" w:cs="Times New Roman"/>
          <w:b/>
          <w:bCs/>
          <w:sz w:val="28"/>
          <w:szCs w:val="28"/>
        </w:rPr>
        <w:t xml:space="preserve"> DISSERTATION SUBMITTED</w:t>
      </w:r>
    </w:p>
    <w:p w14:paraId="70FB4E44"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 </w:t>
      </w:r>
    </w:p>
    <w:p w14:paraId="73F686FA"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In partial </w:t>
      </w:r>
      <w:proofErr w:type="spellStart"/>
      <w:r w:rsidRPr="00587589">
        <w:rPr>
          <w:rFonts w:ascii="Times New Roman" w:hAnsi="Times New Roman" w:cs="Times New Roman"/>
          <w:b/>
          <w:bCs/>
          <w:sz w:val="28"/>
          <w:szCs w:val="28"/>
        </w:rPr>
        <w:t>fulfillment</w:t>
      </w:r>
      <w:proofErr w:type="spellEnd"/>
      <w:r w:rsidRPr="00587589">
        <w:rPr>
          <w:rFonts w:ascii="Times New Roman" w:hAnsi="Times New Roman" w:cs="Times New Roman"/>
          <w:b/>
          <w:bCs/>
          <w:sz w:val="28"/>
          <w:szCs w:val="28"/>
        </w:rPr>
        <w:t xml:space="preserve"> of requirement for the award of the degree of</w:t>
      </w:r>
    </w:p>
    <w:p w14:paraId="53A523D3"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 </w:t>
      </w:r>
    </w:p>
    <w:p w14:paraId="015C2B00"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MASTER’S PROGRAMME IN</w:t>
      </w:r>
    </w:p>
    <w:p w14:paraId="47EA4E34"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CLINICAL NUTRITION AND DIETETICS</w:t>
      </w:r>
    </w:p>
    <w:p w14:paraId="02C70B5E"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 </w:t>
      </w:r>
    </w:p>
    <w:p w14:paraId="290BD85C"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By</w:t>
      </w:r>
    </w:p>
    <w:p w14:paraId="467818A4"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Aileen Taji</w:t>
      </w:r>
    </w:p>
    <w:p w14:paraId="0856268B"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(Register No: SM21MCN001)</w:t>
      </w:r>
    </w:p>
    <w:p w14:paraId="6C11699A"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 </w:t>
      </w:r>
    </w:p>
    <w:p w14:paraId="730D213E"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 </w:t>
      </w:r>
    </w:p>
    <w:p w14:paraId="59C141BB"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DEPARTMENT OF CLINICAL NUTRITION AND DIETETICS</w:t>
      </w:r>
    </w:p>
    <w:p w14:paraId="660386A9"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ST. TERESA'S COLLEGE (AUTONOMOUS)</w:t>
      </w:r>
    </w:p>
    <w:p w14:paraId="3051F888"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ERNAKULAM</w:t>
      </w:r>
    </w:p>
    <w:p w14:paraId="53B84BE7"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 </w:t>
      </w:r>
    </w:p>
    <w:p w14:paraId="6044B63B"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MAY 2023</w:t>
      </w:r>
    </w:p>
    <w:p w14:paraId="470FE30E"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 </w:t>
      </w:r>
    </w:p>
    <w:p w14:paraId="18CFAD80" w14:textId="036F4AD5" w:rsidR="00587589" w:rsidRPr="00587589" w:rsidRDefault="00587589" w:rsidP="00453B06">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CERTIFIED AS BONAFIDE RESEARCH WORK  </w:t>
      </w:r>
    </w:p>
    <w:p w14:paraId="75D8A234" w14:textId="77777777" w:rsidR="00214432" w:rsidRPr="00214432" w:rsidRDefault="00214432" w:rsidP="00214432">
      <w:pPr>
        <w:spacing w:after="0" w:line="240" w:lineRule="auto"/>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27"/>
          <w:szCs w:val="27"/>
          <w:lang w:eastAsia="en-GB" w:bidi="ml-IN"/>
          <w14:ligatures w14:val="none"/>
        </w:rPr>
        <w:lastRenderedPageBreak/>
        <w:t>PRODUCT DEVELOPMENT BY THE INCORPORATION OF PUMPKIN PEEL POWDER </w:t>
      </w:r>
    </w:p>
    <w:p w14:paraId="5C51BCD0" w14:textId="486C4021" w:rsidR="00214432" w:rsidRPr="00214432" w:rsidRDefault="00C250B2" w:rsidP="00C250B2">
      <w:pPr>
        <w:spacing w:after="0" w:line="240" w:lineRule="auto"/>
        <w:divId w:val="1761101748"/>
        <w:rPr>
          <w:rFonts w:ascii="-webkit-standard" w:eastAsiaTheme="minorEastAsia" w:hAnsi="-webkit-standard" w:cs="Times New Roman"/>
          <w:color w:val="000000"/>
          <w:kern w:val="0"/>
          <w:sz w:val="27"/>
          <w:szCs w:val="27"/>
          <w:lang w:eastAsia="en-GB" w:bidi="ml-IN"/>
          <w14:ligatures w14:val="none"/>
        </w:rPr>
      </w:pPr>
      <w:r>
        <w:rPr>
          <w:noProof/>
          <w:lang w:bidi="ml-IN"/>
        </w:rPr>
        <w:drawing>
          <wp:anchor distT="0" distB="0" distL="114300" distR="114300" simplePos="0" relativeHeight="251663360" behindDoc="0" locked="0" layoutInCell="1" allowOverlap="1" wp14:anchorId="49FEA506" wp14:editId="60A8B108">
            <wp:simplePos x="0" y="0"/>
            <wp:positionH relativeFrom="column">
              <wp:posOffset>2450465</wp:posOffset>
            </wp:positionH>
            <wp:positionV relativeFrom="paragraph">
              <wp:posOffset>140970</wp:posOffset>
            </wp:positionV>
            <wp:extent cx="1322070" cy="1113790"/>
            <wp:effectExtent l="0" t="0" r="0" b="3810"/>
            <wp:wrapTopAndBottom/>
            <wp:docPr id="158347353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3473536" name=""/>
                    <pic:cNvPicPr/>
                  </pic:nvPicPr>
                  <pic:blipFill>
                    <a:blip r:embed="rId7"/>
                    <a:stretch>
                      <a:fillRect/>
                    </a:stretch>
                  </pic:blipFill>
                  <pic:spPr>
                    <a:xfrm>
                      <a:off x="0" y="0"/>
                      <a:ext cx="1322070" cy="1113790"/>
                    </a:xfrm>
                    <a:prstGeom prst="rect">
                      <a:avLst/>
                    </a:prstGeom>
                  </pic:spPr>
                </pic:pic>
              </a:graphicData>
            </a:graphic>
            <wp14:sizeRelH relativeFrom="margin">
              <wp14:pctWidth>0</wp14:pctWidth>
            </wp14:sizeRelH>
            <wp14:sizeRelV relativeFrom="margin">
              <wp14:pctHeight>0</wp14:pctHeight>
            </wp14:sizeRelV>
          </wp:anchor>
        </w:drawing>
      </w:r>
      <w:r w:rsidR="00214432" w:rsidRPr="00214432">
        <w:rPr>
          <w:rFonts w:ascii="-webkit-standard" w:eastAsiaTheme="minorEastAsia" w:hAnsi="-webkit-standard" w:cs="Times New Roman"/>
          <w:noProof/>
          <w:color w:val="000000"/>
          <w:kern w:val="0"/>
          <w:sz w:val="27"/>
          <w:szCs w:val="27"/>
          <w:lang w:eastAsia="en-GB" w:bidi="ml-IN"/>
          <w14:ligatures w14:val="none"/>
        </w:rPr>
        <mc:AlternateContent>
          <mc:Choice Requires="wps">
            <w:drawing>
              <wp:inline distT="0" distB="0" distL="0" distR="0" wp14:anchorId="4B712EC7" wp14:editId="501C722A">
                <wp:extent cx="310515" cy="310515"/>
                <wp:effectExtent l="0" t="0" r="0" b="0"/>
                <wp:docPr id="1352832624"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1051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C1CE4A6" id="Rectangle 1" o:spid="_x0000_s1026" style="width:24.45pt;height:24.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" filled="f" stroked="f">
                <o:lock v:ext="edit" aspectratio="t"/>
                <w10:anchorlock/>
              </v:rect>
            </w:pict>
          </mc:Fallback>
        </mc:AlternateContent>
      </w:r>
    </w:p>
    <w:p w14:paraId="6A748C40" w14:textId="77E20DD2" w:rsidR="00214432" w:rsidRPr="00214432" w:rsidRDefault="00214432" w:rsidP="00214432">
      <w:pPr>
        <w:spacing w:after="0" w:line="324" w:lineRule="atLeast"/>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webkit-standard" w:eastAsiaTheme="minorEastAsia" w:hAnsi="-webkit-standard" w:cs="Times New Roman"/>
          <w:color w:val="000000"/>
          <w:kern w:val="0"/>
          <w:sz w:val="27"/>
          <w:szCs w:val="27"/>
          <w:lang w:eastAsia="en-GB" w:bidi="ml-IN"/>
          <w14:ligatures w14:val="none"/>
        </w:rPr>
        <w:t> </w:t>
      </w:r>
    </w:p>
    <w:p w14:paraId="143565E5" w14:textId="77777777" w:rsidR="00214432" w:rsidRPr="00214432" w:rsidRDefault="00214432" w:rsidP="00214432">
      <w:pPr>
        <w:spacing w:after="0" w:line="324" w:lineRule="atLeast"/>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webkit-standard" w:eastAsiaTheme="minorEastAsia" w:hAnsi="-webkit-standard" w:cs="Times New Roman"/>
          <w:color w:val="000000"/>
          <w:kern w:val="0"/>
          <w:sz w:val="27"/>
          <w:szCs w:val="27"/>
          <w:lang w:eastAsia="en-GB" w:bidi="ml-IN"/>
          <w14:ligatures w14:val="none"/>
        </w:rPr>
        <w:t> </w:t>
      </w:r>
    </w:p>
    <w:p w14:paraId="5F92B238" w14:textId="77777777" w:rsidR="00214432" w:rsidRPr="00214432" w:rsidRDefault="00214432" w:rsidP="00214432">
      <w:pPr>
        <w:spacing w:after="0" w:line="324" w:lineRule="atLeast"/>
        <w:ind w:left="285"/>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32"/>
          <w:szCs w:val="32"/>
          <w:lang w:eastAsia="en-GB" w:bidi="ml-IN"/>
          <w14:ligatures w14:val="none"/>
        </w:rPr>
        <w:t>DISSERTATION SUBMITTED</w:t>
      </w:r>
    </w:p>
    <w:p w14:paraId="19CBF8BF" w14:textId="77777777" w:rsidR="00214432" w:rsidRPr="00214432" w:rsidRDefault="00214432" w:rsidP="00214432">
      <w:pPr>
        <w:spacing w:after="0" w:line="324" w:lineRule="atLeast"/>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webkit-standard" w:eastAsiaTheme="minorEastAsia" w:hAnsi="-webkit-standard" w:cs="Times New Roman"/>
          <w:color w:val="000000"/>
          <w:kern w:val="0"/>
          <w:sz w:val="27"/>
          <w:szCs w:val="27"/>
          <w:lang w:eastAsia="en-GB" w:bidi="ml-IN"/>
          <w14:ligatures w14:val="none"/>
        </w:rPr>
        <w:t> </w:t>
      </w:r>
    </w:p>
    <w:p w14:paraId="4112682A" w14:textId="77777777" w:rsidR="00214432" w:rsidRPr="00214432" w:rsidRDefault="00214432" w:rsidP="00214432">
      <w:pPr>
        <w:spacing w:after="0" w:line="324" w:lineRule="atLeast"/>
        <w:ind w:left="285"/>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32"/>
          <w:szCs w:val="32"/>
          <w:lang w:eastAsia="en-GB" w:bidi="ml-IN"/>
          <w14:ligatures w14:val="none"/>
        </w:rPr>
        <w:t xml:space="preserve">In partial </w:t>
      </w:r>
      <w:proofErr w:type="spellStart"/>
      <w:r w:rsidRPr="00214432">
        <w:rPr>
          <w:rFonts w:ascii="Times New Roman" w:eastAsiaTheme="minorEastAsia" w:hAnsi="Times New Roman" w:cs="Times New Roman"/>
          <w:b/>
          <w:bCs/>
          <w:color w:val="000000"/>
          <w:kern w:val="0"/>
          <w:sz w:val="32"/>
          <w:szCs w:val="32"/>
          <w:lang w:eastAsia="en-GB" w:bidi="ml-IN"/>
          <w14:ligatures w14:val="none"/>
        </w:rPr>
        <w:t>fulfillment</w:t>
      </w:r>
      <w:proofErr w:type="spellEnd"/>
      <w:r w:rsidRPr="00214432">
        <w:rPr>
          <w:rFonts w:ascii="Times New Roman" w:eastAsiaTheme="minorEastAsia" w:hAnsi="Times New Roman" w:cs="Times New Roman"/>
          <w:b/>
          <w:bCs/>
          <w:color w:val="000000"/>
          <w:kern w:val="0"/>
          <w:sz w:val="32"/>
          <w:szCs w:val="32"/>
          <w:lang w:eastAsia="en-GB" w:bidi="ml-IN"/>
          <w14:ligatures w14:val="none"/>
        </w:rPr>
        <w:t xml:space="preserve"> of requirement for the award of the degree of</w:t>
      </w:r>
    </w:p>
    <w:p w14:paraId="7A32F69C" w14:textId="77777777" w:rsidR="00214432" w:rsidRPr="00214432" w:rsidRDefault="00214432" w:rsidP="00214432">
      <w:pPr>
        <w:spacing w:after="0" w:line="324" w:lineRule="atLeast"/>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webkit-standard" w:eastAsiaTheme="minorEastAsia" w:hAnsi="-webkit-standard" w:cs="Times New Roman"/>
          <w:color w:val="000000"/>
          <w:kern w:val="0"/>
          <w:sz w:val="27"/>
          <w:szCs w:val="27"/>
          <w:lang w:eastAsia="en-GB" w:bidi="ml-IN"/>
          <w14:ligatures w14:val="none"/>
        </w:rPr>
        <w:t> </w:t>
      </w:r>
    </w:p>
    <w:p w14:paraId="102BB955" w14:textId="77777777" w:rsidR="00214432" w:rsidRPr="00214432" w:rsidRDefault="00214432" w:rsidP="00214432">
      <w:pPr>
        <w:spacing w:after="0" w:line="240" w:lineRule="auto"/>
        <w:ind w:left="330"/>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32"/>
          <w:szCs w:val="32"/>
          <w:lang w:eastAsia="en-GB" w:bidi="ml-IN"/>
          <w14:ligatures w14:val="none"/>
        </w:rPr>
        <w:t>MASTER’S PROGRAMME IN </w:t>
      </w:r>
    </w:p>
    <w:p w14:paraId="7871B2B0" w14:textId="77777777" w:rsidR="00214432" w:rsidRPr="00214432" w:rsidRDefault="00214432" w:rsidP="00214432">
      <w:pPr>
        <w:spacing w:after="0" w:line="240" w:lineRule="auto"/>
        <w:ind w:left="330"/>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32"/>
          <w:szCs w:val="32"/>
          <w:lang w:eastAsia="en-GB" w:bidi="ml-IN"/>
          <w14:ligatures w14:val="none"/>
        </w:rPr>
        <w:t>CLINICAL NUTRITION AND DIETETICS</w:t>
      </w:r>
    </w:p>
    <w:p w14:paraId="3CE10EB6" w14:textId="77777777" w:rsidR="00214432" w:rsidRPr="00214432" w:rsidRDefault="00214432" w:rsidP="00214432">
      <w:pPr>
        <w:spacing w:after="0" w:line="324" w:lineRule="atLeast"/>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webkit-standard" w:eastAsiaTheme="minorEastAsia" w:hAnsi="-webkit-standard" w:cs="Times New Roman"/>
          <w:color w:val="000000"/>
          <w:kern w:val="0"/>
          <w:sz w:val="27"/>
          <w:szCs w:val="27"/>
          <w:lang w:eastAsia="en-GB" w:bidi="ml-IN"/>
          <w14:ligatures w14:val="none"/>
        </w:rPr>
        <w:t> </w:t>
      </w:r>
    </w:p>
    <w:p w14:paraId="20FE30DD" w14:textId="77777777" w:rsidR="00214432" w:rsidRPr="00214432" w:rsidRDefault="00214432" w:rsidP="00214432">
      <w:pPr>
        <w:spacing w:after="0" w:line="324" w:lineRule="atLeast"/>
        <w:ind w:left="315"/>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32"/>
          <w:szCs w:val="32"/>
          <w:lang w:eastAsia="en-GB" w:bidi="ml-IN"/>
          <w14:ligatures w14:val="none"/>
        </w:rPr>
        <w:t>By</w:t>
      </w:r>
    </w:p>
    <w:p w14:paraId="52A55278" w14:textId="77777777" w:rsidR="00214432" w:rsidRPr="00214432" w:rsidRDefault="00214432" w:rsidP="00214432">
      <w:pPr>
        <w:spacing w:before="165" w:after="0" w:line="324" w:lineRule="atLeast"/>
        <w:ind w:left="300"/>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32"/>
          <w:szCs w:val="32"/>
          <w:lang w:eastAsia="en-GB" w:bidi="ml-IN"/>
          <w14:ligatures w14:val="none"/>
        </w:rPr>
        <w:t>Aileen Taji</w:t>
      </w:r>
    </w:p>
    <w:p w14:paraId="2B59AAAC" w14:textId="77777777" w:rsidR="00214432" w:rsidRPr="00214432" w:rsidRDefault="00214432" w:rsidP="00214432">
      <w:pPr>
        <w:spacing w:after="0" w:line="324" w:lineRule="atLeast"/>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webkit-standard" w:eastAsiaTheme="minorEastAsia" w:hAnsi="-webkit-standard" w:cs="Times New Roman"/>
          <w:color w:val="000000"/>
          <w:kern w:val="0"/>
          <w:sz w:val="27"/>
          <w:szCs w:val="27"/>
          <w:lang w:eastAsia="en-GB" w:bidi="ml-IN"/>
          <w14:ligatures w14:val="none"/>
        </w:rPr>
        <w:t> </w:t>
      </w:r>
    </w:p>
    <w:p w14:paraId="29F56399" w14:textId="77777777" w:rsidR="00214432" w:rsidRPr="00214432" w:rsidRDefault="00214432" w:rsidP="00214432">
      <w:pPr>
        <w:spacing w:after="0" w:line="324" w:lineRule="atLeast"/>
        <w:ind w:left="285"/>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32"/>
          <w:szCs w:val="32"/>
          <w:lang w:eastAsia="en-GB" w:bidi="ml-IN"/>
          <w14:ligatures w14:val="none"/>
        </w:rPr>
        <w:t>(Register No: SM21MCN001)</w:t>
      </w:r>
    </w:p>
    <w:p w14:paraId="3EB00F2F" w14:textId="257AAB8B" w:rsidR="00214432" w:rsidRPr="00214432" w:rsidRDefault="00214432" w:rsidP="00453B06">
      <w:pPr>
        <w:spacing w:after="0" w:line="324" w:lineRule="atLeast"/>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webkit-standard" w:eastAsiaTheme="minorEastAsia" w:hAnsi="-webkit-standard" w:cs="Times New Roman"/>
          <w:color w:val="000000"/>
          <w:kern w:val="0"/>
          <w:sz w:val="27"/>
          <w:szCs w:val="27"/>
          <w:lang w:eastAsia="en-GB" w:bidi="ml-IN"/>
          <w14:ligatures w14:val="none"/>
        </w:rPr>
        <w:t>  </w:t>
      </w:r>
    </w:p>
    <w:p w14:paraId="034352AC" w14:textId="77777777" w:rsidR="00214432" w:rsidRPr="00214432" w:rsidRDefault="00214432" w:rsidP="00214432">
      <w:pPr>
        <w:spacing w:after="0" w:line="480" w:lineRule="auto"/>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32"/>
          <w:szCs w:val="32"/>
          <w:lang w:eastAsia="en-GB" w:bidi="ml-IN"/>
          <w14:ligatures w14:val="none"/>
        </w:rPr>
        <w:t>DEPARTMENT OF CLINICAL </w:t>
      </w:r>
      <w:proofErr w:type="spellStart"/>
      <w:r w:rsidRPr="00214432">
        <w:rPr>
          <w:rFonts w:ascii="Times New Roman" w:eastAsiaTheme="minorEastAsia" w:hAnsi="Times New Roman" w:cs="Times New Roman"/>
          <w:b/>
          <w:bCs/>
          <w:color w:val="000000"/>
          <w:kern w:val="0"/>
          <w:sz w:val="32"/>
          <w:szCs w:val="32"/>
          <w:lang w:eastAsia="en-GB" w:bidi="ml-IN"/>
          <w14:ligatures w14:val="none"/>
        </w:rPr>
        <w:t>NUTRITIONAND</w:t>
      </w:r>
      <w:proofErr w:type="spellEnd"/>
      <w:r w:rsidRPr="00214432">
        <w:rPr>
          <w:rFonts w:ascii="Times New Roman" w:eastAsiaTheme="minorEastAsia" w:hAnsi="Times New Roman" w:cs="Times New Roman"/>
          <w:b/>
          <w:bCs/>
          <w:color w:val="000000"/>
          <w:kern w:val="0"/>
          <w:sz w:val="32"/>
          <w:szCs w:val="32"/>
          <w:lang w:eastAsia="en-GB" w:bidi="ml-IN"/>
          <w14:ligatures w14:val="none"/>
        </w:rPr>
        <w:t> DIETETICS</w:t>
      </w:r>
    </w:p>
    <w:p w14:paraId="48C746BB" w14:textId="77777777" w:rsidR="00214432" w:rsidRPr="00214432" w:rsidRDefault="00214432" w:rsidP="00214432">
      <w:pPr>
        <w:spacing w:after="0" w:line="240" w:lineRule="auto"/>
        <w:ind w:left="285"/>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32"/>
          <w:szCs w:val="32"/>
          <w:lang w:eastAsia="en-GB" w:bidi="ml-IN"/>
          <w14:ligatures w14:val="none"/>
        </w:rPr>
        <w:t>ST. TERESA'S COLLEGE (AUTONOMOUS)</w:t>
      </w:r>
    </w:p>
    <w:p w14:paraId="1FF16142" w14:textId="77777777" w:rsidR="00214432" w:rsidRPr="00214432" w:rsidRDefault="00214432" w:rsidP="00214432">
      <w:pPr>
        <w:spacing w:after="0" w:line="240" w:lineRule="auto"/>
        <w:ind w:left="315"/>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32"/>
          <w:szCs w:val="32"/>
          <w:lang w:eastAsia="en-GB" w:bidi="ml-IN"/>
          <w14:ligatures w14:val="none"/>
        </w:rPr>
        <w:t>ERNAKULAM</w:t>
      </w:r>
    </w:p>
    <w:p w14:paraId="0A2CEBFC" w14:textId="77777777" w:rsidR="00214432" w:rsidRPr="00214432" w:rsidRDefault="00214432" w:rsidP="00214432">
      <w:pPr>
        <w:spacing w:after="0" w:line="324" w:lineRule="atLeast"/>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webkit-standard" w:eastAsiaTheme="minorEastAsia" w:hAnsi="-webkit-standard" w:cs="Times New Roman"/>
          <w:color w:val="000000"/>
          <w:kern w:val="0"/>
          <w:sz w:val="27"/>
          <w:szCs w:val="27"/>
          <w:lang w:eastAsia="en-GB" w:bidi="ml-IN"/>
          <w14:ligatures w14:val="none"/>
        </w:rPr>
        <w:t> </w:t>
      </w:r>
    </w:p>
    <w:p w14:paraId="7865CF33" w14:textId="77777777" w:rsidR="00214432" w:rsidRPr="00214432" w:rsidRDefault="00214432" w:rsidP="00214432">
      <w:pPr>
        <w:spacing w:after="0" w:line="324" w:lineRule="atLeast"/>
        <w:ind w:left="330"/>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32"/>
          <w:szCs w:val="32"/>
          <w:lang w:eastAsia="en-GB" w:bidi="ml-IN"/>
          <w14:ligatures w14:val="none"/>
        </w:rPr>
        <w:t>MAY 2023</w:t>
      </w:r>
    </w:p>
    <w:p w14:paraId="74CAE19E" w14:textId="77777777" w:rsidR="00214432" w:rsidRPr="00214432" w:rsidRDefault="00214432" w:rsidP="00214432">
      <w:pPr>
        <w:spacing w:after="0" w:line="324" w:lineRule="atLeast"/>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webkit-standard" w:eastAsiaTheme="minorEastAsia" w:hAnsi="-webkit-standard" w:cs="Times New Roman"/>
          <w:color w:val="000000"/>
          <w:kern w:val="0"/>
          <w:sz w:val="27"/>
          <w:szCs w:val="27"/>
          <w:lang w:eastAsia="en-GB" w:bidi="ml-IN"/>
          <w14:ligatures w14:val="none"/>
        </w:rPr>
        <w:t> </w:t>
      </w:r>
    </w:p>
    <w:p w14:paraId="263E619C" w14:textId="77777777" w:rsidR="00214432" w:rsidRPr="00214432" w:rsidRDefault="00214432" w:rsidP="00214432">
      <w:pPr>
        <w:spacing w:after="0" w:line="324" w:lineRule="atLeast"/>
        <w:ind w:left="285"/>
        <w:jc w:val="center"/>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Times New Roman" w:eastAsiaTheme="minorEastAsia" w:hAnsi="Times New Roman" w:cs="Times New Roman"/>
          <w:b/>
          <w:bCs/>
          <w:color w:val="000000"/>
          <w:kern w:val="0"/>
          <w:sz w:val="32"/>
          <w:szCs w:val="32"/>
          <w:lang w:eastAsia="en-GB" w:bidi="ml-IN"/>
          <w14:ligatures w14:val="none"/>
        </w:rPr>
        <w:t>CERTIFIED AS BONAFIDE </w:t>
      </w:r>
      <w:proofErr w:type="spellStart"/>
      <w:r w:rsidRPr="00214432">
        <w:rPr>
          <w:rFonts w:ascii="Times New Roman" w:eastAsiaTheme="minorEastAsia" w:hAnsi="Times New Roman" w:cs="Times New Roman"/>
          <w:b/>
          <w:bCs/>
          <w:color w:val="000000"/>
          <w:kern w:val="0"/>
          <w:sz w:val="32"/>
          <w:szCs w:val="32"/>
          <w:lang w:eastAsia="en-GB" w:bidi="ml-IN"/>
          <w14:ligatures w14:val="none"/>
        </w:rPr>
        <w:t>RESEARCHWORK</w:t>
      </w:r>
      <w:proofErr w:type="spellEnd"/>
    </w:p>
    <w:p w14:paraId="42337736" w14:textId="77777777" w:rsidR="00214432" w:rsidRPr="00214432" w:rsidRDefault="00214432" w:rsidP="00214432">
      <w:pPr>
        <w:spacing w:before="150" w:after="0" w:line="240" w:lineRule="auto"/>
        <w:ind w:right="855"/>
        <w:divId w:val="1761101748"/>
        <w:rPr>
          <w:rFonts w:ascii="-webkit-standard" w:eastAsiaTheme="minorEastAsia" w:hAnsi="-webkit-standard" w:cs="Times New Roman"/>
          <w:color w:val="000000"/>
          <w:kern w:val="0"/>
          <w:sz w:val="27"/>
          <w:szCs w:val="27"/>
          <w:lang w:eastAsia="en-GB" w:bidi="ml-IN"/>
          <w14:ligatures w14:val="none"/>
        </w:rPr>
      </w:pPr>
      <w:r w:rsidRPr="00214432">
        <w:rPr>
          <w:rFonts w:ascii="-webkit-standard" w:eastAsiaTheme="minorEastAsia" w:hAnsi="-webkit-standard" w:cs="Times New Roman"/>
          <w:color w:val="000000"/>
          <w:kern w:val="0"/>
          <w:sz w:val="27"/>
          <w:szCs w:val="27"/>
          <w:lang w:eastAsia="en-GB" w:bidi="ml-IN"/>
          <w14:ligatures w14:val="none"/>
        </w:rPr>
        <w:t> </w:t>
      </w:r>
    </w:p>
    <w:p w14:paraId="723FCA42"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 </w:t>
      </w:r>
    </w:p>
    <w:p w14:paraId="598B4EDB" w14:textId="5F9670F8" w:rsidR="00587589" w:rsidRPr="00587589" w:rsidRDefault="00587589" w:rsidP="00453B06">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  </w:t>
      </w:r>
    </w:p>
    <w:p w14:paraId="505D1BD9" w14:textId="77777777" w:rsidR="00587589" w:rsidRPr="00587589" w:rsidRDefault="00587589" w:rsidP="00587589">
      <w:pPr>
        <w:jc w:val="center"/>
        <w:rPr>
          <w:rFonts w:ascii="Times New Roman" w:hAnsi="Times New Roman" w:cs="Times New Roman"/>
          <w:b/>
          <w:bCs/>
          <w:sz w:val="28"/>
          <w:szCs w:val="28"/>
        </w:rPr>
      </w:pPr>
      <w:r w:rsidRPr="00587589">
        <w:rPr>
          <w:rFonts w:ascii="Times New Roman" w:hAnsi="Times New Roman" w:cs="Times New Roman"/>
          <w:b/>
          <w:bCs/>
          <w:sz w:val="28"/>
          <w:szCs w:val="28"/>
        </w:rPr>
        <w:t>Signature of Internal Examiner                                Signature of External Examiner</w:t>
      </w:r>
    </w:p>
    <w:p w14:paraId="1F022A14" w14:textId="77777777" w:rsidR="00587589" w:rsidRPr="00587589" w:rsidRDefault="00587589" w:rsidP="00587589">
      <w:pPr>
        <w:jc w:val="center"/>
        <w:rPr>
          <w:rFonts w:ascii="Times New Roman" w:hAnsi="Times New Roman" w:cs="Times New Roman"/>
          <w:b/>
          <w:bCs/>
          <w:sz w:val="28"/>
          <w:szCs w:val="28"/>
        </w:rPr>
      </w:pPr>
      <w:r w:rsidRPr="00587589">
        <w:br w:type="page"/>
      </w:r>
      <w:r w:rsidRPr="00587589">
        <w:rPr>
          <w:rFonts w:ascii="Times New Roman" w:hAnsi="Times New Roman" w:cs="Times New Roman"/>
          <w:b/>
          <w:bCs/>
          <w:sz w:val="28"/>
          <w:szCs w:val="28"/>
        </w:rPr>
        <w:lastRenderedPageBreak/>
        <w:t xml:space="preserve"> </w:t>
      </w:r>
    </w:p>
    <w:p w14:paraId="10AD94C0" w14:textId="3114F75D" w:rsidR="0001126E" w:rsidRPr="003E6A8F" w:rsidRDefault="00587589" w:rsidP="0001126E">
      <w:pPr>
        <w:jc w:val="center"/>
        <w:rPr>
          <w:rFonts w:ascii="Times New Roman" w:hAnsi="Times New Roman" w:cs="Times New Roman"/>
          <w:b/>
          <w:bCs/>
          <w:sz w:val="28"/>
          <w:szCs w:val="28"/>
        </w:rPr>
      </w:pPr>
      <w:r w:rsidRPr="00587589">
        <w:rPr>
          <w:rFonts w:ascii="Times New Roman" w:hAnsi="Times New Roman" w:cs="Times New Roman"/>
          <w:b/>
          <w:bCs/>
          <w:sz w:val="28"/>
          <w:szCs w:val="28"/>
        </w:rPr>
        <w:t xml:space="preserve"> </w:t>
      </w:r>
      <w:r w:rsidR="0001126E" w:rsidRPr="003E6A8F">
        <w:rPr>
          <w:rFonts w:ascii="Times New Roman" w:hAnsi="Times New Roman" w:cs="Times New Roman"/>
          <w:b/>
          <w:bCs/>
          <w:sz w:val="28"/>
          <w:szCs w:val="28"/>
        </w:rPr>
        <w:t>DECLARATION</w:t>
      </w:r>
    </w:p>
    <w:p w14:paraId="6E305008" w14:textId="77777777" w:rsidR="0001126E" w:rsidRDefault="0001126E" w:rsidP="0001126E">
      <w:pPr>
        <w:jc w:val="center"/>
        <w:rPr>
          <w:b/>
          <w:bCs/>
          <w:sz w:val="28"/>
          <w:szCs w:val="28"/>
        </w:rPr>
      </w:pPr>
    </w:p>
    <w:p w14:paraId="5D912582" w14:textId="77777777" w:rsidR="0001126E" w:rsidRPr="004871EF" w:rsidRDefault="0001126E" w:rsidP="0001126E">
      <w:pPr>
        <w:jc w:val="center"/>
        <w:rPr>
          <w:b/>
          <w:bCs/>
          <w:sz w:val="28"/>
          <w:szCs w:val="28"/>
        </w:rPr>
      </w:pPr>
    </w:p>
    <w:p w14:paraId="4E7B2B48" w14:textId="77777777" w:rsidR="0001126E" w:rsidRDefault="0001126E" w:rsidP="0001126E">
      <w:pPr>
        <w:jc w:val="both"/>
        <w:rPr>
          <w:rFonts w:ascii="Times New Roman" w:hAnsi="Times New Roman" w:cs="Times New Roman"/>
          <w:b/>
          <w:bCs/>
          <w:sz w:val="24"/>
          <w:szCs w:val="24"/>
        </w:rPr>
      </w:pPr>
      <w:r w:rsidRPr="004871EF">
        <w:rPr>
          <w:rFonts w:ascii="Times New Roman" w:hAnsi="Times New Roman" w:cs="Times New Roman"/>
          <w:sz w:val="24"/>
          <w:szCs w:val="24"/>
        </w:rPr>
        <w:t>I her</w:t>
      </w:r>
      <w:r>
        <w:rPr>
          <w:rFonts w:ascii="Times New Roman" w:hAnsi="Times New Roman" w:cs="Times New Roman"/>
          <w:sz w:val="24"/>
          <w:szCs w:val="24"/>
        </w:rPr>
        <w:t>e</w:t>
      </w:r>
      <w:r w:rsidRPr="004871EF">
        <w:rPr>
          <w:rFonts w:ascii="Times New Roman" w:hAnsi="Times New Roman" w:cs="Times New Roman"/>
          <w:sz w:val="24"/>
          <w:szCs w:val="24"/>
        </w:rPr>
        <w:t>by declare that the thesis entitled</w:t>
      </w:r>
      <w:r w:rsidRPr="004871EF">
        <w:rPr>
          <w:rFonts w:ascii="Times New Roman" w:hAnsi="Times New Roman" w:cs="Times New Roman"/>
          <w:b/>
          <w:bCs/>
          <w:sz w:val="24"/>
          <w:szCs w:val="24"/>
        </w:rPr>
        <w:t xml:space="preserve"> “PRODUCT DEVELOPMENT BY THE INCORPORATION OF PUMPKIN PEEL POWDER” </w:t>
      </w:r>
      <w:r w:rsidRPr="004871EF">
        <w:rPr>
          <w:rFonts w:ascii="Times New Roman" w:hAnsi="Times New Roman" w:cs="Times New Roman"/>
          <w:sz w:val="24"/>
          <w:szCs w:val="24"/>
        </w:rPr>
        <w:t>submitted in partial</w:t>
      </w:r>
      <w:r w:rsidRPr="004871EF">
        <w:rPr>
          <w:rFonts w:ascii="Times New Roman" w:hAnsi="Times New Roman" w:cs="Times New Roman"/>
          <w:b/>
          <w:bCs/>
          <w:sz w:val="24"/>
          <w:szCs w:val="24"/>
        </w:rPr>
        <w:t xml:space="preserve"> </w:t>
      </w:r>
      <w:r w:rsidRPr="004871EF">
        <w:rPr>
          <w:rFonts w:ascii="Times New Roman" w:hAnsi="Times New Roman" w:cs="Times New Roman"/>
          <w:sz w:val="24"/>
          <w:szCs w:val="24"/>
        </w:rPr>
        <w:t xml:space="preserve">fulfilment of the requirement for the award of the Degree of </w:t>
      </w:r>
      <w:r w:rsidRPr="00C5367F">
        <w:rPr>
          <w:rFonts w:ascii="Times New Roman" w:hAnsi="Times New Roman" w:cs="Times New Roman"/>
          <w:sz w:val="24"/>
          <w:szCs w:val="24"/>
        </w:rPr>
        <w:t>Master’s Programme in Clinical Nutrition and Dietetics</w:t>
      </w:r>
      <w:r w:rsidRPr="004871EF">
        <w:rPr>
          <w:rFonts w:ascii="Times New Roman" w:hAnsi="Times New Roman" w:cs="Times New Roman"/>
          <w:sz w:val="24"/>
          <w:szCs w:val="24"/>
        </w:rPr>
        <w:t xml:space="preserve"> is a record of original research work done by me under the supervision and guidance of </w:t>
      </w:r>
      <w:r w:rsidRPr="004871EF">
        <w:rPr>
          <w:rFonts w:ascii="Times New Roman" w:hAnsi="Times New Roman" w:cs="Times New Roman"/>
          <w:b/>
          <w:bCs/>
          <w:sz w:val="24"/>
          <w:szCs w:val="24"/>
        </w:rPr>
        <w:t>Ms. Anna Reenu</w:t>
      </w:r>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Shaji</w:t>
      </w:r>
      <w:proofErr w:type="spellEnd"/>
      <w:r w:rsidRPr="004871EF">
        <w:rPr>
          <w:rFonts w:ascii="Times New Roman" w:hAnsi="Times New Roman" w:cs="Times New Roman"/>
          <w:sz w:val="24"/>
          <w:szCs w:val="24"/>
        </w:rPr>
        <w:t xml:space="preserve">, Assistant Professor, Department of Clinical Nutrition and Dietetics, Women’s Study Centre, St. Teresa’s College(Autonomous), Ernakulam and has not been submitted in part or full or any other degree/diploma/ fellowship or the similar titles to any candidate of any other University. </w:t>
      </w:r>
      <w:r w:rsidRPr="004871EF">
        <w:rPr>
          <w:rFonts w:ascii="Times New Roman" w:hAnsi="Times New Roman" w:cs="Times New Roman"/>
          <w:b/>
          <w:bCs/>
          <w:sz w:val="24"/>
          <w:szCs w:val="24"/>
        </w:rPr>
        <w:t xml:space="preserve"> </w:t>
      </w:r>
    </w:p>
    <w:p w14:paraId="6638440B" w14:textId="77777777" w:rsidR="0001126E" w:rsidRDefault="0001126E" w:rsidP="0001126E">
      <w:pPr>
        <w:jc w:val="both"/>
        <w:rPr>
          <w:rFonts w:ascii="Times New Roman" w:hAnsi="Times New Roman" w:cs="Times New Roman"/>
          <w:b/>
          <w:bCs/>
          <w:sz w:val="24"/>
          <w:szCs w:val="24"/>
        </w:rPr>
      </w:pPr>
    </w:p>
    <w:p w14:paraId="17974080" w14:textId="77777777" w:rsidR="0001126E" w:rsidRDefault="0001126E" w:rsidP="0001126E">
      <w:pPr>
        <w:jc w:val="both"/>
        <w:rPr>
          <w:rFonts w:ascii="Times New Roman" w:hAnsi="Times New Roman" w:cs="Times New Roman"/>
          <w:b/>
          <w:bCs/>
          <w:sz w:val="24"/>
          <w:szCs w:val="24"/>
        </w:rPr>
      </w:pPr>
    </w:p>
    <w:p w14:paraId="2092348F" w14:textId="77777777" w:rsidR="0001126E" w:rsidRDefault="0001126E" w:rsidP="0001126E">
      <w:pPr>
        <w:jc w:val="both"/>
        <w:rPr>
          <w:rFonts w:ascii="Times New Roman" w:hAnsi="Times New Roman" w:cs="Times New Roman"/>
          <w:b/>
          <w:bCs/>
          <w:sz w:val="24"/>
          <w:szCs w:val="24"/>
        </w:rPr>
      </w:pPr>
    </w:p>
    <w:p w14:paraId="23F7256C" w14:textId="77777777" w:rsidR="0001126E" w:rsidRDefault="0001126E" w:rsidP="0001126E">
      <w:pPr>
        <w:jc w:val="both"/>
        <w:rPr>
          <w:rFonts w:ascii="Times New Roman" w:hAnsi="Times New Roman" w:cs="Times New Roman"/>
          <w:b/>
          <w:bCs/>
          <w:sz w:val="24"/>
          <w:szCs w:val="24"/>
        </w:rPr>
      </w:pPr>
    </w:p>
    <w:p w14:paraId="5B63610C" w14:textId="77777777" w:rsidR="0001126E" w:rsidRDefault="0001126E" w:rsidP="0001126E">
      <w:pPr>
        <w:jc w:val="both"/>
        <w:rPr>
          <w:rFonts w:ascii="Times New Roman" w:hAnsi="Times New Roman" w:cs="Times New Roman"/>
          <w:b/>
          <w:bCs/>
          <w:sz w:val="24"/>
          <w:szCs w:val="24"/>
        </w:rPr>
      </w:pPr>
    </w:p>
    <w:p w14:paraId="1B5E4550" w14:textId="77777777" w:rsidR="0001126E" w:rsidRDefault="0001126E" w:rsidP="0001126E">
      <w:pPr>
        <w:jc w:val="both"/>
        <w:rPr>
          <w:rFonts w:ascii="Times New Roman" w:hAnsi="Times New Roman" w:cs="Times New Roman"/>
          <w:b/>
          <w:bCs/>
          <w:sz w:val="24"/>
          <w:szCs w:val="24"/>
        </w:rPr>
      </w:pPr>
    </w:p>
    <w:p w14:paraId="3A73A04F" w14:textId="77777777" w:rsidR="0001126E" w:rsidRDefault="0001126E" w:rsidP="0001126E">
      <w:pPr>
        <w:jc w:val="both"/>
        <w:rPr>
          <w:rFonts w:ascii="Times New Roman" w:hAnsi="Times New Roman" w:cs="Times New Roman"/>
          <w:b/>
          <w:bCs/>
          <w:sz w:val="24"/>
          <w:szCs w:val="24"/>
        </w:rPr>
      </w:pPr>
    </w:p>
    <w:p w14:paraId="40867FC5" w14:textId="77777777" w:rsidR="0001126E" w:rsidRDefault="0001126E" w:rsidP="0001126E">
      <w:pPr>
        <w:jc w:val="both"/>
        <w:rPr>
          <w:rFonts w:ascii="Times New Roman" w:hAnsi="Times New Roman" w:cs="Times New Roman"/>
          <w:b/>
          <w:bCs/>
          <w:sz w:val="24"/>
          <w:szCs w:val="24"/>
        </w:rPr>
      </w:pPr>
    </w:p>
    <w:p w14:paraId="780F02E6" w14:textId="77777777" w:rsidR="0001126E" w:rsidRDefault="0001126E" w:rsidP="0001126E">
      <w:pPr>
        <w:jc w:val="both"/>
        <w:rPr>
          <w:rFonts w:ascii="Times New Roman" w:hAnsi="Times New Roman" w:cs="Times New Roman"/>
          <w:b/>
          <w:bCs/>
          <w:sz w:val="24"/>
          <w:szCs w:val="24"/>
        </w:rPr>
      </w:pPr>
    </w:p>
    <w:p w14:paraId="0A95D240" w14:textId="77777777" w:rsidR="0001126E" w:rsidRDefault="0001126E" w:rsidP="0001126E">
      <w:pPr>
        <w:jc w:val="both"/>
        <w:rPr>
          <w:rFonts w:ascii="Times New Roman" w:hAnsi="Times New Roman" w:cs="Times New Roman"/>
          <w:b/>
          <w:bCs/>
          <w:sz w:val="24"/>
          <w:szCs w:val="24"/>
        </w:rPr>
      </w:pPr>
    </w:p>
    <w:p w14:paraId="30AF9FF7" w14:textId="77777777" w:rsidR="0001126E" w:rsidRDefault="0001126E" w:rsidP="0001126E">
      <w:pPr>
        <w:jc w:val="both"/>
        <w:rPr>
          <w:rFonts w:ascii="Times New Roman" w:hAnsi="Times New Roman" w:cs="Times New Roman"/>
          <w:b/>
          <w:bCs/>
          <w:sz w:val="24"/>
          <w:szCs w:val="24"/>
        </w:rPr>
      </w:pPr>
    </w:p>
    <w:p w14:paraId="5C98A1D8" w14:textId="77777777" w:rsidR="0001126E" w:rsidRDefault="0001126E" w:rsidP="0001126E">
      <w:pPr>
        <w:jc w:val="both"/>
        <w:rPr>
          <w:rFonts w:ascii="Times New Roman" w:hAnsi="Times New Roman" w:cs="Times New Roman"/>
          <w:b/>
          <w:bCs/>
          <w:sz w:val="24"/>
          <w:szCs w:val="24"/>
        </w:rPr>
      </w:pPr>
    </w:p>
    <w:p w14:paraId="6685B083" w14:textId="77777777" w:rsidR="0001126E" w:rsidRDefault="0001126E" w:rsidP="0001126E">
      <w:pPr>
        <w:jc w:val="both"/>
        <w:rPr>
          <w:rFonts w:ascii="Times New Roman" w:hAnsi="Times New Roman" w:cs="Times New Roman"/>
          <w:b/>
          <w:bCs/>
          <w:sz w:val="24"/>
          <w:szCs w:val="24"/>
        </w:rPr>
      </w:pPr>
    </w:p>
    <w:p w14:paraId="31D171A6" w14:textId="77777777" w:rsidR="0001126E" w:rsidRPr="004871EF" w:rsidRDefault="0001126E" w:rsidP="0001126E">
      <w:pPr>
        <w:jc w:val="both"/>
        <w:rPr>
          <w:rFonts w:ascii="Times New Roman" w:hAnsi="Times New Roman" w:cs="Times New Roman"/>
          <w:sz w:val="24"/>
          <w:szCs w:val="24"/>
        </w:rPr>
      </w:pPr>
    </w:p>
    <w:p w14:paraId="4B01C1E6" w14:textId="77777777" w:rsidR="0001126E" w:rsidRPr="004871EF" w:rsidRDefault="0001126E" w:rsidP="0001126E">
      <w:pPr>
        <w:jc w:val="both"/>
        <w:rPr>
          <w:rFonts w:ascii="Times New Roman" w:hAnsi="Times New Roman" w:cs="Times New Roman"/>
          <w:sz w:val="24"/>
          <w:szCs w:val="24"/>
        </w:rPr>
      </w:pPr>
      <w:r w:rsidRPr="004871EF">
        <w:rPr>
          <w:rFonts w:ascii="Times New Roman" w:hAnsi="Times New Roman" w:cs="Times New Roman"/>
          <w:sz w:val="24"/>
          <w:szCs w:val="24"/>
        </w:rPr>
        <w:t>Place :</w:t>
      </w:r>
      <w:r>
        <w:rPr>
          <w:rFonts w:ascii="Times New Roman" w:hAnsi="Times New Roman" w:cs="Times New Roman"/>
          <w:sz w:val="24"/>
          <w:szCs w:val="24"/>
        </w:rPr>
        <w:t xml:space="preserve">                                                                                                     AILEEN TAJI</w:t>
      </w:r>
    </w:p>
    <w:p w14:paraId="1D78712B" w14:textId="77777777" w:rsidR="0001126E" w:rsidRPr="004871EF" w:rsidRDefault="0001126E" w:rsidP="0001126E">
      <w:pPr>
        <w:jc w:val="both"/>
        <w:rPr>
          <w:rFonts w:ascii="Times New Roman" w:hAnsi="Times New Roman" w:cs="Times New Roman"/>
          <w:sz w:val="24"/>
          <w:szCs w:val="24"/>
        </w:rPr>
      </w:pPr>
      <w:r w:rsidRPr="004871EF">
        <w:rPr>
          <w:rFonts w:ascii="Times New Roman" w:hAnsi="Times New Roman" w:cs="Times New Roman"/>
          <w:sz w:val="24"/>
          <w:szCs w:val="24"/>
        </w:rPr>
        <w:t>Date :</w:t>
      </w:r>
    </w:p>
    <w:p w14:paraId="6F5F4CEF" w14:textId="77777777" w:rsidR="00C74CEB" w:rsidRDefault="00C74CEB" w:rsidP="00C74CEB">
      <w:pPr>
        <w:spacing w:after="0" w:line="240" w:lineRule="auto"/>
        <w:ind w:left="360"/>
        <w:contextualSpacing/>
        <w:jc w:val="center"/>
        <w:rPr>
          <w:rFonts w:ascii="Times New Roman" w:hAnsi="Times New Roman" w:cs="Times New Roman"/>
          <w:b/>
          <w:bCs/>
          <w:sz w:val="32"/>
          <w:szCs w:val="32"/>
        </w:rPr>
      </w:pPr>
    </w:p>
    <w:p w14:paraId="2544F5AC" w14:textId="77777777" w:rsidR="00C74CEB" w:rsidRDefault="00C74CEB" w:rsidP="0001126E">
      <w:pPr>
        <w:spacing w:after="0" w:line="240" w:lineRule="auto"/>
        <w:contextualSpacing/>
        <w:rPr>
          <w:rFonts w:ascii="Times New Roman" w:hAnsi="Times New Roman" w:cs="Times New Roman"/>
          <w:b/>
          <w:bCs/>
          <w:sz w:val="32"/>
          <w:szCs w:val="32"/>
        </w:rPr>
      </w:pPr>
    </w:p>
    <w:p w14:paraId="6EEF2D28" w14:textId="77777777" w:rsidR="0001126E" w:rsidRDefault="0001126E" w:rsidP="0001126E">
      <w:pPr>
        <w:spacing w:after="0" w:line="240" w:lineRule="auto"/>
        <w:contextualSpacing/>
        <w:rPr>
          <w:rFonts w:ascii="Times New Roman" w:hAnsi="Times New Roman" w:cs="Times New Roman"/>
          <w:b/>
          <w:bCs/>
          <w:sz w:val="32"/>
          <w:szCs w:val="32"/>
        </w:rPr>
      </w:pPr>
    </w:p>
    <w:p w14:paraId="7F572C0D" w14:textId="77777777" w:rsidR="0001126E" w:rsidRDefault="0001126E" w:rsidP="0001126E">
      <w:pPr>
        <w:spacing w:after="0" w:line="240" w:lineRule="auto"/>
        <w:contextualSpacing/>
        <w:rPr>
          <w:rFonts w:ascii="Times New Roman" w:hAnsi="Times New Roman" w:cs="Times New Roman"/>
          <w:b/>
          <w:bCs/>
          <w:sz w:val="32"/>
          <w:szCs w:val="32"/>
        </w:rPr>
      </w:pPr>
    </w:p>
    <w:p w14:paraId="4F221254" w14:textId="77777777" w:rsidR="0001126E" w:rsidRDefault="0001126E" w:rsidP="0001126E">
      <w:pPr>
        <w:spacing w:after="0" w:line="240" w:lineRule="auto"/>
        <w:contextualSpacing/>
        <w:rPr>
          <w:rFonts w:ascii="Times New Roman" w:hAnsi="Times New Roman" w:cs="Times New Roman"/>
          <w:b/>
          <w:bCs/>
          <w:sz w:val="32"/>
          <w:szCs w:val="32"/>
        </w:rPr>
      </w:pPr>
    </w:p>
    <w:p w14:paraId="2AB5E106" w14:textId="77777777" w:rsidR="00C74CEB" w:rsidRDefault="00C74CEB" w:rsidP="00C74CEB">
      <w:pPr>
        <w:spacing w:after="0" w:line="240" w:lineRule="auto"/>
        <w:ind w:left="360"/>
        <w:contextualSpacing/>
        <w:jc w:val="center"/>
        <w:rPr>
          <w:rFonts w:ascii="Times New Roman" w:hAnsi="Times New Roman" w:cs="Times New Roman"/>
          <w:b/>
          <w:bCs/>
          <w:sz w:val="32"/>
          <w:szCs w:val="32"/>
        </w:rPr>
      </w:pPr>
    </w:p>
    <w:p w14:paraId="3EBE8250" w14:textId="77777777" w:rsidR="0001126E" w:rsidRPr="00CE1FBA" w:rsidRDefault="0001126E" w:rsidP="0001126E">
      <w:pPr>
        <w:jc w:val="center"/>
        <w:rPr>
          <w:rFonts w:ascii="Times New Roman" w:hAnsi="Times New Roman" w:cs="Times New Roman"/>
          <w:b/>
          <w:bCs/>
          <w:sz w:val="28"/>
          <w:szCs w:val="28"/>
        </w:rPr>
      </w:pPr>
      <w:r w:rsidRPr="00CE1FBA">
        <w:rPr>
          <w:rFonts w:ascii="Times New Roman" w:hAnsi="Times New Roman" w:cs="Times New Roman"/>
          <w:b/>
          <w:bCs/>
          <w:sz w:val="28"/>
          <w:szCs w:val="28"/>
        </w:rPr>
        <w:t>CERTIFICATE</w:t>
      </w:r>
    </w:p>
    <w:p w14:paraId="2D99FA80" w14:textId="77777777" w:rsidR="0001126E" w:rsidRDefault="0001126E" w:rsidP="0001126E">
      <w:pPr>
        <w:jc w:val="center"/>
        <w:rPr>
          <w:b/>
          <w:bCs/>
          <w:sz w:val="28"/>
          <w:szCs w:val="28"/>
        </w:rPr>
      </w:pPr>
    </w:p>
    <w:p w14:paraId="37AB0154" w14:textId="77777777" w:rsidR="0001126E" w:rsidRPr="000D55C2" w:rsidRDefault="0001126E" w:rsidP="0001126E">
      <w:pPr>
        <w:jc w:val="center"/>
        <w:rPr>
          <w:b/>
          <w:bCs/>
          <w:sz w:val="28"/>
          <w:szCs w:val="28"/>
        </w:rPr>
      </w:pPr>
    </w:p>
    <w:p w14:paraId="072BC643" w14:textId="77777777" w:rsidR="0001126E" w:rsidRDefault="0001126E" w:rsidP="0001126E">
      <w:pPr>
        <w:jc w:val="both"/>
        <w:rPr>
          <w:rFonts w:ascii="Times New Roman" w:hAnsi="Times New Roman" w:cs="Times New Roman"/>
          <w:sz w:val="24"/>
          <w:szCs w:val="24"/>
        </w:rPr>
      </w:pPr>
      <w:r w:rsidRPr="000D55C2">
        <w:rPr>
          <w:rFonts w:ascii="Times New Roman" w:hAnsi="Times New Roman" w:cs="Times New Roman"/>
          <w:sz w:val="24"/>
          <w:szCs w:val="24"/>
        </w:rPr>
        <w:t xml:space="preserve">I hereby certify that the dissertation entitled </w:t>
      </w:r>
      <w:r w:rsidRPr="000D55C2">
        <w:rPr>
          <w:rFonts w:ascii="Times New Roman" w:hAnsi="Times New Roman" w:cs="Times New Roman"/>
          <w:b/>
          <w:bCs/>
          <w:sz w:val="24"/>
          <w:szCs w:val="24"/>
        </w:rPr>
        <w:t xml:space="preserve">“PRODUCT DEVELOPMENT BY THE INCORPORATION OF PUMPKIN PEEL POWDER” </w:t>
      </w:r>
      <w:r w:rsidRPr="000D55C2">
        <w:rPr>
          <w:rFonts w:ascii="Times New Roman" w:hAnsi="Times New Roman" w:cs="Times New Roman"/>
          <w:sz w:val="24"/>
          <w:szCs w:val="24"/>
        </w:rPr>
        <w:t>submitted in partial fulfilment of the requirement for the award of the Degree of</w:t>
      </w:r>
      <w:r w:rsidRPr="000D55C2">
        <w:rPr>
          <w:rFonts w:ascii="Times New Roman" w:hAnsi="Times New Roman" w:cs="Times New Roman"/>
          <w:b/>
          <w:bCs/>
          <w:sz w:val="24"/>
          <w:szCs w:val="24"/>
        </w:rPr>
        <w:t xml:space="preserve"> </w:t>
      </w:r>
      <w:r w:rsidRPr="00C57498">
        <w:rPr>
          <w:rFonts w:ascii="Times New Roman" w:hAnsi="Times New Roman" w:cs="Times New Roman"/>
          <w:sz w:val="24"/>
          <w:szCs w:val="24"/>
        </w:rPr>
        <w:t xml:space="preserve">Master’s Programme in Clinical Nutrition and Dietetics is a record of original </w:t>
      </w:r>
      <w:r w:rsidRPr="000D55C2">
        <w:rPr>
          <w:rFonts w:ascii="Times New Roman" w:hAnsi="Times New Roman" w:cs="Times New Roman"/>
          <w:sz w:val="24"/>
          <w:szCs w:val="24"/>
        </w:rPr>
        <w:t xml:space="preserve">work done by </w:t>
      </w:r>
      <w:r w:rsidRPr="00CB2313">
        <w:rPr>
          <w:rFonts w:ascii="Times New Roman" w:hAnsi="Times New Roman" w:cs="Times New Roman"/>
          <w:b/>
          <w:bCs/>
          <w:sz w:val="24"/>
          <w:szCs w:val="24"/>
        </w:rPr>
        <w:t>Ms. AILEEN TAJI</w:t>
      </w:r>
      <w:r w:rsidRPr="000D55C2">
        <w:rPr>
          <w:rFonts w:ascii="Times New Roman" w:hAnsi="Times New Roman" w:cs="Times New Roman"/>
          <w:sz w:val="24"/>
          <w:szCs w:val="24"/>
        </w:rPr>
        <w:t xml:space="preserve"> during the period of her study under my guidance and supervision.</w:t>
      </w:r>
    </w:p>
    <w:p w14:paraId="3561AFF0" w14:textId="77777777" w:rsidR="0001126E" w:rsidRDefault="0001126E" w:rsidP="0001126E">
      <w:pPr>
        <w:jc w:val="both"/>
        <w:rPr>
          <w:rFonts w:ascii="Times New Roman" w:hAnsi="Times New Roman" w:cs="Times New Roman"/>
          <w:sz w:val="24"/>
          <w:szCs w:val="24"/>
        </w:rPr>
      </w:pPr>
    </w:p>
    <w:p w14:paraId="7FA75B7B" w14:textId="77777777" w:rsidR="0001126E" w:rsidRDefault="0001126E" w:rsidP="0001126E">
      <w:pPr>
        <w:jc w:val="both"/>
        <w:rPr>
          <w:rFonts w:ascii="Times New Roman" w:hAnsi="Times New Roman" w:cs="Times New Roman"/>
          <w:sz w:val="24"/>
          <w:szCs w:val="24"/>
        </w:rPr>
      </w:pPr>
    </w:p>
    <w:p w14:paraId="526D80F5" w14:textId="77777777" w:rsidR="0001126E" w:rsidRDefault="0001126E" w:rsidP="0001126E">
      <w:pPr>
        <w:jc w:val="both"/>
        <w:rPr>
          <w:rFonts w:ascii="Times New Roman" w:hAnsi="Times New Roman" w:cs="Times New Roman"/>
          <w:sz w:val="24"/>
          <w:szCs w:val="24"/>
        </w:rPr>
      </w:pPr>
    </w:p>
    <w:p w14:paraId="4DF919D5" w14:textId="77777777" w:rsidR="0001126E" w:rsidRDefault="0001126E" w:rsidP="0001126E">
      <w:pPr>
        <w:jc w:val="both"/>
        <w:rPr>
          <w:rFonts w:ascii="Times New Roman" w:hAnsi="Times New Roman" w:cs="Times New Roman"/>
          <w:sz w:val="24"/>
          <w:szCs w:val="24"/>
        </w:rPr>
      </w:pPr>
    </w:p>
    <w:p w14:paraId="6860F09F" w14:textId="77777777" w:rsidR="0001126E" w:rsidRDefault="0001126E" w:rsidP="0001126E">
      <w:pPr>
        <w:jc w:val="both"/>
        <w:rPr>
          <w:rFonts w:ascii="Times New Roman" w:hAnsi="Times New Roman" w:cs="Times New Roman"/>
          <w:sz w:val="24"/>
          <w:szCs w:val="24"/>
        </w:rPr>
      </w:pPr>
    </w:p>
    <w:p w14:paraId="69FBE158" w14:textId="77777777" w:rsidR="0001126E" w:rsidRDefault="0001126E" w:rsidP="0001126E">
      <w:pPr>
        <w:jc w:val="both"/>
        <w:rPr>
          <w:rFonts w:ascii="Times New Roman" w:hAnsi="Times New Roman" w:cs="Times New Roman"/>
          <w:sz w:val="24"/>
          <w:szCs w:val="24"/>
        </w:rPr>
      </w:pPr>
    </w:p>
    <w:p w14:paraId="7F00E826" w14:textId="77777777" w:rsidR="0001126E" w:rsidRDefault="0001126E" w:rsidP="0001126E">
      <w:pPr>
        <w:jc w:val="both"/>
        <w:rPr>
          <w:rFonts w:ascii="Times New Roman" w:hAnsi="Times New Roman" w:cs="Times New Roman"/>
          <w:sz w:val="24"/>
          <w:szCs w:val="24"/>
        </w:rPr>
      </w:pPr>
    </w:p>
    <w:p w14:paraId="60D6EB52" w14:textId="77777777" w:rsidR="0001126E" w:rsidRDefault="0001126E" w:rsidP="0001126E">
      <w:pPr>
        <w:jc w:val="both"/>
        <w:rPr>
          <w:rFonts w:ascii="Times New Roman" w:hAnsi="Times New Roman" w:cs="Times New Roman"/>
          <w:sz w:val="24"/>
          <w:szCs w:val="24"/>
        </w:rPr>
      </w:pPr>
    </w:p>
    <w:p w14:paraId="6B836A0D" w14:textId="77777777" w:rsidR="0001126E" w:rsidRDefault="0001126E" w:rsidP="0001126E">
      <w:pPr>
        <w:jc w:val="both"/>
        <w:rPr>
          <w:rFonts w:ascii="Times New Roman" w:hAnsi="Times New Roman" w:cs="Times New Roman"/>
          <w:sz w:val="24"/>
          <w:szCs w:val="24"/>
        </w:rPr>
      </w:pPr>
    </w:p>
    <w:p w14:paraId="2A2EBA20" w14:textId="77777777" w:rsidR="0001126E" w:rsidRDefault="0001126E" w:rsidP="0001126E">
      <w:pPr>
        <w:jc w:val="both"/>
        <w:rPr>
          <w:rFonts w:ascii="Times New Roman" w:hAnsi="Times New Roman" w:cs="Times New Roman"/>
          <w:sz w:val="24"/>
          <w:szCs w:val="24"/>
        </w:rPr>
      </w:pPr>
    </w:p>
    <w:p w14:paraId="300E89D3" w14:textId="77777777" w:rsidR="0001126E" w:rsidRDefault="0001126E" w:rsidP="0001126E">
      <w:pPr>
        <w:jc w:val="both"/>
        <w:rPr>
          <w:rFonts w:ascii="Times New Roman" w:hAnsi="Times New Roman" w:cs="Times New Roman"/>
          <w:sz w:val="24"/>
          <w:szCs w:val="24"/>
        </w:rPr>
      </w:pPr>
    </w:p>
    <w:p w14:paraId="38CA1FBF" w14:textId="77777777" w:rsidR="0001126E" w:rsidRDefault="0001126E" w:rsidP="0001126E">
      <w:pPr>
        <w:jc w:val="both"/>
        <w:rPr>
          <w:rFonts w:ascii="Times New Roman" w:hAnsi="Times New Roman" w:cs="Times New Roman"/>
          <w:sz w:val="24"/>
          <w:szCs w:val="24"/>
        </w:rPr>
      </w:pPr>
    </w:p>
    <w:p w14:paraId="3D30AFCA" w14:textId="77777777" w:rsidR="0001126E" w:rsidRDefault="0001126E" w:rsidP="0001126E">
      <w:pPr>
        <w:jc w:val="both"/>
        <w:rPr>
          <w:rFonts w:ascii="Times New Roman" w:hAnsi="Times New Roman" w:cs="Times New Roman"/>
          <w:sz w:val="24"/>
          <w:szCs w:val="24"/>
        </w:rPr>
      </w:pPr>
    </w:p>
    <w:p w14:paraId="0FD4A437" w14:textId="77777777" w:rsidR="0001126E" w:rsidRDefault="0001126E" w:rsidP="0001126E">
      <w:pPr>
        <w:jc w:val="both"/>
        <w:rPr>
          <w:rFonts w:ascii="Times New Roman" w:hAnsi="Times New Roman" w:cs="Times New Roman"/>
          <w:sz w:val="24"/>
          <w:szCs w:val="24"/>
        </w:rPr>
      </w:pPr>
      <w:r>
        <w:rPr>
          <w:rFonts w:ascii="Times New Roman" w:hAnsi="Times New Roman" w:cs="Times New Roman"/>
          <w:sz w:val="24"/>
          <w:szCs w:val="24"/>
        </w:rPr>
        <w:t>Signature of the HOD                                                              Signature of the Research Guide</w:t>
      </w:r>
    </w:p>
    <w:p w14:paraId="6BAC7E8F" w14:textId="77777777" w:rsidR="0001126E" w:rsidRDefault="0001126E" w:rsidP="0001126E">
      <w:pPr>
        <w:rPr>
          <w:rFonts w:ascii="Times New Roman" w:hAnsi="Times New Roman" w:cs="Times New Roman"/>
          <w:sz w:val="24"/>
          <w:szCs w:val="24"/>
        </w:rPr>
      </w:pPr>
      <w:r>
        <w:rPr>
          <w:rFonts w:ascii="Times New Roman" w:hAnsi="Times New Roman" w:cs="Times New Roman"/>
          <w:sz w:val="24"/>
          <w:szCs w:val="24"/>
        </w:rPr>
        <w:t xml:space="preserve">                                                                                                         Ms. Anna Reenu Shaji</w:t>
      </w:r>
    </w:p>
    <w:p w14:paraId="53803713" w14:textId="77777777" w:rsidR="0001126E" w:rsidRPr="000D55C2" w:rsidRDefault="0001126E" w:rsidP="0001126E">
      <w:pPr>
        <w:jc w:val="center"/>
        <w:rPr>
          <w:rFonts w:ascii="Times New Roman" w:hAnsi="Times New Roman" w:cs="Times New Roman"/>
          <w:sz w:val="24"/>
          <w:szCs w:val="24"/>
        </w:rPr>
      </w:pPr>
      <w:r>
        <w:rPr>
          <w:rFonts w:ascii="Times New Roman" w:hAnsi="Times New Roman" w:cs="Times New Roman"/>
          <w:sz w:val="24"/>
          <w:szCs w:val="24"/>
        </w:rPr>
        <w:t xml:space="preserve">                                                                                               </w:t>
      </w:r>
      <w:r w:rsidRPr="000D55C2">
        <w:rPr>
          <w:rFonts w:ascii="Times New Roman" w:hAnsi="Times New Roman" w:cs="Times New Roman"/>
          <w:sz w:val="24"/>
          <w:szCs w:val="24"/>
        </w:rPr>
        <w:t>Assistant Professor</w:t>
      </w:r>
    </w:p>
    <w:p w14:paraId="78CDA8F1" w14:textId="77777777" w:rsidR="0001126E" w:rsidRPr="000D55C2" w:rsidRDefault="0001126E" w:rsidP="0001126E">
      <w:pPr>
        <w:jc w:val="right"/>
        <w:rPr>
          <w:rFonts w:ascii="Times New Roman" w:hAnsi="Times New Roman" w:cs="Times New Roman"/>
          <w:sz w:val="24"/>
          <w:szCs w:val="24"/>
        </w:rPr>
      </w:pPr>
      <w:r w:rsidRPr="000D55C2">
        <w:rPr>
          <w:rFonts w:ascii="Times New Roman" w:hAnsi="Times New Roman" w:cs="Times New Roman"/>
          <w:sz w:val="24"/>
          <w:szCs w:val="24"/>
        </w:rPr>
        <w:t>Department of Clinical Nutrition</w:t>
      </w:r>
    </w:p>
    <w:p w14:paraId="04D72BFA" w14:textId="77777777" w:rsidR="0001126E" w:rsidRPr="000D55C2" w:rsidRDefault="0001126E" w:rsidP="0001126E">
      <w:pPr>
        <w:jc w:val="center"/>
        <w:rPr>
          <w:rFonts w:ascii="Times New Roman" w:hAnsi="Times New Roman" w:cs="Times New Roman"/>
          <w:sz w:val="24"/>
          <w:szCs w:val="24"/>
        </w:rPr>
      </w:pPr>
      <w:r>
        <w:rPr>
          <w:rFonts w:ascii="Times New Roman" w:hAnsi="Times New Roman" w:cs="Times New Roman"/>
          <w:sz w:val="24"/>
          <w:szCs w:val="24"/>
        </w:rPr>
        <w:t xml:space="preserve">                                                                                                  </w:t>
      </w:r>
      <w:r w:rsidRPr="000D55C2">
        <w:rPr>
          <w:rFonts w:ascii="Times New Roman" w:hAnsi="Times New Roman" w:cs="Times New Roman"/>
          <w:sz w:val="24"/>
          <w:szCs w:val="24"/>
        </w:rPr>
        <w:t>and Dietetics,</w:t>
      </w:r>
    </w:p>
    <w:p w14:paraId="4DBEC433" w14:textId="77777777" w:rsidR="0001126E" w:rsidRPr="000D55C2" w:rsidRDefault="0001126E" w:rsidP="0001126E">
      <w:pPr>
        <w:jc w:val="center"/>
        <w:rPr>
          <w:rFonts w:ascii="Times New Roman" w:hAnsi="Times New Roman" w:cs="Times New Roman"/>
          <w:sz w:val="24"/>
          <w:szCs w:val="24"/>
        </w:rPr>
      </w:pPr>
      <w:r>
        <w:rPr>
          <w:rFonts w:ascii="Times New Roman" w:hAnsi="Times New Roman" w:cs="Times New Roman"/>
          <w:sz w:val="24"/>
          <w:szCs w:val="24"/>
        </w:rPr>
        <w:t xml:space="preserve">                                                                                                    </w:t>
      </w:r>
      <w:r w:rsidRPr="000D55C2">
        <w:rPr>
          <w:rFonts w:ascii="Times New Roman" w:hAnsi="Times New Roman" w:cs="Times New Roman"/>
          <w:sz w:val="24"/>
          <w:szCs w:val="24"/>
        </w:rPr>
        <w:t>Women’s Study Centre</w:t>
      </w:r>
    </w:p>
    <w:p w14:paraId="2765E6C7" w14:textId="7C9B698A" w:rsidR="00C74CEB" w:rsidRPr="0001126E" w:rsidRDefault="0001126E" w:rsidP="0001126E">
      <w:pPr>
        <w:spacing w:after="0" w:line="240" w:lineRule="auto"/>
        <w:ind w:left="360"/>
        <w:contextualSpacing/>
        <w:jc w:val="center"/>
        <w:rPr>
          <w:rFonts w:ascii="Times New Roman" w:hAnsi="Times New Roman" w:cs="Times New Roman"/>
          <w:sz w:val="24"/>
          <w:szCs w:val="24"/>
        </w:rPr>
      </w:pPr>
      <w:r>
        <w:rPr>
          <w:rFonts w:ascii="Times New Roman" w:hAnsi="Times New Roman" w:cs="Times New Roman"/>
          <w:sz w:val="24"/>
          <w:szCs w:val="24"/>
        </w:rPr>
        <w:t xml:space="preserve">                                                                                              </w:t>
      </w:r>
      <w:r w:rsidRPr="000D55C2">
        <w:rPr>
          <w:rFonts w:ascii="Times New Roman" w:hAnsi="Times New Roman" w:cs="Times New Roman"/>
          <w:sz w:val="24"/>
          <w:szCs w:val="24"/>
        </w:rPr>
        <w:t>St. Teresa’</w:t>
      </w:r>
      <w:r>
        <w:rPr>
          <w:rFonts w:ascii="Times New Roman" w:hAnsi="Times New Roman" w:cs="Times New Roman"/>
          <w:sz w:val="24"/>
          <w:szCs w:val="24"/>
        </w:rPr>
        <w:t xml:space="preserve"> College, </w:t>
      </w:r>
      <w:r w:rsidRPr="000D55C2">
        <w:rPr>
          <w:rFonts w:ascii="Times New Roman" w:hAnsi="Times New Roman" w:cs="Times New Roman"/>
          <w:sz w:val="24"/>
          <w:szCs w:val="24"/>
        </w:rPr>
        <w:t>Ernakulam</w:t>
      </w:r>
    </w:p>
    <w:p w14:paraId="0E46D170" w14:textId="77777777" w:rsidR="00C74CEB" w:rsidRDefault="00C74CEB" w:rsidP="00C74CEB">
      <w:pPr>
        <w:spacing w:after="0" w:line="240" w:lineRule="auto"/>
        <w:ind w:left="360"/>
        <w:contextualSpacing/>
        <w:jc w:val="center"/>
        <w:rPr>
          <w:rFonts w:ascii="Times New Roman" w:hAnsi="Times New Roman" w:cs="Times New Roman"/>
          <w:b/>
          <w:bCs/>
          <w:sz w:val="32"/>
          <w:szCs w:val="32"/>
        </w:rPr>
      </w:pPr>
    </w:p>
    <w:p w14:paraId="44208A86" w14:textId="77777777" w:rsidR="00C74CEB" w:rsidRDefault="00C74CEB" w:rsidP="00C74CEB">
      <w:pPr>
        <w:spacing w:after="0" w:line="240" w:lineRule="auto"/>
        <w:ind w:left="360"/>
        <w:contextualSpacing/>
        <w:jc w:val="center"/>
        <w:rPr>
          <w:rFonts w:ascii="Times New Roman" w:hAnsi="Times New Roman" w:cs="Times New Roman"/>
          <w:b/>
          <w:bCs/>
          <w:sz w:val="32"/>
          <w:szCs w:val="32"/>
        </w:rPr>
      </w:pPr>
    </w:p>
    <w:p w14:paraId="503BCE1F" w14:textId="77777777" w:rsidR="00C74CEB" w:rsidRDefault="00C74CEB" w:rsidP="00C74CEB">
      <w:pPr>
        <w:spacing w:after="0" w:line="240" w:lineRule="auto"/>
        <w:ind w:left="360"/>
        <w:contextualSpacing/>
        <w:jc w:val="center"/>
        <w:rPr>
          <w:rFonts w:ascii="Times New Roman" w:hAnsi="Times New Roman" w:cs="Times New Roman"/>
          <w:b/>
          <w:bCs/>
          <w:sz w:val="32"/>
          <w:szCs w:val="32"/>
        </w:rPr>
      </w:pPr>
    </w:p>
    <w:p w14:paraId="616A76F4" w14:textId="77777777" w:rsidR="00C74CEB" w:rsidRDefault="00C74CEB" w:rsidP="00C74CEB">
      <w:pPr>
        <w:spacing w:after="0" w:line="240" w:lineRule="auto"/>
        <w:ind w:left="360"/>
        <w:contextualSpacing/>
        <w:jc w:val="center"/>
        <w:rPr>
          <w:rFonts w:ascii="Times New Roman" w:hAnsi="Times New Roman" w:cs="Times New Roman"/>
          <w:b/>
          <w:bCs/>
          <w:sz w:val="32"/>
          <w:szCs w:val="32"/>
        </w:rPr>
      </w:pPr>
    </w:p>
    <w:p w14:paraId="6167F2C8" w14:textId="77777777" w:rsidR="004A041B" w:rsidRPr="005374CA" w:rsidRDefault="004A041B" w:rsidP="004A041B">
      <w:pPr>
        <w:jc w:val="center"/>
        <w:rPr>
          <w:rFonts w:ascii="Times New Roman" w:hAnsi="Times New Roman" w:cs="Times New Roman"/>
          <w:b/>
          <w:bCs/>
          <w:sz w:val="28"/>
          <w:szCs w:val="28"/>
        </w:rPr>
      </w:pPr>
      <w:r w:rsidRPr="005374CA">
        <w:rPr>
          <w:rFonts w:ascii="Times New Roman" w:hAnsi="Times New Roman" w:cs="Times New Roman"/>
          <w:b/>
          <w:bCs/>
          <w:sz w:val="28"/>
          <w:szCs w:val="28"/>
        </w:rPr>
        <w:t>ACKNOWLEDGEMENT</w:t>
      </w:r>
    </w:p>
    <w:p w14:paraId="6BD9BF49" w14:textId="77777777" w:rsidR="004A041B" w:rsidRDefault="004A041B" w:rsidP="004A041B">
      <w:pPr>
        <w:jc w:val="both"/>
        <w:rPr>
          <w:rFonts w:ascii="Times New Roman" w:hAnsi="Times New Roman" w:cs="Times New Roman"/>
          <w:b/>
          <w:bCs/>
          <w:sz w:val="24"/>
          <w:szCs w:val="24"/>
        </w:rPr>
      </w:pPr>
    </w:p>
    <w:p w14:paraId="07415DFB" w14:textId="77777777" w:rsidR="004A041B" w:rsidRPr="00670F08" w:rsidRDefault="004A041B" w:rsidP="004A041B">
      <w:pPr>
        <w:jc w:val="both"/>
        <w:rPr>
          <w:rFonts w:ascii="Times New Roman" w:hAnsi="Times New Roman" w:cs="Times New Roman"/>
          <w:b/>
          <w:bCs/>
          <w:sz w:val="24"/>
          <w:szCs w:val="24"/>
        </w:rPr>
      </w:pPr>
    </w:p>
    <w:p w14:paraId="1B8C38FA" w14:textId="77777777" w:rsidR="004A041B" w:rsidRPr="00670F08" w:rsidRDefault="004A041B" w:rsidP="004A041B">
      <w:pPr>
        <w:jc w:val="both"/>
        <w:rPr>
          <w:rFonts w:ascii="Times New Roman" w:hAnsi="Times New Roman" w:cs="Times New Roman"/>
          <w:sz w:val="24"/>
          <w:szCs w:val="24"/>
        </w:rPr>
      </w:pPr>
      <w:r w:rsidRPr="00670F08">
        <w:rPr>
          <w:rFonts w:ascii="Times New Roman" w:hAnsi="Times New Roman" w:cs="Times New Roman"/>
          <w:sz w:val="24"/>
          <w:szCs w:val="24"/>
        </w:rPr>
        <w:t xml:space="preserve">First and foremost, my wholehearted indebtedness to Almighty God for the blessings, love, and care, I experienced during my project work. </w:t>
      </w:r>
    </w:p>
    <w:p w14:paraId="6D728032" w14:textId="77777777" w:rsidR="004A041B" w:rsidRPr="00670F08" w:rsidRDefault="004A041B" w:rsidP="004A041B">
      <w:pPr>
        <w:jc w:val="both"/>
        <w:rPr>
          <w:rFonts w:ascii="Times New Roman" w:hAnsi="Times New Roman" w:cs="Times New Roman"/>
          <w:sz w:val="24"/>
          <w:szCs w:val="24"/>
        </w:rPr>
      </w:pPr>
      <w:r w:rsidRPr="00670F08">
        <w:rPr>
          <w:rFonts w:ascii="Times New Roman" w:hAnsi="Times New Roman" w:cs="Times New Roman"/>
          <w:sz w:val="24"/>
          <w:szCs w:val="24"/>
        </w:rPr>
        <w:t xml:space="preserve">I would like to express my deep gratitude to Rev Dr. Sr. </w:t>
      </w:r>
      <w:proofErr w:type="spellStart"/>
      <w:r w:rsidRPr="00670F08">
        <w:rPr>
          <w:rFonts w:ascii="Times New Roman" w:hAnsi="Times New Roman" w:cs="Times New Roman"/>
          <w:sz w:val="24"/>
          <w:szCs w:val="24"/>
        </w:rPr>
        <w:t>Vinitha</w:t>
      </w:r>
      <w:proofErr w:type="spellEnd"/>
      <w:r w:rsidRPr="00670F08">
        <w:rPr>
          <w:rFonts w:ascii="Times New Roman" w:hAnsi="Times New Roman" w:cs="Times New Roman"/>
          <w:sz w:val="24"/>
          <w:szCs w:val="24"/>
        </w:rPr>
        <w:t xml:space="preserve">, Provisional Superior and Manager, and Dr. </w:t>
      </w:r>
      <w:proofErr w:type="spellStart"/>
      <w:r>
        <w:rPr>
          <w:rFonts w:ascii="Times New Roman" w:hAnsi="Times New Roman" w:cs="Times New Roman"/>
          <w:sz w:val="24"/>
          <w:szCs w:val="24"/>
        </w:rPr>
        <w:t>Alphonsa</w:t>
      </w:r>
      <w:proofErr w:type="spellEnd"/>
      <w:r>
        <w:rPr>
          <w:rFonts w:ascii="Times New Roman" w:hAnsi="Times New Roman" w:cs="Times New Roman"/>
          <w:sz w:val="24"/>
          <w:szCs w:val="24"/>
        </w:rPr>
        <w:t xml:space="preserve"> Vijaya Joseph</w:t>
      </w:r>
      <w:r w:rsidRPr="00670F08">
        <w:rPr>
          <w:rFonts w:ascii="Times New Roman" w:hAnsi="Times New Roman" w:cs="Times New Roman"/>
          <w:sz w:val="24"/>
          <w:szCs w:val="24"/>
        </w:rPr>
        <w:t xml:space="preserve">, Principal, St Teresa’s College, Ernakulam for supporting me in entire academic Endeavour. </w:t>
      </w:r>
    </w:p>
    <w:p w14:paraId="5CACF2E7" w14:textId="77777777" w:rsidR="004A041B" w:rsidRPr="00670F08" w:rsidRDefault="004A041B" w:rsidP="004A041B">
      <w:pPr>
        <w:jc w:val="both"/>
        <w:rPr>
          <w:rFonts w:ascii="Times New Roman" w:hAnsi="Times New Roman" w:cs="Times New Roman"/>
          <w:sz w:val="24"/>
          <w:szCs w:val="24"/>
        </w:rPr>
      </w:pPr>
      <w:r w:rsidRPr="00670F08">
        <w:rPr>
          <w:rFonts w:ascii="Times New Roman" w:hAnsi="Times New Roman" w:cs="Times New Roman"/>
          <w:sz w:val="24"/>
          <w:szCs w:val="24"/>
        </w:rPr>
        <w:t xml:space="preserve">I express my sincere thanks to Ms. </w:t>
      </w:r>
      <w:proofErr w:type="spellStart"/>
      <w:r w:rsidRPr="00670F08">
        <w:rPr>
          <w:rFonts w:ascii="Times New Roman" w:hAnsi="Times New Roman" w:cs="Times New Roman"/>
          <w:sz w:val="24"/>
          <w:szCs w:val="24"/>
        </w:rPr>
        <w:t>Lekha</w:t>
      </w:r>
      <w:proofErr w:type="spellEnd"/>
      <w:r w:rsidRPr="00670F08">
        <w:rPr>
          <w:rFonts w:ascii="Times New Roman" w:hAnsi="Times New Roman" w:cs="Times New Roman"/>
          <w:sz w:val="24"/>
          <w:szCs w:val="24"/>
        </w:rPr>
        <w:t xml:space="preserve"> Sreenivas, Centre Co-Ordinator of Women’s Study Centre, St Teresa’s College, Ernakulam for her constant encouragement and advice. </w:t>
      </w:r>
    </w:p>
    <w:p w14:paraId="71EF61C1" w14:textId="77777777" w:rsidR="004A041B" w:rsidRPr="00670F08" w:rsidRDefault="004A041B" w:rsidP="004A041B">
      <w:pPr>
        <w:jc w:val="both"/>
        <w:rPr>
          <w:rFonts w:ascii="Times New Roman" w:hAnsi="Times New Roman" w:cs="Times New Roman"/>
          <w:sz w:val="24"/>
          <w:szCs w:val="24"/>
        </w:rPr>
      </w:pPr>
      <w:r w:rsidRPr="00670F08">
        <w:rPr>
          <w:rFonts w:ascii="Times New Roman" w:hAnsi="Times New Roman" w:cs="Times New Roman"/>
          <w:sz w:val="24"/>
          <w:szCs w:val="24"/>
        </w:rPr>
        <w:t xml:space="preserve">I extend my sincere gratitude to Ms. </w:t>
      </w:r>
      <w:r>
        <w:rPr>
          <w:rFonts w:ascii="Times New Roman" w:hAnsi="Times New Roman" w:cs="Times New Roman"/>
          <w:sz w:val="24"/>
          <w:szCs w:val="24"/>
        </w:rPr>
        <w:t xml:space="preserve">Surya M </w:t>
      </w:r>
      <w:proofErr w:type="spellStart"/>
      <w:r>
        <w:rPr>
          <w:rFonts w:ascii="Times New Roman" w:hAnsi="Times New Roman" w:cs="Times New Roman"/>
          <w:sz w:val="24"/>
          <w:szCs w:val="24"/>
        </w:rPr>
        <w:t>Kottaram</w:t>
      </w:r>
      <w:proofErr w:type="spellEnd"/>
      <w:r w:rsidRPr="00670F08">
        <w:rPr>
          <w:rFonts w:ascii="Times New Roman" w:hAnsi="Times New Roman" w:cs="Times New Roman"/>
          <w:sz w:val="24"/>
          <w:szCs w:val="24"/>
        </w:rPr>
        <w:t>, Head of the Department of Clinical Nutrition and Dietetics for the timely suggestions and support.</w:t>
      </w:r>
    </w:p>
    <w:p w14:paraId="07862127" w14:textId="77777777" w:rsidR="004A041B" w:rsidRDefault="004A041B" w:rsidP="004A041B">
      <w:pPr>
        <w:jc w:val="both"/>
        <w:rPr>
          <w:rFonts w:ascii="Times New Roman" w:hAnsi="Times New Roman" w:cs="Times New Roman"/>
          <w:sz w:val="24"/>
          <w:szCs w:val="24"/>
        </w:rPr>
      </w:pPr>
      <w:r w:rsidRPr="00670F08">
        <w:rPr>
          <w:rFonts w:ascii="Times New Roman" w:hAnsi="Times New Roman" w:cs="Times New Roman"/>
          <w:sz w:val="24"/>
          <w:szCs w:val="24"/>
        </w:rPr>
        <w:t xml:space="preserve"> I am deeply indebted to my guide Ms. Anna Reenu</w:t>
      </w:r>
      <w:r>
        <w:rPr>
          <w:rFonts w:ascii="Times New Roman" w:hAnsi="Times New Roman" w:cs="Times New Roman"/>
          <w:sz w:val="24"/>
          <w:szCs w:val="24"/>
        </w:rPr>
        <w:t xml:space="preserve"> </w:t>
      </w:r>
      <w:proofErr w:type="spellStart"/>
      <w:r>
        <w:rPr>
          <w:rFonts w:ascii="Times New Roman" w:hAnsi="Times New Roman" w:cs="Times New Roman"/>
          <w:sz w:val="24"/>
          <w:szCs w:val="24"/>
        </w:rPr>
        <w:t>Shaji</w:t>
      </w:r>
      <w:proofErr w:type="spellEnd"/>
      <w:r>
        <w:rPr>
          <w:rFonts w:ascii="Times New Roman" w:hAnsi="Times New Roman" w:cs="Times New Roman"/>
          <w:sz w:val="24"/>
          <w:szCs w:val="24"/>
        </w:rPr>
        <w:t>,</w:t>
      </w:r>
      <w:r w:rsidRPr="00670F08">
        <w:rPr>
          <w:rFonts w:ascii="Times New Roman" w:hAnsi="Times New Roman" w:cs="Times New Roman"/>
          <w:sz w:val="24"/>
          <w:szCs w:val="24"/>
        </w:rPr>
        <w:t xml:space="preserve"> Assistant Professor, Department of Clinical Nutrition and Dietetics, St Teresa’s College Ernakulam for giving me the opportunity to work under her guidance. She has constantly encouraged and inspired me throughout my thesis and without her guidance my thesis would not have been possible. Her constructive criticism, sound advice and personal guidance have helped me to develop scientific skills and rationale. </w:t>
      </w:r>
    </w:p>
    <w:p w14:paraId="3FB28858" w14:textId="77777777" w:rsidR="004A041B" w:rsidRDefault="004A041B" w:rsidP="004A041B">
      <w:pPr>
        <w:jc w:val="both"/>
        <w:rPr>
          <w:rFonts w:ascii="Times New Roman" w:hAnsi="Times New Roman" w:cs="Times New Roman"/>
          <w:sz w:val="24"/>
          <w:szCs w:val="24"/>
        </w:rPr>
      </w:pPr>
      <w:r w:rsidRPr="00670F08">
        <w:rPr>
          <w:rFonts w:ascii="Times New Roman" w:hAnsi="Times New Roman" w:cs="Times New Roman"/>
          <w:sz w:val="24"/>
          <w:szCs w:val="24"/>
        </w:rPr>
        <w:t>I render my sincere thanks to all the teachers in the department of clinical Nutrition and Dietetics for their valuable advice and sincere help.</w:t>
      </w:r>
    </w:p>
    <w:p w14:paraId="3F257422" w14:textId="77777777" w:rsidR="004A041B" w:rsidRPr="00670F08" w:rsidRDefault="004A041B" w:rsidP="004A041B">
      <w:pPr>
        <w:jc w:val="both"/>
        <w:rPr>
          <w:rFonts w:ascii="Times New Roman" w:hAnsi="Times New Roman" w:cs="Times New Roman"/>
          <w:sz w:val="24"/>
          <w:szCs w:val="24"/>
        </w:rPr>
      </w:pPr>
      <w:r w:rsidRPr="00670F08">
        <w:rPr>
          <w:rFonts w:ascii="Times New Roman" w:hAnsi="Times New Roman" w:cs="Times New Roman"/>
          <w:sz w:val="24"/>
          <w:szCs w:val="24"/>
        </w:rPr>
        <w:t xml:space="preserve">It is a pleasant duty of mine to acknowledge my deep and sincere gratitude to Ms. </w:t>
      </w:r>
      <w:proofErr w:type="spellStart"/>
      <w:r w:rsidRPr="00670F08">
        <w:rPr>
          <w:rFonts w:ascii="Times New Roman" w:hAnsi="Times New Roman" w:cs="Times New Roman"/>
          <w:sz w:val="24"/>
          <w:szCs w:val="24"/>
        </w:rPr>
        <w:t>Vijayasree</w:t>
      </w:r>
      <w:proofErr w:type="spellEnd"/>
      <w:r w:rsidRPr="00670F08">
        <w:rPr>
          <w:rFonts w:ascii="Times New Roman" w:hAnsi="Times New Roman" w:cs="Times New Roman"/>
          <w:sz w:val="24"/>
          <w:szCs w:val="24"/>
        </w:rPr>
        <w:t xml:space="preserve"> Krishna V. V and Mr. Manoj P, FQ LAB AND RESEARCH CENTRE (P) LIMITED, Marine Drive, Cochin for their constant inspiration, cooperation and good will throughout the project period; and owes special thanks to them for helping me complete my analysis of microbial and nutritional parameters</w:t>
      </w:r>
      <w:r>
        <w:rPr>
          <w:rFonts w:ascii="Times New Roman" w:hAnsi="Times New Roman" w:cs="Times New Roman"/>
          <w:sz w:val="24"/>
          <w:szCs w:val="24"/>
        </w:rPr>
        <w:t>.</w:t>
      </w:r>
    </w:p>
    <w:p w14:paraId="1AE4FFDD" w14:textId="77777777" w:rsidR="004A041B" w:rsidRPr="00670F08" w:rsidRDefault="004A041B" w:rsidP="004A041B">
      <w:pPr>
        <w:jc w:val="both"/>
        <w:rPr>
          <w:rFonts w:ascii="Times New Roman" w:hAnsi="Times New Roman" w:cs="Times New Roman"/>
          <w:sz w:val="24"/>
          <w:szCs w:val="24"/>
        </w:rPr>
      </w:pPr>
      <w:r w:rsidRPr="00670F08">
        <w:rPr>
          <w:rFonts w:ascii="Times New Roman" w:hAnsi="Times New Roman" w:cs="Times New Roman"/>
          <w:sz w:val="24"/>
          <w:szCs w:val="24"/>
        </w:rPr>
        <w:t>I owe my deep gratitude to all the teachers of Department of Fashion Designing, Women’s Study Centre.</w:t>
      </w:r>
      <w:r>
        <w:rPr>
          <w:rFonts w:ascii="Times New Roman" w:hAnsi="Times New Roman" w:cs="Times New Roman"/>
          <w:sz w:val="24"/>
          <w:szCs w:val="24"/>
        </w:rPr>
        <w:t xml:space="preserve"> </w:t>
      </w:r>
      <w:r w:rsidRPr="00670F08">
        <w:rPr>
          <w:rFonts w:ascii="Times New Roman" w:hAnsi="Times New Roman" w:cs="Times New Roman"/>
          <w:sz w:val="24"/>
          <w:szCs w:val="24"/>
        </w:rPr>
        <w:t xml:space="preserve">It is my pleasure to express my sincere thanks to all non-teaching staffs for all the help. </w:t>
      </w:r>
    </w:p>
    <w:p w14:paraId="5E388E03" w14:textId="77777777" w:rsidR="004A041B" w:rsidRPr="00670F08" w:rsidRDefault="004A041B" w:rsidP="004A041B">
      <w:pPr>
        <w:jc w:val="both"/>
        <w:rPr>
          <w:rFonts w:ascii="Times New Roman" w:hAnsi="Times New Roman" w:cs="Times New Roman"/>
          <w:sz w:val="24"/>
          <w:szCs w:val="24"/>
        </w:rPr>
      </w:pPr>
      <w:r w:rsidRPr="00670F08">
        <w:rPr>
          <w:rFonts w:ascii="Times New Roman" w:hAnsi="Times New Roman" w:cs="Times New Roman"/>
          <w:sz w:val="24"/>
          <w:szCs w:val="24"/>
        </w:rPr>
        <w:t xml:space="preserve">My heartfelt thanks to each and every individuals/ subject who participated in the study for their wholehearted support and co-operation without which this work will not be realized. </w:t>
      </w:r>
    </w:p>
    <w:p w14:paraId="3AACE2EE" w14:textId="77777777" w:rsidR="004A041B" w:rsidRPr="00670F08" w:rsidRDefault="004A041B" w:rsidP="004A041B">
      <w:pPr>
        <w:jc w:val="both"/>
        <w:rPr>
          <w:rFonts w:ascii="Times New Roman" w:hAnsi="Times New Roman" w:cs="Times New Roman"/>
          <w:sz w:val="24"/>
          <w:szCs w:val="24"/>
        </w:rPr>
      </w:pPr>
      <w:r w:rsidRPr="00670F08">
        <w:rPr>
          <w:rFonts w:ascii="Times New Roman" w:hAnsi="Times New Roman" w:cs="Times New Roman"/>
          <w:sz w:val="24"/>
          <w:szCs w:val="24"/>
        </w:rPr>
        <w:t>I cannot end without thanking my Family members, whose constant encouragement, love and support I have relied throughout my</w:t>
      </w:r>
      <w:r>
        <w:rPr>
          <w:rFonts w:ascii="Times New Roman" w:hAnsi="Times New Roman" w:cs="Times New Roman"/>
          <w:sz w:val="24"/>
          <w:szCs w:val="24"/>
        </w:rPr>
        <w:t xml:space="preserve"> t</w:t>
      </w:r>
      <w:r w:rsidRPr="00670F08">
        <w:rPr>
          <w:rFonts w:ascii="Times New Roman" w:hAnsi="Times New Roman" w:cs="Times New Roman"/>
          <w:sz w:val="24"/>
          <w:szCs w:val="24"/>
        </w:rPr>
        <w:t xml:space="preserve">hesis. Their unflinching courage and conviction will always inspire me. </w:t>
      </w:r>
    </w:p>
    <w:p w14:paraId="158A9623" w14:textId="77777777" w:rsidR="004A041B" w:rsidRDefault="004A041B" w:rsidP="004A041B">
      <w:pPr>
        <w:jc w:val="both"/>
        <w:rPr>
          <w:rFonts w:ascii="Times New Roman" w:hAnsi="Times New Roman" w:cs="Times New Roman"/>
          <w:sz w:val="24"/>
          <w:szCs w:val="24"/>
        </w:rPr>
      </w:pPr>
      <w:r w:rsidRPr="00670F08">
        <w:rPr>
          <w:rFonts w:ascii="Times New Roman" w:hAnsi="Times New Roman" w:cs="Times New Roman"/>
          <w:sz w:val="24"/>
          <w:szCs w:val="24"/>
        </w:rPr>
        <w:t>I am forever grateful to all well-wishers for their timely help and support.</w:t>
      </w:r>
    </w:p>
    <w:p w14:paraId="4C0311A9" w14:textId="77777777" w:rsidR="004A041B" w:rsidRDefault="004A041B" w:rsidP="004A041B">
      <w:pPr>
        <w:jc w:val="both"/>
        <w:rPr>
          <w:rFonts w:ascii="Times New Roman" w:hAnsi="Times New Roman" w:cs="Times New Roman"/>
          <w:sz w:val="24"/>
          <w:szCs w:val="24"/>
        </w:rPr>
      </w:pPr>
    </w:p>
    <w:p w14:paraId="43A300F4" w14:textId="77777777" w:rsidR="004A041B" w:rsidRPr="00670F08" w:rsidRDefault="004A041B" w:rsidP="004A041B">
      <w:pPr>
        <w:jc w:val="both"/>
        <w:rPr>
          <w:rFonts w:ascii="Times New Roman" w:hAnsi="Times New Roman" w:cs="Times New Roman"/>
          <w:sz w:val="24"/>
          <w:szCs w:val="24"/>
        </w:rPr>
      </w:pPr>
    </w:p>
    <w:p w14:paraId="3F019A40" w14:textId="77777777" w:rsidR="004A041B" w:rsidRPr="00670F08" w:rsidRDefault="004A041B" w:rsidP="004A041B">
      <w:pPr>
        <w:jc w:val="both"/>
        <w:rPr>
          <w:rFonts w:ascii="Times New Roman" w:hAnsi="Times New Roman" w:cs="Times New Roman"/>
          <w:b/>
          <w:bCs/>
          <w:sz w:val="24"/>
          <w:szCs w:val="24"/>
        </w:rPr>
      </w:pPr>
      <w:r w:rsidRPr="00670F08">
        <w:rPr>
          <w:rFonts w:ascii="Times New Roman" w:hAnsi="Times New Roman" w:cs="Times New Roman"/>
          <w:b/>
          <w:bCs/>
          <w:sz w:val="24"/>
          <w:szCs w:val="24"/>
        </w:rPr>
        <w:lastRenderedPageBreak/>
        <w:t>AILEEN TAJI</w:t>
      </w:r>
    </w:p>
    <w:p w14:paraId="31F74CA7" w14:textId="77777777" w:rsidR="004A041B" w:rsidRPr="00D7388D" w:rsidRDefault="004A041B" w:rsidP="004A041B">
      <w:pPr>
        <w:jc w:val="center"/>
        <w:rPr>
          <w:rFonts w:ascii="Times New Roman" w:hAnsi="Times New Roman" w:cs="Times New Roman"/>
          <w:b/>
          <w:bCs/>
          <w:sz w:val="28"/>
          <w:szCs w:val="28"/>
        </w:rPr>
      </w:pPr>
      <w:r w:rsidRPr="00D7388D">
        <w:rPr>
          <w:rFonts w:ascii="Times New Roman" w:hAnsi="Times New Roman" w:cs="Times New Roman"/>
          <w:b/>
          <w:bCs/>
          <w:sz w:val="28"/>
          <w:szCs w:val="28"/>
        </w:rPr>
        <w:t>ABSTRACT</w:t>
      </w:r>
    </w:p>
    <w:p w14:paraId="77447D54" w14:textId="77777777" w:rsidR="004A041B" w:rsidRDefault="004A041B" w:rsidP="004A041B">
      <w:pPr>
        <w:jc w:val="center"/>
        <w:rPr>
          <w:b/>
          <w:bCs/>
          <w:sz w:val="28"/>
          <w:szCs w:val="28"/>
        </w:rPr>
      </w:pPr>
    </w:p>
    <w:p w14:paraId="6F9AE21C" w14:textId="77777777" w:rsidR="004A041B" w:rsidRPr="005676EF" w:rsidRDefault="004A041B" w:rsidP="004A041B">
      <w:pPr>
        <w:jc w:val="center"/>
        <w:rPr>
          <w:b/>
          <w:bCs/>
          <w:sz w:val="28"/>
          <w:szCs w:val="28"/>
        </w:rPr>
      </w:pPr>
    </w:p>
    <w:p w14:paraId="1988F77A" w14:textId="77777777" w:rsidR="004A041B" w:rsidRDefault="004A041B" w:rsidP="004A041B">
      <w:pPr>
        <w:jc w:val="center"/>
        <w:rPr>
          <w:rFonts w:ascii="Times New Roman" w:hAnsi="Times New Roman" w:cs="Times New Roman"/>
          <w:b/>
          <w:bCs/>
          <w:sz w:val="24"/>
          <w:szCs w:val="24"/>
        </w:rPr>
      </w:pPr>
      <w:r w:rsidRPr="004871EF">
        <w:rPr>
          <w:rFonts w:ascii="Times New Roman" w:hAnsi="Times New Roman" w:cs="Times New Roman"/>
          <w:b/>
          <w:bCs/>
          <w:sz w:val="24"/>
          <w:szCs w:val="24"/>
        </w:rPr>
        <w:t>PRODUCT DEVELOPMENT BY THE INCORPORATION OF PUMPKIN PEEL POWDER</w:t>
      </w:r>
    </w:p>
    <w:p w14:paraId="368AD5D1" w14:textId="77777777" w:rsidR="004A041B" w:rsidRDefault="004A041B" w:rsidP="004A041B">
      <w:pPr>
        <w:rPr>
          <w:rFonts w:ascii="Times New Roman" w:hAnsi="Times New Roman" w:cs="Times New Roman"/>
          <w:b/>
          <w:bCs/>
          <w:sz w:val="24"/>
          <w:szCs w:val="24"/>
        </w:rPr>
      </w:pPr>
    </w:p>
    <w:p w14:paraId="07398C3E" w14:textId="77777777" w:rsidR="004A041B" w:rsidRDefault="004A041B" w:rsidP="004A041B">
      <w:pPr>
        <w:jc w:val="both"/>
        <w:rPr>
          <w:rFonts w:ascii="Times New Roman" w:hAnsi="Times New Roman" w:cs="Times New Roman"/>
          <w:sz w:val="24"/>
          <w:szCs w:val="24"/>
        </w:rPr>
      </w:pPr>
      <w:r w:rsidRPr="000B224F">
        <w:rPr>
          <w:rFonts w:ascii="Times New Roman" w:eastAsia="Times New Roman" w:hAnsi="Times New Roman"/>
          <w:color w:val="1A1A1A"/>
          <w:sz w:val="24"/>
          <w:szCs w:val="24"/>
          <w:shd w:val="clear" w:color="auto" w:fill="FFFFFF"/>
        </w:rPr>
        <w:t>Pumpkin a large, edible, orange-yellow fruit borne by a coarse, decumbent vine,</w:t>
      </w:r>
      <w:r w:rsidRPr="000B224F">
        <w:rPr>
          <w:rStyle w:val="apple-converted-space"/>
          <w:rFonts w:ascii="Times New Roman" w:eastAsia="Times New Roman" w:hAnsi="Times New Roman"/>
          <w:color w:val="1A1A1A"/>
          <w:sz w:val="24"/>
          <w:szCs w:val="24"/>
          <w:shd w:val="clear" w:color="auto" w:fill="FFFFFF"/>
        </w:rPr>
        <w:t> </w:t>
      </w:r>
      <w:r w:rsidRPr="000B224F">
        <w:rPr>
          <w:rStyle w:val="italic"/>
          <w:rFonts w:ascii="Times New Roman" w:eastAsia="Times New Roman" w:hAnsi="Times New Roman"/>
          <w:i/>
          <w:iCs/>
          <w:color w:val="1A1A1A"/>
          <w:sz w:val="24"/>
          <w:szCs w:val="24"/>
        </w:rPr>
        <w:t>Cucurbita pepo,</w:t>
      </w:r>
      <w:r w:rsidRPr="000B224F">
        <w:rPr>
          <w:rStyle w:val="apple-converted-space"/>
          <w:rFonts w:ascii="Times New Roman" w:eastAsia="Times New Roman" w:hAnsi="Times New Roman"/>
          <w:color w:val="1A1A1A"/>
          <w:sz w:val="24"/>
          <w:szCs w:val="24"/>
          <w:shd w:val="clear" w:color="auto" w:fill="FFFFFF"/>
        </w:rPr>
        <w:t> </w:t>
      </w:r>
      <w:r w:rsidRPr="000B224F">
        <w:rPr>
          <w:rFonts w:ascii="Times New Roman" w:eastAsia="Times New Roman" w:hAnsi="Times New Roman"/>
          <w:color w:val="1A1A1A"/>
          <w:sz w:val="24"/>
          <w:szCs w:val="24"/>
          <w:shd w:val="clear" w:color="auto" w:fill="FFFFFF"/>
        </w:rPr>
        <w:t xml:space="preserve">of the gourd family. </w:t>
      </w:r>
      <w:r>
        <w:rPr>
          <w:rFonts w:ascii="Times New Roman" w:eastAsia="Times New Roman" w:hAnsi="Times New Roman"/>
          <w:color w:val="1A1A1A"/>
          <w:sz w:val="24"/>
          <w:szCs w:val="24"/>
        </w:rPr>
        <w:t xml:space="preserve">It is an important crop that belongs to the family </w:t>
      </w:r>
      <w:proofErr w:type="spellStart"/>
      <w:r>
        <w:rPr>
          <w:rFonts w:ascii="Times New Roman" w:eastAsia="Times New Roman" w:hAnsi="Times New Roman"/>
          <w:color w:val="1A1A1A"/>
          <w:sz w:val="24"/>
          <w:szCs w:val="24"/>
        </w:rPr>
        <w:t>Curcurbitaceae</w:t>
      </w:r>
      <w:proofErr w:type="spellEnd"/>
      <w:r>
        <w:rPr>
          <w:rFonts w:ascii="Times New Roman" w:eastAsia="Times New Roman" w:hAnsi="Times New Roman"/>
          <w:color w:val="1A1A1A"/>
          <w:sz w:val="24"/>
          <w:szCs w:val="24"/>
        </w:rPr>
        <w:t xml:space="preserve">. </w:t>
      </w:r>
      <w:r w:rsidRPr="002D3F55">
        <w:rPr>
          <w:rFonts w:ascii="Times New Roman" w:eastAsia="Times New Roman" w:hAnsi="Times New Roman" w:cs="Times New Roman"/>
          <w:sz w:val="24"/>
          <w:szCs w:val="24"/>
        </w:rPr>
        <w:t>Pumpkin is available in many shapes, sizes and colours depending on the variety and climate. Because of the presence of nutritional and health protective</w:t>
      </w:r>
      <w:r w:rsidRPr="002D3F55">
        <w:rPr>
          <w:rStyle w:val="apple-converted-space"/>
          <w:rFonts w:ascii="Times New Roman" w:eastAsia="Times New Roman" w:hAnsi="Times New Roman" w:cs="Times New Roman"/>
          <w:sz w:val="24"/>
          <w:szCs w:val="24"/>
        </w:rPr>
        <w:t> </w:t>
      </w:r>
      <w:hyperlink r:id="rId8" w:tooltip="Learn more about polysaccharides from ScienceDirect's AI-generated Topic Pages" w:history="1">
        <w:r w:rsidRPr="004A041B">
          <w:rPr>
            <w:rStyle w:val="Hyperlink"/>
            <w:rFonts w:ascii="Times New Roman" w:eastAsia="Times New Roman" w:hAnsi="Times New Roman" w:cs="Times New Roman"/>
            <w:color w:val="000000" w:themeColor="text1"/>
            <w:sz w:val="24"/>
            <w:szCs w:val="24"/>
            <w:u w:val="none"/>
          </w:rPr>
          <w:t>polysaccharides</w:t>
        </w:r>
      </w:hyperlink>
      <w:r w:rsidRPr="004A041B">
        <w:rPr>
          <w:rStyle w:val="apple-converted-space"/>
          <w:rFonts w:ascii="Times New Roman" w:eastAsia="Times New Roman" w:hAnsi="Times New Roman" w:cs="Times New Roman"/>
          <w:color w:val="000000" w:themeColor="text1"/>
          <w:sz w:val="24"/>
          <w:szCs w:val="24"/>
        </w:rPr>
        <w:t> </w:t>
      </w:r>
      <w:r w:rsidRPr="002D3F55">
        <w:rPr>
          <w:rFonts w:ascii="Times New Roman" w:eastAsia="Times New Roman" w:hAnsi="Times New Roman" w:cs="Times New Roman"/>
          <w:sz w:val="24"/>
          <w:szCs w:val="24"/>
        </w:rPr>
        <w:t>in the fruit and protein and oil in the seeds, interest in pumpkin and pumpkin-based products, by food processing, agriculture, pharmaceutical and feed industry has been increased from last few years</w:t>
      </w:r>
      <w:r>
        <w:rPr>
          <w:rFonts w:ascii="Times New Roman" w:eastAsia="Times New Roman" w:hAnsi="Times New Roman" w:cs="Times New Roman"/>
          <w:sz w:val="24"/>
          <w:szCs w:val="24"/>
        </w:rPr>
        <w:t>.</w:t>
      </w:r>
      <w:r w:rsidRPr="005676EF">
        <w:rPr>
          <w:rStyle w:val="s9"/>
          <w:rFonts w:ascii="Times New Roman" w:hAnsi="Times New Roman"/>
          <w:sz w:val="24"/>
          <w:szCs w:val="24"/>
        </w:rPr>
        <w:t xml:space="preserve"> </w:t>
      </w:r>
      <w:r w:rsidRPr="002D3F55">
        <w:rPr>
          <w:rStyle w:val="s1"/>
          <w:rFonts w:ascii="Times New Roman" w:hAnsi="Times New Roman"/>
          <w:sz w:val="24"/>
          <w:szCs w:val="24"/>
        </w:rPr>
        <w:t xml:space="preserve">Pumpkin skin contains large amounts of </w:t>
      </w:r>
      <w:proofErr w:type="spellStart"/>
      <w:r w:rsidRPr="002D3F55">
        <w:rPr>
          <w:rStyle w:val="s1"/>
          <w:rFonts w:ascii="Times New Roman" w:hAnsi="Times New Roman"/>
          <w:sz w:val="24"/>
          <w:szCs w:val="24"/>
        </w:rPr>
        <w:t>fiber</w:t>
      </w:r>
      <w:proofErr w:type="spellEnd"/>
      <w:r w:rsidRPr="002D3F55">
        <w:rPr>
          <w:rStyle w:val="s1"/>
          <w:rFonts w:ascii="Times New Roman" w:hAnsi="Times New Roman"/>
          <w:sz w:val="24"/>
          <w:szCs w:val="24"/>
        </w:rPr>
        <w:t>, protein, and minerals such as calcium and magnesium, but has lower amounts of carbohydrates, fats, and potassium compared to the pulp commonly consumed as part of pumpkin</w:t>
      </w:r>
      <w:r>
        <w:rPr>
          <w:rStyle w:val="s1"/>
          <w:rFonts w:ascii="Times New Roman" w:hAnsi="Times New Roman"/>
          <w:sz w:val="24"/>
          <w:szCs w:val="24"/>
        </w:rPr>
        <w:t xml:space="preserve">. </w:t>
      </w:r>
      <w:r w:rsidRPr="002D3F55">
        <w:rPr>
          <w:rFonts w:ascii="Times New Roman" w:eastAsia="Times New Roman" w:hAnsi="Times New Roman"/>
          <w:sz w:val="24"/>
          <w:szCs w:val="24"/>
        </w:rPr>
        <w:t>Pumpkin skin is rich in carotenoids,</w:t>
      </w:r>
      <w:r>
        <w:rPr>
          <w:rFonts w:ascii="Times New Roman" w:eastAsia="Times New Roman" w:hAnsi="Times New Roman"/>
          <w:sz w:val="24"/>
          <w:szCs w:val="24"/>
        </w:rPr>
        <w:t xml:space="preserve"> </w:t>
      </w:r>
      <w:r w:rsidRPr="002D3F55">
        <w:rPr>
          <w:rFonts w:ascii="Times New Roman" w:eastAsia="Times New Roman" w:hAnsi="Times New Roman"/>
          <w:sz w:val="24"/>
          <w:szCs w:val="24"/>
        </w:rPr>
        <w:t xml:space="preserve">pigments with potential health benefits </w:t>
      </w:r>
      <w:r>
        <w:rPr>
          <w:rFonts w:ascii="Times New Roman" w:eastAsia="Times New Roman" w:hAnsi="Times New Roman"/>
          <w:sz w:val="24"/>
          <w:szCs w:val="24"/>
        </w:rPr>
        <w:t xml:space="preserve">and the </w:t>
      </w:r>
      <w:r w:rsidRPr="002D3F55">
        <w:rPr>
          <w:rFonts w:ascii="Times New Roman" w:eastAsia="Times New Roman" w:hAnsi="Times New Roman"/>
          <w:sz w:val="24"/>
          <w:szCs w:val="24"/>
        </w:rPr>
        <w:t>skin is an excellent source of bioactive compounds</w:t>
      </w:r>
      <w:r>
        <w:rPr>
          <w:rFonts w:ascii="Times New Roman" w:eastAsia="Times New Roman" w:hAnsi="Times New Roman" w:cs="Times New Roman"/>
          <w:sz w:val="24"/>
          <w:szCs w:val="24"/>
        </w:rPr>
        <w:t xml:space="preserve">. </w:t>
      </w:r>
      <w:r w:rsidRPr="005676EF">
        <w:rPr>
          <w:rFonts w:ascii="Times New Roman" w:eastAsia="Times New Roman" w:hAnsi="Times New Roman" w:cs="Times New Roman"/>
          <w:color w:val="2E2E2E"/>
          <w:sz w:val="24"/>
          <w:szCs w:val="24"/>
          <w:lang w:eastAsia="en-GB" w:bidi="ml-IN"/>
        </w:rPr>
        <w:t>The study was taken for understanding the value and importance of pumpkin peel incorporated food products and their overall acceptability.</w:t>
      </w:r>
      <w:r>
        <w:rPr>
          <w:rFonts w:ascii="Times New Roman" w:eastAsia="Times New Roman" w:hAnsi="Times New Roman" w:cs="Times New Roman"/>
          <w:color w:val="2E2E2E"/>
          <w:sz w:val="24"/>
          <w:szCs w:val="24"/>
          <w:lang w:eastAsia="en-GB" w:bidi="ml-IN"/>
        </w:rPr>
        <w:t xml:space="preserve"> The aim of the study was to develop snacks by incorporating pumpkin peel powder obtained from </w:t>
      </w:r>
      <w:proofErr w:type="spellStart"/>
      <w:r>
        <w:rPr>
          <w:rFonts w:ascii="Times New Roman" w:eastAsia="Times New Roman" w:hAnsi="Times New Roman" w:cs="Times New Roman"/>
          <w:color w:val="2E2E2E"/>
          <w:sz w:val="24"/>
          <w:szCs w:val="24"/>
          <w:lang w:eastAsia="en-GB" w:bidi="ml-IN"/>
        </w:rPr>
        <w:t>Cucurbita</w:t>
      </w:r>
      <w:proofErr w:type="spellEnd"/>
      <w:r>
        <w:rPr>
          <w:rFonts w:ascii="Times New Roman" w:eastAsia="Times New Roman" w:hAnsi="Times New Roman" w:cs="Times New Roman"/>
          <w:color w:val="2E2E2E"/>
          <w:sz w:val="24"/>
          <w:szCs w:val="24"/>
          <w:lang w:eastAsia="en-GB" w:bidi="ml-IN"/>
        </w:rPr>
        <w:t xml:space="preserve"> </w:t>
      </w:r>
      <w:proofErr w:type="spellStart"/>
      <w:r>
        <w:rPr>
          <w:rFonts w:ascii="Times New Roman" w:eastAsia="Times New Roman" w:hAnsi="Times New Roman" w:cs="Times New Roman"/>
          <w:color w:val="2E2E2E"/>
          <w:sz w:val="24"/>
          <w:szCs w:val="24"/>
          <w:lang w:eastAsia="en-GB" w:bidi="ml-IN"/>
        </w:rPr>
        <w:t>moschata</w:t>
      </w:r>
      <w:proofErr w:type="spellEnd"/>
      <w:r>
        <w:rPr>
          <w:rFonts w:ascii="Times New Roman" w:eastAsia="Times New Roman" w:hAnsi="Times New Roman" w:cs="Times New Roman"/>
          <w:color w:val="2E2E2E"/>
          <w:sz w:val="24"/>
          <w:szCs w:val="24"/>
          <w:lang w:eastAsia="en-GB" w:bidi="ml-IN"/>
        </w:rPr>
        <w:t xml:space="preserve"> variety. Pumpkin peel powder bread, pumpkin peel powder cookies, pumpkin peel powder </w:t>
      </w:r>
      <w:proofErr w:type="spellStart"/>
      <w:r>
        <w:rPr>
          <w:rFonts w:ascii="Times New Roman" w:eastAsia="Times New Roman" w:hAnsi="Times New Roman" w:cs="Times New Roman"/>
          <w:color w:val="2E2E2E"/>
          <w:sz w:val="24"/>
          <w:szCs w:val="24"/>
          <w:lang w:eastAsia="en-GB" w:bidi="ml-IN"/>
        </w:rPr>
        <w:t>puttu</w:t>
      </w:r>
      <w:proofErr w:type="spellEnd"/>
      <w:r>
        <w:rPr>
          <w:rFonts w:ascii="Times New Roman" w:eastAsia="Times New Roman" w:hAnsi="Times New Roman" w:cs="Times New Roman"/>
          <w:color w:val="2E2E2E"/>
          <w:sz w:val="24"/>
          <w:szCs w:val="24"/>
          <w:lang w:eastAsia="en-GB" w:bidi="ml-IN"/>
        </w:rPr>
        <w:t xml:space="preserve"> are the three different products made by incorporating pumpkin peel powder. </w:t>
      </w:r>
      <w:r w:rsidRPr="005676EF">
        <w:rPr>
          <w:rFonts w:ascii="Times New Roman" w:hAnsi="Times New Roman" w:cs="Times New Roman"/>
          <w:sz w:val="24"/>
          <w:szCs w:val="24"/>
        </w:rPr>
        <w:t xml:space="preserve">Three variation of developed products were made. The organoleptic analysis of the variation was undertaken by trained panel who </w:t>
      </w:r>
      <w:proofErr w:type="spellStart"/>
      <w:r w:rsidRPr="005676EF">
        <w:rPr>
          <w:rFonts w:ascii="Times New Roman" w:hAnsi="Times New Roman" w:cs="Times New Roman"/>
          <w:sz w:val="24"/>
          <w:szCs w:val="24"/>
        </w:rPr>
        <w:t>analyzed</w:t>
      </w:r>
      <w:proofErr w:type="spellEnd"/>
      <w:r w:rsidRPr="005676EF">
        <w:rPr>
          <w:rFonts w:ascii="Times New Roman" w:hAnsi="Times New Roman" w:cs="Times New Roman"/>
          <w:sz w:val="24"/>
          <w:szCs w:val="24"/>
        </w:rPr>
        <w:t xml:space="preserve"> the taste, colo</w:t>
      </w:r>
      <w:r>
        <w:rPr>
          <w:rFonts w:ascii="Times New Roman" w:hAnsi="Times New Roman" w:cs="Times New Roman"/>
          <w:sz w:val="24"/>
          <w:szCs w:val="24"/>
        </w:rPr>
        <w:t>u</w:t>
      </w:r>
      <w:r w:rsidRPr="005676EF">
        <w:rPr>
          <w:rFonts w:ascii="Times New Roman" w:hAnsi="Times New Roman" w:cs="Times New Roman"/>
          <w:sz w:val="24"/>
          <w:szCs w:val="24"/>
        </w:rPr>
        <w:t>r, texture, appearance, and overall acceptability. Based on the score of nine hedonic rating scale, the most accepted among the three variations was identified</w:t>
      </w:r>
      <w:r>
        <w:rPr>
          <w:rFonts w:ascii="Times New Roman" w:hAnsi="Times New Roman" w:cs="Times New Roman"/>
          <w:sz w:val="24"/>
          <w:szCs w:val="24"/>
        </w:rPr>
        <w:t xml:space="preserve"> and tested. Microbial analysis and n</w:t>
      </w:r>
      <w:r w:rsidRPr="002417BB">
        <w:rPr>
          <w:rFonts w:ascii="Times New Roman" w:hAnsi="Times New Roman" w:cs="Times New Roman"/>
          <w:sz w:val="24"/>
          <w:szCs w:val="24"/>
        </w:rPr>
        <w:t>utrient content analysis of the selected variation was conducted.</w:t>
      </w:r>
      <w:r>
        <w:rPr>
          <w:rFonts w:ascii="Times New Roman" w:hAnsi="Times New Roman" w:cs="Times New Roman"/>
          <w:sz w:val="24"/>
          <w:szCs w:val="24"/>
        </w:rPr>
        <w:t xml:space="preserve"> The protein was estimated by </w:t>
      </w:r>
      <w:proofErr w:type="spellStart"/>
      <w:r>
        <w:rPr>
          <w:rFonts w:ascii="Times New Roman" w:hAnsi="Times New Roman" w:cs="Times New Roman"/>
          <w:sz w:val="24"/>
          <w:szCs w:val="24"/>
        </w:rPr>
        <w:t>Kjeldhal</w:t>
      </w:r>
      <w:proofErr w:type="spellEnd"/>
      <w:r>
        <w:rPr>
          <w:rFonts w:ascii="Times New Roman" w:hAnsi="Times New Roman" w:cs="Times New Roman"/>
          <w:sz w:val="24"/>
          <w:szCs w:val="24"/>
        </w:rPr>
        <w:t xml:space="preserve"> method, fat  estimated by </w:t>
      </w:r>
      <w:r w:rsidRPr="001F13E8">
        <w:rPr>
          <w:rFonts w:ascii="Times New Roman" w:eastAsia="Times New Roman" w:hAnsi="Times New Roman" w:cs="Times New Roman"/>
          <w:color w:val="000000"/>
          <w:sz w:val="24"/>
          <w:szCs w:val="24"/>
          <w:lang w:bidi="ml-IN"/>
        </w:rPr>
        <w:t>Soxhlet Extraction</w:t>
      </w:r>
      <w:r w:rsidRPr="001F13E8">
        <w:rPr>
          <w:rStyle w:val="apple-converted-space"/>
          <w:rFonts w:ascii="Times New Roman" w:eastAsia="Times New Roman" w:hAnsi="Times New Roman" w:cs="Times New Roman"/>
          <w:color w:val="000000"/>
          <w:sz w:val="24"/>
          <w:szCs w:val="24"/>
          <w:lang w:bidi="ml-IN"/>
        </w:rPr>
        <w:t> </w:t>
      </w:r>
      <w:r>
        <w:rPr>
          <w:rStyle w:val="apple-converted-space"/>
          <w:rFonts w:ascii="Times New Roman" w:eastAsia="Times New Roman" w:hAnsi="Times New Roman" w:cs="Times New Roman"/>
          <w:color w:val="000000"/>
          <w:sz w:val="24"/>
          <w:szCs w:val="24"/>
          <w:lang w:bidi="ml-IN"/>
        </w:rPr>
        <w:t xml:space="preserve">method, dietary fibre estimated by Gravimetric method, calcium estimated by  </w:t>
      </w:r>
      <w:r w:rsidRPr="00AF3816">
        <w:rPr>
          <w:rStyle w:val="s7"/>
          <w:rFonts w:ascii="Times New Roman" w:eastAsia="Times New Roman" w:hAnsi="Times New Roman" w:cs="Times New Roman"/>
          <w:color w:val="000000"/>
          <w:sz w:val="24"/>
          <w:szCs w:val="24"/>
          <w:lang w:bidi="ml-IN"/>
        </w:rPr>
        <w:t>AOAC</w:t>
      </w:r>
      <w:r w:rsidRPr="00AF3816">
        <w:rPr>
          <w:rStyle w:val="apple-converted-space"/>
          <w:rFonts w:ascii="Times New Roman" w:eastAsia="Times New Roman" w:hAnsi="Times New Roman" w:cs="Times New Roman"/>
          <w:color w:val="000000"/>
          <w:sz w:val="24"/>
          <w:szCs w:val="24"/>
          <w:lang w:bidi="ml-IN"/>
        </w:rPr>
        <w:t> </w:t>
      </w:r>
      <w:r w:rsidRPr="00AF3816">
        <w:rPr>
          <w:rStyle w:val="s8"/>
          <w:rFonts w:ascii="Times New Roman" w:eastAsia="Times New Roman" w:hAnsi="Times New Roman" w:cs="Times New Roman"/>
          <w:color w:val="000000"/>
          <w:sz w:val="24"/>
          <w:szCs w:val="24"/>
          <w:lang w:bidi="ml-IN"/>
        </w:rPr>
        <w:t>20</w:t>
      </w:r>
      <w:r w:rsidRPr="00AF3816">
        <w:rPr>
          <w:rStyle w:val="s9"/>
          <w:rFonts w:ascii="Times New Roman" w:eastAsia="Times New Roman" w:hAnsi="Times New Roman" w:cs="Times New Roman"/>
          <w:color w:val="000000"/>
          <w:sz w:val="24"/>
          <w:szCs w:val="24"/>
          <w:vertAlign w:val="superscript"/>
          <w:lang w:bidi="ml-IN"/>
        </w:rPr>
        <w:t>TH</w:t>
      </w:r>
      <w:r w:rsidRPr="00AF3816">
        <w:rPr>
          <w:rStyle w:val="apple-converted-space"/>
          <w:rFonts w:ascii="Times New Roman" w:eastAsia="Times New Roman" w:hAnsi="Times New Roman" w:cs="Times New Roman"/>
          <w:color w:val="000000"/>
          <w:sz w:val="24"/>
          <w:szCs w:val="24"/>
          <w:lang w:bidi="ml-IN"/>
        </w:rPr>
        <w:t> </w:t>
      </w:r>
      <w:r w:rsidRPr="00AF3816">
        <w:rPr>
          <w:rStyle w:val="s8"/>
          <w:rFonts w:ascii="Times New Roman" w:eastAsia="Times New Roman" w:hAnsi="Times New Roman" w:cs="Times New Roman"/>
          <w:color w:val="000000"/>
          <w:sz w:val="24"/>
          <w:szCs w:val="24"/>
          <w:lang w:bidi="ml-IN"/>
        </w:rPr>
        <w:t>Ed</w:t>
      </w:r>
      <w:r>
        <w:rPr>
          <w:rStyle w:val="s8"/>
          <w:rFonts w:ascii="Times New Roman" w:eastAsia="Times New Roman" w:hAnsi="Times New Roman" w:cs="Times New Roman"/>
          <w:color w:val="000000"/>
          <w:sz w:val="24"/>
          <w:szCs w:val="24"/>
          <w:lang w:bidi="ml-IN"/>
        </w:rPr>
        <w:t>ition</w:t>
      </w:r>
      <w:r w:rsidRPr="00AF3816">
        <w:rPr>
          <w:rStyle w:val="apple-converted-space"/>
          <w:rFonts w:ascii="Times New Roman" w:eastAsia="Times New Roman" w:hAnsi="Times New Roman" w:cs="Times New Roman"/>
          <w:color w:val="000000"/>
          <w:sz w:val="24"/>
          <w:szCs w:val="24"/>
          <w:lang w:bidi="ml-IN"/>
        </w:rPr>
        <w:t> </w:t>
      </w:r>
      <w:r w:rsidRPr="00AF3816">
        <w:rPr>
          <w:rStyle w:val="s8"/>
          <w:rFonts w:ascii="Times New Roman" w:eastAsia="Times New Roman" w:hAnsi="Times New Roman" w:cs="Times New Roman"/>
          <w:color w:val="000000"/>
          <w:sz w:val="24"/>
          <w:szCs w:val="24"/>
          <w:lang w:bidi="ml-IN"/>
        </w:rPr>
        <w:t>2016</w:t>
      </w:r>
      <w:r w:rsidRPr="00AF3816">
        <w:rPr>
          <w:rStyle w:val="s7"/>
          <w:rFonts w:ascii="Times New Roman" w:eastAsia="Times New Roman" w:hAnsi="Times New Roman" w:cs="Times New Roman"/>
          <w:color w:val="000000"/>
          <w:sz w:val="24"/>
          <w:szCs w:val="24"/>
          <w:lang w:bidi="ml-IN"/>
        </w:rPr>
        <w:t>.</w:t>
      </w:r>
      <w:r w:rsidRPr="00AF3816">
        <w:rPr>
          <w:rStyle w:val="apple-converted-space"/>
          <w:rFonts w:ascii="Times New Roman" w:eastAsia="Times New Roman" w:hAnsi="Times New Roman" w:cs="Times New Roman"/>
          <w:color w:val="000000"/>
          <w:sz w:val="24"/>
          <w:szCs w:val="24"/>
          <w:lang w:bidi="ml-IN"/>
        </w:rPr>
        <w:t> </w:t>
      </w:r>
      <w:r w:rsidRPr="00AF3816">
        <w:rPr>
          <w:rStyle w:val="s7"/>
          <w:rFonts w:ascii="Times New Roman" w:eastAsia="Times New Roman" w:hAnsi="Times New Roman" w:cs="Times New Roman"/>
          <w:color w:val="000000"/>
          <w:sz w:val="24"/>
          <w:szCs w:val="24"/>
          <w:lang w:bidi="ml-IN"/>
        </w:rPr>
        <w:t>927.02 ,</w:t>
      </w:r>
      <w:r>
        <w:rPr>
          <w:rStyle w:val="s7"/>
          <w:rFonts w:ascii="Times New Roman" w:eastAsia="Times New Roman" w:hAnsi="Times New Roman" w:cs="Times New Roman"/>
          <w:color w:val="000000"/>
          <w:sz w:val="24"/>
          <w:szCs w:val="24"/>
          <w:lang w:bidi="ml-IN"/>
        </w:rPr>
        <w:t xml:space="preserve"> magnesium estimated by </w:t>
      </w:r>
      <w:r w:rsidRPr="002149A3">
        <w:rPr>
          <w:rStyle w:val="s4"/>
          <w:rFonts w:ascii="Cambria" w:eastAsia="Times New Roman" w:hAnsi="Cambria"/>
          <w:color w:val="000000"/>
          <w:sz w:val="24"/>
          <w:szCs w:val="24"/>
          <w:lang w:bidi="ml-IN"/>
        </w:rPr>
        <w:t>AOAC</w:t>
      </w:r>
      <w:r w:rsidRPr="002149A3">
        <w:rPr>
          <w:rStyle w:val="apple-converted-space"/>
          <w:rFonts w:ascii="Cambria" w:eastAsia="Times New Roman" w:hAnsi="Cambria"/>
          <w:color w:val="000000"/>
          <w:sz w:val="24"/>
          <w:szCs w:val="24"/>
          <w:lang w:bidi="ml-IN"/>
        </w:rPr>
        <w:t> </w:t>
      </w:r>
      <w:r w:rsidRPr="002149A3">
        <w:rPr>
          <w:rStyle w:val="s5"/>
          <w:rFonts w:eastAsia="Times New Roman"/>
          <w:color w:val="000000"/>
          <w:sz w:val="24"/>
          <w:szCs w:val="24"/>
          <w:lang w:bidi="ml-IN"/>
        </w:rPr>
        <w:t>20</w:t>
      </w:r>
      <w:r w:rsidRPr="002149A3">
        <w:rPr>
          <w:rStyle w:val="s6"/>
          <w:rFonts w:eastAsia="Times New Roman"/>
          <w:color w:val="000000"/>
          <w:sz w:val="24"/>
          <w:szCs w:val="24"/>
          <w:vertAlign w:val="superscript"/>
          <w:lang w:bidi="ml-IN"/>
        </w:rPr>
        <w:t>TH</w:t>
      </w:r>
      <w:r w:rsidRPr="002149A3">
        <w:rPr>
          <w:rStyle w:val="apple-converted-space"/>
          <w:rFonts w:eastAsia="Times New Roman"/>
          <w:color w:val="000000"/>
          <w:sz w:val="24"/>
          <w:szCs w:val="24"/>
          <w:lang w:bidi="ml-IN"/>
        </w:rPr>
        <w:t> </w:t>
      </w:r>
      <w:r w:rsidRPr="002149A3">
        <w:rPr>
          <w:rStyle w:val="s5"/>
          <w:rFonts w:eastAsia="Times New Roman"/>
          <w:color w:val="000000"/>
          <w:sz w:val="24"/>
          <w:szCs w:val="24"/>
          <w:lang w:bidi="ml-IN"/>
        </w:rPr>
        <w:t>Ed</w:t>
      </w:r>
      <w:r>
        <w:rPr>
          <w:rStyle w:val="s5"/>
          <w:rFonts w:eastAsia="Times New Roman"/>
          <w:color w:val="000000"/>
          <w:sz w:val="24"/>
          <w:szCs w:val="24"/>
          <w:lang w:bidi="ml-IN"/>
        </w:rPr>
        <w:t>ition</w:t>
      </w:r>
      <w:r w:rsidRPr="002149A3">
        <w:rPr>
          <w:rStyle w:val="apple-converted-space"/>
          <w:rFonts w:eastAsia="Times New Roman"/>
          <w:color w:val="000000"/>
          <w:sz w:val="24"/>
          <w:szCs w:val="24"/>
          <w:lang w:bidi="ml-IN"/>
        </w:rPr>
        <w:t> </w:t>
      </w:r>
      <w:r w:rsidRPr="002149A3">
        <w:rPr>
          <w:rStyle w:val="s5"/>
          <w:rFonts w:eastAsia="Times New Roman"/>
          <w:color w:val="000000"/>
          <w:sz w:val="24"/>
          <w:szCs w:val="24"/>
          <w:lang w:bidi="ml-IN"/>
        </w:rPr>
        <w:t>2016</w:t>
      </w:r>
      <w:r w:rsidRPr="002149A3">
        <w:rPr>
          <w:rStyle w:val="s4"/>
          <w:rFonts w:ascii="Cambria" w:eastAsia="Times New Roman" w:hAnsi="Cambria"/>
          <w:color w:val="000000"/>
          <w:sz w:val="24"/>
          <w:szCs w:val="24"/>
          <w:lang w:bidi="ml-IN"/>
        </w:rPr>
        <w:t>,Ch 37,931.10</w:t>
      </w:r>
      <w:r>
        <w:rPr>
          <w:rStyle w:val="s4"/>
          <w:rFonts w:ascii="Cambria" w:eastAsia="Times New Roman" w:hAnsi="Cambria"/>
          <w:color w:val="000000"/>
          <w:sz w:val="24"/>
          <w:szCs w:val="24"/>
          <w:lang w:bidi="ml-IN"/>
        </w:rPr>
        <w:t xml:space="preserve">,  carbohydrate estimated by difference method. </w:t>
      </w:r>
      <w:r w:rsidRPr="007B7367">
        <w:rPr>
          <w:rFonts w:ascii="Times New Roman" w:hAnsi="Times New Roman" w:cs="Times New Roman"/>
          <w:sz w:val="24"/>
          <w:szCs w:val="24"/>
        </w:rPr>
        <w:t xml:space="preserve">The </w:t>
      </w:r>
      <w:r>
        <w:rPr>
          <w:rFonts w:ascii="Times New Roman" w:hAnsi="Times New Roman" w:cs="Times New Roman"/>
          <w:sz w:val="24"/>
          <w:szCs w:val="24"/>
        </w:rPr>
        <w:t xml:space="preserve">microbial </w:t>
      </w:r>
      <w:r w:rsidRPr="007B7367">
        <w:rPr>
          <w:rFonts w:ascii="Times New Roman" w:hAnsi="Times New Roman" w:cs="Times New Roman"/>
          <w:sz w:val="24"/>
          <w:szCs w:val="24"/>
        </w:rPr>
        <w:t xml:space="preserve">analysis was conducted based on </w:t>
      </w:r>
      <w:proofErr w:type="spellStart"/>
      <w:r w:rsidRPr="007B7367">
        <w:rPr>
          <w:rFonts w:ascii="Times New Roman" w:hAnsi="Times New Roman" w:cs="Times New Roman"/>
          <w:sz w:val="24"/>
          <w:szCs w:val="24"/>
        </w:rPr>
        <w:t>fssai</w:t>
      </w:r>
      <w:proofErr w:type="spellEnd"/>
      <w:r w:rsidRPr="007B7367">
        <w:rPr>
          <w:rFonts w:ascii="Times New Roman" w:hAnsi="Times New Roman" w:cs="Times New Roman"/>
          <w:sz w:val="24"/>
          <w:szCs w:val="24"/>
        </w:rPr>
        <w:t xml:space="preserve"> parameters, salmonella and listeria was absent</w:t>
      </w:r>
      <w:r>
        <w:rPr>
          <w:rFonts w:ascii="Times New Roman" w:hAnsi="Times New Roman" w:cs="Times New Roman"/>
          <w:sz w:val="24"/>
          <w:szCs w:val="24"/>
        </w:rPr>
        <w:t xml:space="preserve"> in all the three products</w:t>
      </w:r>
      <w:r w:rsidRPr="007B7367">
        <w:rPr>
          <w:rFonts w:ascii="Times New Roman" w:hAnsi="Times New Roman" w:cs="Times New Roman"/>
          <w:sz w:val="24"/>
          <w:szCs w:val="24"/>
        </w:rPr>
        <w:t xml:space="preserve"> and there was a presence of Enterobacteriaceae &lt;10.</w:t>
      </w:r>
    </w:p>
    <w:p w14:paraId="71A306EE" w14:textId="77777777" w:rsidR="00C74CEB" w:rsidRDefault="00C74CEB" w:rsidP="00C74CEB">
      <w:pPr>
        <w:spacing w:after="0" w:line="240" w:lineRule="auto"/>
        <w:ind w:left="360"/>
        <w:contextualSpacing/>
        <w:jc w:val="center"/>
        <w:rPr>
          <w:rFonts w:ascii="Times New Roman" w:hAnsi="Times New Roman" w:cs="Times New Roman"/>
          <w:b/>
          <w:bCs/>
          <w:sz w:val="32"/>
          <w:szCs w:val="32"/>
        </w:rPr>
      </w:pPr>
    </w:p>
    <w:p w14:paraId="4261303C" w14:textId="77777777" w:rsidR="00C74CEB" w:rsidRDefault="00C74CEB" w:rsidP="00C74CEB">
      <w:pPr>
        <w:spacing w:after="0" w:line="240" w:lineRule="auto"/>
        <w:ind w:left="360"/>
        <w:contextualSpacing/>
        <w:jc w:val="center"/>
        <w:rPr>
          <w:rFonts w:ascii="Times New Roman" w:hAnsi="Times New Roman" w:cs="Times New Roman"/>
          <w:b/>
          <w:bCs/>
          <w:sz w:val="32"/>
          <w:szCs w:val="32"/>
        </w:rPr>
      </w:pPr>
    </w:p>
    <w:p w14:paraId="5C9242D8" w14:textId="77777777" w:rsidR="00C74CEB" w:rsidRDefault="00C74CEB" w:rsidP="00C74CEB">
      <w:pPr>
        <w:spacing w:after="0" w:line="240" w:lineRule="auto"/>
        <w:ind w:left="360"/>
        <w:contextualSpacing/>
        <w:jc w:val="center"/>
        <w:rPr>
          <w:rFonts w:ascii="Times New Roman" w:hAnsi="Times New Roman" w:cs="Times New Roman"/>
          <w:b/>
          <w:bCs/>
          <w:sz w:val="32"/>
          <w:szCs w:val="32"/>
        </w:rPr>
      </w:pPr>
    </w:p>
    <w:p w14:paraId="009B9ED9" w14:textId="77777777" w:rsidR="0001126E" w:rsidRDefault="0001126E" w:rsidP="00C74CEB">
      <w:pPr>
        <w:spacing w:after="0" w:line="240" w:lineRule="auto"/>
        <w:ind w:left="360"/>
        <w:contextualSpacing/>
        <w:jc w:val="center"/>
        <w:rPr>
          <w:rFonts w:ascii="Times New Roman" w:hAnsi="Times New Roman" w:cs="Times New Roman"/>
          <w:b/>
          <w:bCs/>
          <w:sz w:val="32"/>
          <w:szCs w:val="32"/>
        </w:rPr>
      </w:pPr>
    </w:p>
    <w:p w14:paraId="0E63CE96" w14:textId="77777777" w:rsidR="004A041B" w:rsidRDefault="004A041B" w:rsidP="00C74CEB">
      <w:pPr>
        <w:spacing w:after="0" w:line="240" w:lineRule="auto"/>
        <w:ind w:left="360"/>
        <w:contextualSpacing/>
        <w:jc w:val="center"/>
        <w:rPr>
          <w:rFonts w:ascii="Times New Roman" w:hAnsi="Times New Roman" w:cs="Times New Roman"/>
          <w:b/>
          <w:bCs/>
          <w:sz w:val="32"/>
          <w:szCs w:val="32"/>
        </w:rPr>
      </w:pPr>
    </w:p>
    <w:p w14:paraId="268F46AB" w14:textId="77777777" w:rsidR="002A0949" w:rsidRDefault="002A0949" w:rsidP="002A0949">
      <w:pPr>
        <w:spacing w:after="0" w:line="240" w:lineRule="auto"/>
        <w:contextualSpacing/>
        <w:rPr>
          <w:rFonts w:ascii="Times New Roman" w:hAnsi="Times New Roman" w:cs="Times New Roman"/>
          <w:b/>
          <w:bCs/>
          <w:sz w:val="32"/>
          <w:szCs w:val="32"/>
        </w:rPr>
      </w:pPr>
    </w:p>
    <w:p w14:paraId="5A38385F" w14:textId="77777777" w:rsidR="002A0949" w:rsidRDefault="002A0949" w:rsidP="002A0949"/>
    <w:tbl>
      <w:tblPr>
        <w:tblStyle w:val="TableGrid"/>
        <w:tblpPr w:leftFromText="180" w:rightFromText="180" w:horzAnchor="margin" w:tblpX="704" w:tblpY="1560"/>
        <w:tblW w:w="0" w:type="auto"/>
        <w:tblLook w:val="04A0" w:firstRow="1" w:lastRow="0" w:firstColumn="1" w:lastColumn="0" w:noHBand="0" w:noVBand="1"/>
      </w:tblPr>
      <w:tblGrid>
        <w:gridCol w:w="1980"/>
        <w:gridCol w:w="3969"/>
        <w:gridCol w:w="2363"/>
      </w:tblGrid>
      <w:tr w:rsidR="002A0949" w14:paraId="068EA2AE" w14:textId="77777777" w:rsidTr="002A0949">
        <w:trPr>
          <w:trHeight w:val="841"/>
        </w:trPr>
        <w:tc>
          <w:tcPr>
            <w:tcW w:w="1980" w:type="dxa"/>
          </w:tcPr>
          <w:p w14:paraId="39D784E8" w14:textId="77777777" w:rsidR="002A0949" w:rsidRDefault="002A0949" w:rsidP="00C71CA6">
            <w:pPr>
              <w:jc w:val="center"/>
              <w:rPr>
                <w:rFonts w:ascii="Times New Roman" w:hAnsi="Times New Roman" w:cs="Times New Roman"/>
                <w:b/>
                <w:bCs/>
                <w:sz w:val="24"/>
                <w:szCs w:val="24"/>
              </w:rPr>
            </w:pPr>
          </w:p>
          <w:p w14:paraId="1C127D71" w14:textId="77777777" w:rsidR="002A0949" w:rsidRDefault="002A0949" w:rsidP="00C71CA6">
            <w:pPr>
              <w:jc w:val="center"/>
              <w:rPr>
                <w:rFonts w:ascii="Times New Roman" w:hAnsi="Times New Roman" w:cs="Times New Roman"/>
                <w:b/>
                <w:bCs/>
                <w:sz w:val="24"/>
                <w:szCs w:val="24"/>
              </w:rPr>
            </w:pPr>
            <w:r w:rsidRPr="00EA4686">
              <w:rPr>
                <w:rFonts w:ascii="Times New Roman" w:hAnsi="Times New Roman" w:cs="Times New Roman"/>
                <w:b/>
                <w:bCs/>
                <w:sz w:val="24"/>
                <w:szCs w:val="24"/>
              </w:rPr>
              <w:t>SERIAL. NO</w:t>
            </w:r>
          </w:p>
          <w:p w14:paraId="0C6324A2" w14:textId="77777777" w:rsidR="002A0949" w:rsidRDefault="002A0949" w:rsidP="00C71CA6">
            <w:pPr>
              <w:jc w:val="center"/>
              <w:rPr>
                <w:rFonts w:ascii="Times New Roman" w:hAnsi="Times New Roman" w:cs="Times New Roman"/>
                <w:b/>
                <w:bCs/>
                <w:sz w:val="24"/>
                <w:szCs w:val="24"/>
              </w:rPr>
            </w:pPr>
          </w:p>
          <w:p w14:paraId="52810064" w14:textId="77777777" w:rsidR="002A0949" w:rsidRPr="00EA4686" w:rsidRDefault="002A0949" w:rsidP="00C71CA6">
            <w:pPr>
              <w:jc w:val="center"/>
              <w:rPr>
                <w:rFonts w:ascii="Times New Roman" w:hAnsi="Times New Roman" w:cs="Times New Roman"/>
                <w:b/>
                <w:bCs/>
                <w:sz w:val="24"/>
                <w:szCs w:val="24"/>
              </w:rPr>
            </w:pPr>
          </w:p>
        </w:tc>
        <w:tc>
          <w:tcPr>
            <w:tcW w:w="3969" w:type="dxa"/>
          </w:tcPr>
          <w:p w14:paraId="39F8D63E" w14:textId="77777777" w:rsidR="002A0949" w:rsidRDefault="002A0949" w:rsidP="00C71CA6">
            <w:pPr>
              <w:jc w:val="center"/>
              <w:rPr>
                <w:rFonts w:ascii="Times New Roman" w:hAnsi="Times New Roman" w:cs="Times New Roman"/>
                <w:b/>
                <w:bCs/>
                <w:sz w:val="24"/>
                <w:szCs w:val="24"/>
              </w:rPr>
            </w:pPr>
          </w:p>
          <w:p w14:paraId="02EB41BA" w14:textId="77777777" w:rsidR="002A0949" w:rsidRDefault="002A0949" w:rsidP="002A0949">
            <w:pPr>
              <w:jc w:val="center"/>
              <w:rPr>
                <w:rFonts w:ascii="Times New Roman" w:hAnsi="Times New Roman" w:cs="Times New Roman"/>
                <w:b/>
                <w:bCs/>
                <w:sz w:val="24"/>
                <w:szCs w:val="24"/>
              </w:rPr>
            </w:pPr>
            <w:r w:rsidRPr="00EA4686">
              <w:rPr>
                <w:rFonts w:ascii="Times New Roman" w:hAnsi="Times New Roman" w:cs="Times New Roman"/>
                <w:b/>
                <w:bCs/>
                <w:sz w:val="24"/>
                <w:szCs w:val="24"/>
              </w:rPr>
              <w:t>TITLES</w:t>
            </w:r>
          </w:p>
          <w:p w14:paraId="747CAE9F" w14:textId="77777777" w:rsidR="002A0949" w:rsidRDefault="002A0949" w:rsidP="002A0949">
            <w:pPr>
              <w:jc w:val="center"/>
              <w:rPr>
                <w:rFonts w:ascii="Times New Roman" w:hAnsi="Times New Roman" w:cs="Times New Roman"/>
                <w:b/>
                <w:bCs/>
                <w:sz w:val="24"/>
                <w:szCs w:val="24"/>
              </w:rPr>
            </w:pPr>
          </w:p>
          <w:p w14:paraId="6C1852A4" w14:textId="16451D2B" w:rsidR="002A0949" w:rsidRPr="00EA4686" w:rsidRDefault="002A0949" w:rsidP="002A0949">
            <w:pPr>
              <w:jc w:val="center"/>
              <w:rPr>
                <w:rFonts w:ascii="Times New Roman" w:hAnsi="Times New Roman" w:cs="Times New Roman"/>
                <w:b/>
                <w:bCs/>
                <w:sz w:val="24"/>
                <w:szCs w:val="24"/>
              </w:rPr>
            </w:pPr>
          </w:p>
        </w:tc>
        <w:tc>
          <w:tcPr>
            <w:tcW w:w="2363" w:type="dxa"/>
          </w:tcPr>
          <w:p w14:paraId="7C274C2B" w14:textId="77777777" w:rsidR="002A0949" w:rsidRDefault="002A0949" w:rsidP="00C71CA6">
            <w:pPr>
              <w:jc w:val="center"/>
              <w:rPr>
                <w:rFonts w:ascii="Times New Roman" w:hAnsi="Times New Roman" w:cs="Times New Roman"/>
                <w:b/>
                <w:bCs/>
                <w:sz w:val="24"/>
                <w:szCs w:val="24"/>
              </w:rPr>
            </w:pPr>
          </w:p>
          <w:p w14:paraId="0AA211B9" w14:textId="77777777" w:rsidR="002A0949" w:rsidRPr="00EA4686" w:rsidRDefault="002A0949" w:rsidP="00C71CA6">
            <w:pPr>
              <w:jc w:val="center"/>
              <w:rPr>
                <w:rFonts w:ascii="Times New Roman" w:hAnsi="Times New Roman" w:cs="Times New Roman"/>
                <w:b/>
                <w:bCs/>
                <w:sz w:val="24"/>
                <w:szCs w:val="24"/>
              </w:rPr>
            </w:pPr>
            <w:r w:rsidRPr="00EA4686">
              <w:rPr>
                <w:rFonts w:ascii="Times New Roman" w:hAnsi="Times New Roman" w:cs="Times New Roman"/>
                <w:b/>
                <w:bCs/>
                <w:sz w:val="24"/>
                <w:szCs w:val="24"/>
              </w:rPr>
              <w:t>PAGE. NO</w:t>
            </w:r>
          </w:p>
        </w:tc>
      </w:tr>
      <w:tr w:rsidR="002A0949" w14:paraId="7C1E1CC9" w14:textId="77777777" w:rsidTr="00C71CA6">
        <w:tc>
          <w:tcPr>
            <w:tcW w:w="1980" w:type="dxa"/>
          </w:tcPr>
          <w:p w14:paraId="290390BB" w14:textId="77777777" w:rsidR="002A0949" w:rsidRPr="00EA4686" w:rsidRDefault="002A0949" w:rsidP="00C71CA6">
            <w:pPr>
              <w:jc w:val="center"/>
              <w:rPr>
                <w:rFonts w:ascii="Times New Roman" w:hAnsi="Times New Roman" w:cs="Times New Roman"/>
                <w:sz w:val="24"/>
                <w:szCs w:val="24"/>
              </w:rPr>
            </w:pPr>
          </w:p>
        </w:tc>
        <w:tc>
          <w:tcPr>
            <w:tcW w:w="3969" w:type="dxa"/>
          </w:tcPr>
          <w:p w14:paraId="08D40D29" w14:textId="77777777" w:rsidR="002A0949"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LIST OF TABLES</w:t>
            </w:r>
          </w:p>
          <w:p w14:paraId="4A098C5A" w14:textId="77777777" w:rsidR="002A0949" w:rsidRPr="00EA4686" w:rsidRDefault="002A0949" w:rsidP="00C71CA6">
            <w:pPr>
              <w:jc w:val="center"/>
              <w:rPr>
                <w:rFonts w:ascii="Times New Roman" w:hAnsi="Times New Roman" w:cs="Times New Roman"/>
                <w:sz w:val="24"/>
                <w:szCs w:val="24"/>
              </w:rPr>
            </w:pPr>
          </w:p>
        </w:tc>
        <w:tc>
          <w:tcPr>
            <w:tcW w:w="2363" w:type="dxa"/>
          </w:tcPr>
          <w:p w14:paraId="6B5A23D9" w14:textId="10B33F3E" w:rsidR="002A0949" w:rsidRPr="00EA4686" w:rsidRDefault="00BE689A" w:rsidP="00C71CA6">
            <w:pPr>
              <w:jc w:val="center"/>
              <w:rPr>
                <w:rFonts w:ascii="Times New Roman" w:hAnsi="Times New Roman" w:cs="Times New Roman"/>
                <w:sz w:val="24"/>
                <w:szCs w:val="24"/>
              </w:rPr>
            </w:pPr>
            <w:r>
              <w:rPr>
                <w:rFonts w:ascii="Times New Roman" w:hAnsi="Times New Roman" w:cs="Times New Roman"/>
                <w:sz w:val="24"/>
                <w:szCs w:val="24"/>
              </w:rPr>
              <w:t>6</w:t>
            </w:r>
          </w:p>
        </w:tc>
      </w:tr>
      <w:tr w:rsidR="002A0949" w14:paraId="328EE809" w14:textId="77777777" w:rsidTr="00C71CA6">
        <w:tc>
          <w:tcPr>
            <w:tcW w:w="1980" w:type="dxa"/>
          </w:tcPr>
          <w:p w14:paraId="2A434D06" w14:textId="77777777" w:rsidR="002A0949" w:rsidRPr="00EA4686" w:rsidRDefault="002A0949" w:rsidP="00C71CA6">
            <w:pPr>
              <w:jc w:val="center"/>
              <w:rPr>
                <w:rFonts w:ascii="Times New Roman" w:hAnsi="Times New Roman" w:cs="Times New Roman"/>
                <w:sz w:val="24"/>
                <w:szCs w:val="24"/>
              </w:rPr>
            </w:pPr>
          </w:p>
        </w:tc>
        <w:tc>
          <w:tcPr>
            <w:tcW w:w="3969" w:type="dxa"/>
          </w:tcPr>
          <w:p w14:paraId="72EE9859" w14:textId="77777777" w:rsidR="002A0949"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LIST OF FIGURES</w:t>
            </w:r>
          </w:p>
          <w:p w14:paraId="46577EE0" w14:textId="77777777" w:rsidR="002A0949" w:rsidRPr="00EA4686" w:rsidRDefault="002A0949" w:rsidP="00C71CA6">
            <w:pPr>
              <w:jc w:val="center"/>
              <w:rPr>
                <w:rFonts w:ascii="Times New Roman" w:hAnsi="Times New Roman" w:cs="Times New Roman"/>
                <w:sz w:val="24"/>
                <w:szCs w:val="24"/>
              </w:rPr>
            </w:pPr>
          </w:p>
        </w:tc>
        <w:tc>
          <w:tcPr>
            <w:tcW w:w="2363" w:type="dxa"/>
          </w:tcPr>
          <w:p w14:paraId="25AB2A9F" w14:textId="4EEDA94E" w:rsidR="002A0949" w:rsidRPr="00EA4686" w:rsidRDefault="004D6505" w:rsidP="00C71CA6">
            <w:pPr>
              <w:jc w:val="center"/>
              <w:rPr>
                <w:rFonts w:ascii="Times New Roman" w:hAnsi="Times New Roman" w:cs="Times New Roman"/>
                <w:sz w:val="24"/>
                <w:szCs w:val="24"/>
              </w:rPr>
            </w:pPr>
            <w:r>
              <w:rPr>
                <w:rFonts w:ascii="Times New Roman" w:hAnsi="Times New Roman" w:cs="Times New Roman"/>
                <w:sz w:val="24"/>
                <w:szCs w:val="24"/>
              </w:rPr>
              <w:t>7</w:t>
            </w:r>
          </w:p>
        </w:tc>
      </w:tr>
      <w:tr w:rsidR="002A0949" w14:paraId="07F87907" w14:textId="77777777" w:rsidTr="00C71CA6">
        <w:tc>
          <w:tcPr>
            <w:tcW w:w="1980" w:type="dxa"/>
          </w:tcPr>
          <w:p w14:paraId="2F6865AE" w14:textId="77777777" w:rsidR="002A0949" w:rsidRPr="00EA4686" w:rsidRDefault="002A0949" w:rsidP="00C71CA6">
            <w:pPr>
              <w:jc w:val="center"/>
              <w:rPr>
                <w:rFonts w:ascii="Times New Roman" w:hAnsi="Times New Roman" w:cs="Times New Roman"/>
                <w:sz w:val="24"/>
                <w:szCs w:val="24"/>
              </w:rPr>
            </w:pPr>
          </w:p>
        </w:tc>
        <w:tc>
          <w:tcPr>
            <w:tcW w:w="3969" w:type="dxa"/>
          </w:tcPr>
          <w:p w14:paraId="531197D4" w14:textId="77777777" w:rsidR="002A0949"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LIST OF PLATES</w:t>
            </w:r>
          </w:p>
          <w:p w14:paraId="64FA9520" w14:textId="77777777" w:rsidR="002A0949" w:rsidRPr="00EA4686" w:rsidRDefault="002A0949" w:rsidP="00C71CA6">
            <w:pPr>
              <w:jc w:val="center"/>
              <w:rPr>
                <w:rFonts w:ascii="Times New Roman" w:hAnsi="Times New Roman" w:cs="Times New Roman"/>
                <w:sz w:val="24"/>
                <w:szCs w:val="24"/>
              </w:rPr>
            </w:pPr>
          </w:p>
        </w:tc>
        <w:tc>
          <w:tcPr>
            <w:tcW w:w="2363" w:type="dxa"/>
          </w:tcPr>
          <w:p w14:paraId="7C37E927" w14:textId="0E84EF54" w:rsidR="002A0949" w:rsidRPr="00EA4686" w:rsidRDefault="004D6505" w:rsidP="00C71CA6">
            <w:pPr>
              <w:jc w:val="center"/>
              <w:rPr>
                <w:rFonts w:ascii="Times New Roman" w:hAnsi="Times New Roman" w:cs="Times New Roman"/>
                <w:sz w:val="24"/>
                <w:szCs w:val="24"/>
              </w:rPr>
            </w:pPr>
            <w:r>
              <w:rPr>
                <w:rFonts w:ascii="Times New Roman" w:hAnsi="Times New Roman" w:cs="Times New Roman"/>
                <w:sz w:val="24"/>
                <w:szCs w:val="24"/>
              </w:rPr>
              <w:t>8</w:t>
            </w:r>
          </w:p>
        </w:tc>
      </w:tr>
      <w:tr w:rsidR="002A0949" w14:paraId="1AB8BE73" w14:textId="77777777" w:rsidTr="00C71CA6">
        <w:tc>
          <w:tcPr>
            <w:tcW w:w="1980" w:type="dxa"/>
          </w:tcPr>
          <w:p w14:paraId="03489A5E" w14:textId="77777777" w:rsidR="002A0949" w:rsidRPr="00EA4686"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1.</w:t>
            </w:r>
          </w:p>
        </w:tc>
        <w:tc>
          <w:tcPr>
            <w:tcW w:w="3969" w:type="dxa"/>
          </w:tcPr>
          <w:p w14:paraId="1356AA05" w14:textId="77777777" w:rsidR="002A0949"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INTRODUCTION</w:t>
            </w:r>
          </w:p>
          <w:p w14:paraId="7EC53930" w14:textId="77777777" w:rsidR="002A0949" w:rsidRPr="00EA4686" w:rsidRDefault="002A0949" w:rsidP="00C71CA6">
            <w:pPr>
              <w:jc w:val="center"/>
              <w:rPr>
                <w:rFonts w:ascii="Times New Roman" w:hAnsi="Times New Roman" w:cs="Times New Roman"/>
                <w:sz w:val="24"/>
                <w:szCs w:val="24"/>
              </w:rPr>
            </w:pPr>
          </w:p>
        </w:tc>
        <w:tc>
          <w:tcPr>
            <w:tcW w:w="2363" w:type="dxa"/>
          </w:tcPr>
          <w:p w14:paraId="6F2FE032" w14:textId="602B96E0" w:rsidR="002A0949" w:rsidRPr="00EA4686" w:rsidRDefault="004D6505" w:rsidP="00C71CA6">
            <w:pPr>
              <w:jc w:val="center"/>
              <w:rPr>
                <w:rFonts w:ascii="Times New Roman" w:hAnsi="Times New Roman" w:cs="Times New Roman"/>
                <w:sz w:val="24"/>
                <w:szCs w:val="24"/>
              </w:rPr>
            </w:pPr>
            <w:r>
              <w:rPr>
                <w:rFonts w:ascii="Times New Roman" w:hAnsi="Times New Roman" w:cs="Times New Roman"/>
                <w:sz w:val="24"/>
                <w:szCs w:val="24"/>
              </w:rPr>
              <w:t>9 – 12</w:t>
            </w:r>
          </w:p>
        </w:tc>
      </w:tr>
      <w:tr w:rsidR="002A0949" w14:paraId="6C285B40" w14:textId="77777777" w:rsidTr="00C71CA6">
        <w:tc>
          <w:tcPr>
            <w:tcW w:w="1980" w:type="dxa"/>
          </w:tcPr>
          <w:p w14:paraId="3C6F04FD" w14:textId="77777777" w:rsidR="002A0949" w:rsidRPr="00EA4686"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2.</w:t>
            </w:r>
          </w:p>
        </w:tc>
        <w:tc>
          <w:tcPr>
            <w:tcW w:w="3969" w:type="dxa"/>
          </w:tcPr>
          <w:p w14:paraId="0A1F3521" w14:textId="77777777" w:rsidR="002A0949"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REVIEW OF LITERATURE</w:t>
            </w:r>
          </w:p>
          <w:p w14:paraId="6A45F6F2" w14:textId="77777777" w:rsidR="002A0949" w:rsidRPr="00EA4686" w:rsidRDefault="002A0949" w:rsidP="00C71CA6">
            <w:pPr>
              <w:jc w:val="center"/>
              <w:rPr>
                <w:rFonts w:ascii="Times New Roman" w:hAnsi="Times New Roman" w:cs="Times New Roman"/>
                <w:sz w:val="24"/>
                <w:szCs w:val="24"/>
              </w:rPr>
            </w:pPr>
          </w:p>
        </w:tc>
        <w:tc>
          <w:tcPr>
            <w:tcW w:w="2363" w:type="dxa"/>
          </w:tcPr>
          <w:p w14:paraId="191F9874" w14:textId="70C1B5AC" w:rsidR="002A0949" w:rsidRPr="00EA4686" w:rsidRDefault="004D6505" w:rsidP="00C71CA6">
            <w:pPr>
              <w:jc w:val="center"/>
              <w:rPr>
                <w:rFonts w:ascii="Times New Roman" w:hAnsi="Times New Roman" w:cs="Times New Roman"/>
                <w:sz w:val="24"/>
                <w:szCs w:val="24"/>
              </w:rPr>
            </w:pPr>
            <w:r>
              <w:rPr>
                <w:rFonts w:ascii="Times New Roman" w:hAnsi="Times New Roman" w:cs="Times New Roman"/>
                <w:sz w:val="24"/>
                <w:szCs w:val="24"/>
              </w:rPr>
              <w:t>13 – 19</w:t>
            </w:r>
          </w:p>
        </w:tc>
      </w:tr>
      <w:tr w:rsidR="002A0949" w14:paraId="6FC3693F" w14:textId="77777777" w:rsidTr="00C71CA6">
        <w:tc>
          <w:tcPr>
            <w:tcW w:w="1980" w:type="dxa"/>
          </w:tcPr>
          <w:p w14:paraId="6341A088" w14:textId="77777777" w:rsidR="002A0949" w:rsidRPr="00EA4686"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3.</w:t>
            </w:r>
          </w:p>
        </w:tc>
        <w:tc>
          <w:tcPr>
            <w:tcW w:w="3969" w:type="dxa"/>
          </w:tcPr>
          <w:p w14:paraId="67B86C07" w14:textId="77777777" w:rsidR="002A0949"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METHODOLOGY</w:t>
            </w:r>
          </w:p>
          <w:p w14:paraId="29153497" w14:textId="77777777" w:rsidR="002A0949" w:rsidRPr="00EA4686" w:rsidRDefault="002A0949" w:rsidP="00C71CA6">
            <w:pPr>
              <w:jc w:val="center"/>
              <w:rPr>
                <w:rFonts w:ascii="Times New Roman" w:hAnsi="Times New Roman" w:cs="Times New Roman"/>
                <w:sz w:val="24"/>
                <w:szCs w:val="24"/>
              </w:rPr>
            </w:pPr>
          </w:p>
        </w:tc>
        <w:tc>
          <w:tcPr>
            <w:tcW w:w="2363" w:type="dxa"/>
          </w:tcPr>
          <w:p w14:paraId="2D8F5BD9" w14:textId="6F421AAE" w:rsidR="002A0949" w:rsidRPr="00EA4686" w:rsidRDefault="004D6505" w:rsidP="00C71CA6">
            <w:pPr>
              <w:jc w:val="center"/>
              <w:rPr>
                <w:rFonts w:ascii="Times New Roman" w:hAnsi="Times New Roman" w:cs="Times New Roman"/>
                <w:sz w:val="24"/>
                <w:szCs w:val="24"/>
              </w:rPr>
            </w:pPr>
            <w:r>
              <w:rPr>
                <w:rFonts w:ascii="Times New Roman" w:hAnsi="Times New Roman" w:cs="Times New Roman"/>
                <w:sz w:val="24"/>
                <w:szCs w:val="24"/>
              </w:rPr>
              <w:t>20 – 32</w:t>
            </w:r>
          </w:p>
        </w:tc>
      </w:tr>
      <w:tr w:rsidR="002A0949" w14:paraId="6475B1F6" w14:textId="77777777" w:rsidTr="00C71CA6">
        <w:tc>
          <w:tcPr>
            <w:tcW w:w="1980" w:type="dxa"/>
          </w:tcPr>
          <w:p w14:paraId="36A998CA" w14:textId="77777777" w:rsidR="002A0949" w:rsidRPr="00EA4686"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4.</w:t>
            </w:r>
          </w:p>
        </w:tc>
        <w:tc>
          <w:tcPr>
            <w:tcW w:w="3969" w:type="dxa"/>
          </w:tcPr>
          <w:p w14:paraId="23573D73" w14:textId="77777777" w:rsidR="002A0949"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RESULT AND DISCUSSION</w:t>
            </w:r>
          </w:p>
          <w:p w14:paraId="64DD23DD" w14:textId="77777777" w:rsidR="002A0949" w:rsidRPr="00EA4686" w:rsidRDefault="002A0949" w:rsidP="00C71CA6">
            <w:pPr>
              <w:jc w:val="center"/>
              <w:rPr>
                <w:rFonts w:ascii="Times New Roman" w:hAnsi="Times New Roman" w:cs="Times New Roman"/>
                <w:sz w:val="24"/>
                <w:szCs w:val="24"/>
              </w:rPr>
            </w:pPr>
          </w:p>
        </w:tc>
        <w:tc>
          <w:tcPr>
            <w:tcW w:w="2363" w:type="dxa"/>
          </w:tcPr>
          <w:p w14:paraId="12B5D33E" w14:textId="5FBE05A6" w:rsidR="002A0949" w:rsidRPr="00EA4686" w:rsidRDefault="004D6505" w:rsidP="00C71CA6">
            <w:pPr>
              <w:jc w:val="center"/>
              <w:rPr>
                <w:rFonts w:ascii="Times New Roman" w:hAnsi="Times New Roman" w:cs="Times New Roman"/>
                <w:sz w:val="24"/>
                <w:szCs w:val="24"/>
              </w:rPr>
            </w:pPr>
            <w:r>
              <w:rPr>
                <w:rFonts w:ascii="Times New Roman" w:hAnsi="Times New Roman" w:cs="Times New Roman"/>
                <w:sz w:val="24"/>
                <w:szCs w:val="24"/>
              </w:rPr>
              <w:t>33 – 44</w:t>
            </w:r>
          </w:p>
        </w:tc>
      </w:tr>
      <w:tr w:rsidR="002A0949" w14:paraId="568CECD1" w14:textId="77777777" w:rsidTr="00C71CA6">
        <w:tc>
          <w:tcPr>
            <w:tcW w:w="1980" w:type="dxa"/>
          </w:tcPr>
          <w:p w14:paraId="12390C4D" w14:textId="77777777" w:rsidR="002A0949" w:rsidRPr="00EA4686"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5.</w:t>
            </w:r>
          </w:p>
        </w:tc>
        <w:tc>
          <w:tcPr>
            <w:tcW w:w="3969" w:type="dxa"/>
          </w:tcPr>
          <w:p w14:paraId="3199A8F6" w14:textId="77777777" w:rsidR="002A0949"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SUMMARY AND CONCLUSION</w:t>
            </w:r>
          </w:p>
          <w:p w14:paraId="6EF3A7AD" w14:textId="77777777" w:rsidR="002A0949" w:rsidRPr="00EA4686" w:rsidRDefault="002A0949" w:rsidP="00C71CA6">
            <w:pPr>
              <w:jc w:val="center"/>
              <w:rPr>
                <w:rFonts w:ascii="Times New Roman" w:hAnsi="Times New Roman" w:cs="Times New Roman"/>
                <w:sz w:val="24"/>
                <w:szCs w:val="24"/>
              </w:rPr>
            </w:pPr>
          </w:p>
        </w:tc>
        <w:tc>
          <w:tcPr>
            <w:tcW w:w="2363" w:type="dxa"/>
          </w:tcPr>
          <w:p w14:paraId="14748E89" w14:textId="551AF991" w:rsidR="002A0949" w:rsidRPr="00EA4686" w:rsidRDefault="004D6505" w:rsidP="00C71CA6">
            <w:pPr>
              <w:jc w:val="center"/>
              <w:rPr>
                <w:rFonts w:ascii="Times New Roman" w:hAnsi="Times New Roman" w:cs="Times New Roman"/>
                <w:sz w:val="24"/>
                <w:szCs w:val="24"/>
              </w:rPr>
            </w:pPr>
            <w:r>
              <w:rPr>
                <w:rFonts w:ascii="Times New Roman" w:hAnsi="Times New Roman" w:cs="Times New Roman"/>
                <w:sz w:val="24"/>
                <w:szCs w:val="24"/>
              </w:rPr>
              <w:t>45 – 48</w:t>
            </w:r>
          </w:p>
        </w:tc>
      </w:tr>
      <w:tr w:rsidR="002A0949" w14:paraId="207C87CB" w14:textId="77777777" w:rsidTr="00C71CA6">
        <w:tc>
          <w:tcPr>
            <w:tcW w:w="1980" w:type="dxa"/>
          </w:tcPr>
          <w:p w14:paraId="7765FFF7" w14:textId="77777777" w:rsidR="002A0949" w:rsidRPr="00EA4686" w:rsidRDefault="002A0949" w:rsidP="00C71CA6">
            <w:pPr>
              <w:jc w:val="center"/>
              <w:rPr>
                <w:rFonts w:ascii="Times New Roman" w:hAnsi="Times New Roman" w:cs="Times New Roman"/>
                <w:sz w:val="24"/>
                <w:szCs w:val="24"/>
              </w:rPr>
            </w:pPr>
            <w:r>
              <w:rPr>
                <w:rFonts w:ascii="Times New Roman" w:hAnsi="Times New Roman" w:cs="Times New Roman"/>
                <w:sz w:val="24"/>
                <w:szCs w:val="24"/>
              </w:rPr>
              <w:t>6.</w:t>
            </w:r>
          </w:p>
        </w:tc>
        <w:tc>
          <w:tcPr>
            <w:tcW w:w="3969" w:type="dxa"/>
          </w:tcPr>
          <w:p w14:paraId="1F19921B" w14:textId="77777777" w:rsidR="002A0949" w:rsidRDefault="002A0949" w:rsidP="00C71CA6">
            <w:pPr>
              <w:jc w:val="center"/>
              <w:rPr>
                <w:rFonts w:ascii="Times New Roman" w:hAnsi="Times New Roman" w:cs="Times New Roman"/>
                <w:sz w:val="24"/>
                <w:szCs w:val="24"/>
              </w:rPr>
            </w:pPr>
            <w:r>
              <w:rPr>
                <w:rFonts w:ascii="Times New Roman" w:hAnsi="Times New Roman" w:cs="Times New Roman"/>
                <w:sz w:val="24"/>
                <w:szCs w:val="24"/>
              </w:rPr>
              <w:t>REFERENCES</w:t>
            </w:r>
          </w:p>
          <w:p w14:paraId="3306D486" w14:textId="77777777" w:rsidR="002A0949" w:rsidRPr="00EA4686" w:rsidRDefault="002A0949" w:rsidP="00C71CA6">
            <w:pPr>
              <w:jc w:val="center"/>
              <w:rPr>
                <w:rFonts w:ascii="Times New Roman" w:hAnsi="Times New Roman" w:cs="Times New Roman"/>
                <w:sz w:val="24"/>
                <w:szCs w:val="24"/>
              </w:rPr>
            </w:pPr>
          </w:p>
        </w:tc>
        <w:tc>
          <w:tcPr>
            <w:tcW w:w="2363" w:type="dxa"/>
          </w:tcPr>
          <w:p w14:paraId="2813F3CB" w14:textId="5FE18245" w:rsidR="002A0949" w:rsidRPr="00EA4686" w:rsidRDefault="004D6505" w:rsidP="00C71CA6">
            <w:pPr>
              <w:jc w:val="center"/>
              <w:rPr>
                <w:rFonts w:ascii="Times New Roman" w:hAnsi="Times New Roman" w:cs="Times New Roman"/>
                <w:sz w:val="24"/>
                <w:szCs w:val="24"/>
              </w:rPr>
            </w:pPr>
            <w:r>
              <w:rPr>
                <w:rFonts w:ascii="Times New Roman" w:hAnsi="Times New Roman" w:cs="Times New Roman"/>
                <w:sz w:val="24"/>
                <w:szCs w:val="24"/>
              </w:rPr>
              <w:t>49 – 56</w:t>
            </w:r>
          </w:p>
        </w:tc>
      </w:tr>
      <w:tr w:rsidR="002A0949" w14:paraId="724B89DB" w14:textId="77777777" w:rsidTr="00C71CA6">
        <w:tc>
          <w:tcPr>
            <w:tcW w:w="1980" w:type="dxa"/>
          </w:tcPr>
          <w:p w14:paraId="64723070" w14:textId="77777777" w:rsidR="002A0949" w:rsidRPr="00EA4686" w:rsidRDefault="002A0949" w:rsidP="00C71CA6">
            <w:pPr>
              <w:jc w:val="center"/>
              <w:rPr>
                <w:rFonts w:ascii="Times New Roman" w:hAnsi="Times New Roman" w:cs="Times New Roman"/>
                <w:sz w:val="24"/>
                <w:szCs w:val="24"/>
              </w:rPr>
            </w:pPr>
            <w:r>
              <w:rPr>
                <w:rFonts w:ascii="Times New Roman" w:hAnsi="Times New Roman" w:cs="Times New Roman"/>
                <w:sz w:val="24"/>
                <w:szCs w:val="24"/>
              </w:rPr>
              <w:t>7.</w:t>
            </w:r>
          </w:p>
        </w:tc>
        <w:tc>
          <w:tcPr>
            <w:tcW w:w="3969" w:type="dxa"/>
          </w:tcPr>
          <w:p w14:paraId="0BB933A6" w14:textId="77777777" w:rsidR="002A0949" w:rsidRDefault="002A0949" w:rsidP="00C71CA6">
            <w:pPr>
              <w:jc w:val="center"/>
              <w:rPr>
                <w:rFonts w:ascii="Times New Roman" w:hAnsi="Times New Roman" w:cs="Times New Roman"/>
                <w:sz w:val="24"/>
                <w:szCs w:val="24"/>
              </w:rPr>
            </w:pPr>
            <w:r w:rsidRPr="00EA4686">
              <w:rPr>
                <w:rFonts w:ascii="Times New Roman" w:hAnsi="Times New Roman" w:cs="Times New Roman"/>
                <w:sz w:val="24"/>
                <w:szCs w:val="24"/>
              </w:rPr>
              <w:t>APPENDIX</w:t>
            </w:r>
          </w:p>
          <w:p w14:paraId="5AFF1D8D" w14:textId="77777777" w:rsidR="002A0949" w:rsidRPr="00EA4686" w:rsidRDefault="002A0949" w:rsidP="00C71CA6">
            <w:pPr>
              <w:jc w:val="center"/>
              <w:rPr>
                <w:rFonts w:ascii="Times New Roman" w:hAnsi="Times New Roman" w:cs="Times New Roman"/>
                <w:sz w:val="24"/>
                <w:szCs w:val="24"/>
              </w:rPr>
            </w:pPr>
          </w:p>
        </w:tc>
        <w:tc>
          <w:tcPr>
            <w:tcW w:w="2363" w:type="dxa"/>
          </w:tcPr>
          <w:p w14:paraId="081D978C" w14:textId="784410E4" w:rsidR="002A0949" w:rsidRPr="00EA4686" w:rsidRDefault="004D6505" w:rsidP="00C71CA6">
            <w:pPr>
              <w:jc w:val="center"/>
              <w:rPr>
                <w:rFonts w:ascii="Times New Roman" w:hAnsi="Times New Roman" w:cs="Times New Roman"/>
                <w:sz w:val="24"/>
                <w:szCs w:val="24"/>
              </w:rPr>
            </w:pPr>
            <w:r>
              <w:rPr>
                <w:rFonts w:ascii="Times New Roman" w:hAnsi="Times New Roman" w:cs="Times New Roman"/>
                <w:sz w:val="24"/>
                <w:szCs w:val="24"/>
              </w:rPr>
              <w:t xml:space="preserve">57 </w:t>
            </w:r>
            <w:r w:rsidR="002A0ABF">
              <w:rPr>
                <w:rFonts w:ascii="Times New Roman" w:hAnsi="Times New Roman" w:cs="Times New Roman"/>
                <w:sz w:val="24"/>
                <w:szCs w:val="24"/>
              </w:rPr>
              <w:t>–</w:t>
            </w:r>
            <w:r>
              <w:rPr>
                <w:rFonts w:ascii="Times New Roman" w:hAnsi="Times New Roman" w:cs="Times New Roman"/>
                <w:sz w:val="24"/>
                <w:szCs w:val="24"/>
              </w:rPr>
              <w:t xml:space="preserve"> 80</w:t>
            </w:r>
            <w:r w:rsidR="002A0ABF">
              <w:rPr>
                <w:rFonts w:ascii="Times New Roman" w:hAnsi="Times New Roman" w:cs="Times New Roman"/>
                <w:sz w:val="24"/>
                <w:szCs w:val="24"/>
              </w:rPr>
              <w:t xml:space="preserve"> </w:t>
            </w:r>
          </w:p>
        </w:tc>
      </w:tr>
    </w:tbl>
    <w:p w14:paraId="56F49902" w14:textId="1B61399E" w:rsidR="002A0949" w:rsidRPr="00EA4686" w:rsidRDefault="002A0949" w:rsidP="002A0949">
      <w:pPr>
        <w:jc w:val="center"/>
        <w:rPr>
          <w:rFonts w:ascii="Times New Roman" w:hAnsi="Times New Roman" w:cs="Times New Roman"/>
          <w:b/>
          <w:bCs/>
          <w:sz w:val="28"/>
          <w:szCs w:val="28"/>
        </w:rPr>
      </w:pPr>
      <w:r>
        <w:rPr>
          <w:rFonts w:ascii="Times New Roman" w:hAnsi="Times New Roman" w:cs="Times New Roman"/>
          <w:b/>
          <w:bCs/>
          <w:sz w:val="28"/>
          <w:szCs w:val="28"/>
        </w:rPr>
        <w:t xml:space="preserve">LIST OF </w:t>
      </w:r>
      <w:r w:rsidRPr="00EA4686">
        <w:rPr>
          <w:rFonts w:ascii="Times New Roman" w:hAnsi="Times New Roman" w:cs="Times New Roman"/>
          <w:b/>
          <w:bCs/>
          <w:sz w:val="28"/>
          <w:szCs w:val="28"/>
        </w:rPr>
        <w:t>CONTENT</w:t>
      </w:r>
      <w:r>
        <w:rPr>
          <w:rFonts w:ascii="Times New Roman" w:hAnsi="Times New Roman" w:cs="Times New Roman"/>
          <w:b/>
          <w:bCs/>
          <w:sz w:val="28"/>
          <w:szCs w:val="28"/>
        </w:rPr>
        <w:t>S</w:t>
      </w:r>
    </w:p>
    <w:p w14:paraId="124B6E59" w14:textId="77777777" w:rsidR="0001126E" w:rsidRDefault="0001126E" w:rsidP="00C74CEB">
      <w:pPr>
        <w:spacing w:after="0" w:line="240" w:lineRule="auto"/>
        <w:ind w:left="360"/>
        <w:contextualSpacing/>
        <w:jc w:val="center"/>
        <w:rPr>
          <w:rFonts w:ascii="Times New Roman" w:hAnsi="Times New Roman" w:cs="Times New Roman"/>
          <w:b/>
          <w:bCs/>
          <w:sz w:val="32"/>
          <w:szCs w:val="32"/>
        </w:rPr>
      </w:pPr>
    </w:p>
    <w:p w14:paraId="6F556628" w14:textId="77777777" w:rsidR="0001126E" w:rsidRDefault="0001126E" w:rsidP="00C74CEB">
      <w:pPr>
        <w:spacing w:after="0" w:line="240" w:lineRule="auto"/>
        <w:ind w:left="360"/>
        <w:contextualSpacing/>
        <w:jc w:val="center"/>
        <w:rPr>
          <w:rFonts w:ascii="Times New Roman" w:hAnsi="Times New Roman" w:cs="Times New Roman"/>
          <w:b/>
          <w:bCs/>
          <w:sz w:val="32"/>
          <w:szCs w:val="32"/>
        </w:rPr>
      </w:pPr>
    </w:p>
    <w:p w14:paraId="4E7E0F53" w14:textId="77777777" w:rsidR="0001126E" w:rsidRDefault="0001126E" w:rsidP="00C74CEB">
      <w:pPr>
        <w:spacing w:after="0" w:line="240" w:lineRule="auto"/>
        <w:ind w:left="360"/>
        <w:contextualSpacing/>
        <w:jc w:val="center"/>
        <w:rPr>
          <w:rFonts w:ascii="Times New Roman" w:hAnsi="Times New Roman" w:cs="Times New Roman"/>
          <w:b/>
          <w:bCs/>
          <w:sz w:val="32"/>
          <w:szCs w:val="32"/>
        </w:rPr>
      </w:pPr>
    </w:p>
    <w:p w14:paraId="29FFDCC6" w14:textId="77777777" w:rsidR="0027726F" w:rsidRDefault="0027726F" w:rsidP="00C74CEB">
      <w:pPr>
        <w:spacing w:after="0" w:line="240" w:lineRule="auto"/>
        <w:ind w:left="360"/>
        <w:contextualSpacing/>
        <w:jc w:val="center"/>
        <w:rPr>
          <w:rFonts w:ascii="Times New Roman" w:hAnsi="Times New Roman" w:cs="Times New Roman"/>
          <w:b/>
          <w:bCs/>
          <w:sz w:val="32"/>
          <w:szCs w:val="32"/>
        </w:rPr>
      </w:pPr>
    </w:p>
    <w:p w14:paraId="48633583" w14:textId="77777777" w:rsidR="0027726F" w:rsidRDefault="0027726F" w:rsidP="00C74CEB">
      <w:pPr>
        <w:spacing w:after="0" w:line="240" w:lineRule="auto"/>
        <w:ind w:left="360"/>
        <w:contextualSpacing/>
        <w:jc w:val="center"/>
        <w:rPr>
          <w:rFonts w:ascii="Times New Roman" w:hAnsi="Times New Roman" w:cs="Times New Roman"/>
          <w:b/>
          <w:bCs/>
          <w:sz w:val="32"/>
          <w:szCs w:val="32"/>
        </w:rPr>
      </w:pPr>
    </w:p>
    <w:p w14:paraId="66B5FF31" w14:textId="77777777" w:rsidR="0027726F" w:rsidRDefault="0027726F" w:rsidP="00C74CEB">
      <w:pPr>
        <w:spacing w:after="0" w:line="240" w:lineRule="auto"/>
        <w:ind w:left="360"/>
        <w:contextualSpacing/>
        <w:jc w:val="center"/>
        <w:rPr>
          <w:rFonts w:ascii="Times New Roman" w:hAnsi="Times New Roman" w:cs="Times New Roman"/>
          <w:b/>
          <w:bCs/>
          <w:sz w:val="32"/>
          <w:szCs w:val="32"/>
        </w:rPr>
      </w:pPr>
    </w:p>
    <w:p w14:paraId="37676108" w14:textId="77777777" w:rsidR="0027726F" w:rsidRDefault="0027726F" w:rsidP="00C74CEB">
      <w:pPr>
        <w:spacing w:after="0" w:line="240" w:lineRule="auto"/>
        <w:ind w:left="360"/>
        <w:contextualSpacing/>
        <w:jc w:val="center"/>
        <w:rPr>
          <w:rFonts w:ascii="Times New Roman" w:hAnsi="Times New Roman" w:cs="Times New Roman"/>
          <w:b/>
          <w:bCs/>
          <w:sz w:val="32"/>
          <w:szCs w:val="32"/>
        </w:rPr>
      </w:pPr>
    </w:p>
    <w:p w14:paraId="346CD1BC" w14:textId="77777777" w:rsidR="0027726F" w:rsidRDefault="0027726F" w:rsidP="00C74CEB">
      <w:pPr>
        <w:spacing w:after="0" w:line="240" w:lineRule="auto"/>
        <w:ind w:left="360"/>
        <w:contextualSpacing/>
        <w:jc w:val="center"/>
        <w:rPr>
          <w:rFonts w:ascii="Times New Roman" w:hAnsi="Times New Roman" w:cs="Times New Roman"/>
          <w:b/>
          <w:bCs/>
          <w:sz w:val="32"/>
          <w:szCs w:val="32"/>
        </w:rPr>
      </w:pPr>
    </w:p>
    <w:p w14:paraId="7E77D8EF" w14:textId="77777777" w:rsidR="0027726F" w:rsidRDefault="0027726F" w:rsidP="00C74CEB">
      <w:pPr>
        <w:spacing w:after="0" w:line="240" w:lineRule="auto"/>
        <w:ind w:left="360"/>
        <w:contextualSpacing/>
        <w:jc w:val="center"/>
        <w:rPr>
          <w:rFonts w:ascii="Times New Roman" w:hAnsi="Times New Roman" w:cs="Times New Roman"/>
          <w:b/>
          <w:bCs/>
          <w:sz w:val="32"/>
          <w:szCs w:val="32"/>
        </w:rPr>
      </w:pPr>
    </w:p>
    <w:p w14:paraId="2AF890ED" w14:textId="77777777" w:rsidR="0027726F" w:rsidRDefault="0027726F" w:rsidP="00C74CEB">
      <w:pPr>
        <w:spacing w:after="0" w:line="240" w:lineRule="auto"/>
        <w:ind w:left="360"/>
        <w:contextualSpacing/>
        <w:jc w:val="center"/>
        <w:rPr>
          <w:rFonts w:ascii="Times New Roman" w:hAnsi="Times New Roman" w:cs="Times New Roman"/>
          <w:b/>
          <w:bCs/>
          <w:sz w:val="32"/>
          <w:szCs w:val="32"/>
        </w:rPr>
      </w:pPr>
    </w:p>
    <w:p w14:paraId="588E076B" w14:textId="77777777" w:rsidR="0027726F" w:rsidRDefault="0027726F" w:rsidP="00C74CEB">
      <w:pPr>
        <w:spacing w:after="0" w:line="240" w:lineRule="auto"/>
        <w:ind w:left="360"/>
        <w:contextualSpacing/>
        <w:jc w:val="center"/>
        <w:rPr>
          <w:rFonts w:ascii="Times New Roman" w:hAnsi="Times New Roman" w:cs="Times New Roman"/>
          <w:b/>
          <w:bCs/>
          <w:sz w:val="32"/>
          <w:szCs w:val="32"/>
        </w:rPr>
      </w:pPr>
    </w:p>
    <w:p w14:paraId="5D5EA891" w14:textId="77777777" w:rsidR="0027726F" w:rsidRDefault="0027726F" w:rsidP="00C74CEB">
      <w:pPr>
        <w:spacing w:after="0" w:line="240" w:lineRule="auto"/>
        <w:ind w:left="360"/>
        <w:contextualSpacing/>
        <w:jc w:val="center"/>
        <w:rPr>
          <w:rFonts w:ascii="Times New Roman" w:hAnsi="Times New Roman" w:cs="Times New Roman"/>
          <w:b/>
          <w:bCs/>
          <w:sz w:val="32"/>
          <w:szCs w:val="32"/>
        </w:rPr>
      </w:pPr>
    </w:p>
    <w:p w14:paraId="19BAB1A0" w14:textId="77777777" w:rsidR="0001126E" w:rsidRDefault="0001126E" w:rsidP="00C74CEB">
      <w:pPr>
        <w:spacing w:after="0" w:line="240" w:lineRule="auto"/>
        <w:ind w:left="360"/>
        <w:contextualSpacing/>
        <w:jc w:val="center"/>
        <w:rPr>
          <w:rFonts w:ascii="Times New Roman" w:hAnsi="Times New Roman" w:cs="Times New Roman"/>
          <w:b/>
          <w:bCs/>
          <w:sz w:val="32"/>
          <w:szCs w:val="32"/>
        </w:rPr>
      </w:pPr>
    </w:p>
    <w:p w14:paraId="1C8A82A7" w14:textId="77777777" w:rsidR="00C74CEB" w:rsidRDefault="00C74CEB" w:rsidP="00C74CEB">
      <w:pPr>
        <w:spacing w:after="0" w:line="240" w:lineRule="auto"/>
        <w:ind w:left="360"/>
        <w:contextualSpacing/>
        <w:jc w:val="center"/>
        <w:rPr>
          <w:rFonts w:ascii="Times New Roman" w:hAnsi="Times New Roman" w:cs="Times New Roman"/>
          <w:b/>
          <w:bCs/>
          <w:sz w:val="32"/>
          <w:szCs w:val="32"/>
        </w:rPr>
      </w:pPr>
    </w:p>
    <w:p w14:paraId="3C2269D6" w14:textId="77777777" w:rsidR="00C74CEB" w:rsidRDefault="00C74CEB" w:rsidP="00C74CEB">
      <w:pPr>
        <w:spacing w:after="0" w:line="240" w:lineRule="auto"/>
        <w:ind w:left="360"/>
        <w:contextualSpacing/>
        <w:jc w:val="center"/>
        <w:rPr>
          <w:rFonts w:ascii="Times New Roman" w:hAnsi="Times New Roman" w:cs="Times New Roman"/>
          <w:b/>
          <w:bCs/>
          <w:sz w:val="32"/>
          <w:szCs w:val="32"/>
        </w:rPr>
      </w:pPr>
    </w:p>
    <w:p w14:paraId="7C7CACC5" w14:textId="77777777" w:rsidR="002A0949" w:rsidRDefault="002A0949" w:rsidP="00C74CEB">
      <w:pPr>
        <w:spacing w:after="0" w:line="240" w:lineRule="auto"/>
        <w:ind w:left="360"/>
        <w:contextualSpacing/>
        <w:jc w:val="center"/>
        <w:rPr>
          <w:rFonts w:ascii="Times New Roman" w:hAnsi="Times New Roman" w:cs="Times New Roman"/>
          <w:b/>
          <w:bCs/>
          <w:sz w:val="40"/>
          <w:szCs w:val="40"/>
        </w:rPr>
      </w:pPr>
    </w:p>
    <w:p w14:paraId="63D28FFD" w14:textId="77777777" w:rsidR="002A0949" w:rsidRDefault="002A0949" w:rsidP="00C74CEB">
      <w:pPr>
        <w:spacing w:after="0" w:line="240" w:lineRule="auto"/>
        <w:ind w:left="360"/>
        <w:contextualSpacing/>
        <w:jc w:val="center"/>
        <w:rPr>
          <w:rFonts w:ascii="Times New Roman" w:hAnsi="Times New Roman" w:cs="Times New Roman"/>
          <w:b/>
          <w:bCs/>
          <w:sz w:val="40"/>
          <w:szCs w:val="40"/>
        </w:rPr>
      </w:pPr>
    </w:p>
    <w:p w14:paraId="0B5A8AF3" w14:textId="77777777" w:rsidR="002A0949" w:rsidRDefault="002A0949" w:rsidP="00C74CEB">
      <w:pPr>
        <w:spacing w:after="0" w:line="240" w:lineRule="auto"/>
        <w:ind w:left="360"/>
        <w:contextualSpacing/>
        <w:jc w:val="center"/>
        <w:rPr>
          <w:rFonts w:ascii="Times New Roman" w:hAnsi="Times New Roman" w:cs="Times New Roman"/>
          <w:b/>
          <w:bCs/>
          <w:sz w:val="40"/>
          <w:szCs w:val="40"/>
        </w:rPr>
      </w:pPr>
    </w:p>
    <w:p w14:paraId="2FC38DB5" w14:textId="77777777" w:rsidR="002A0949" w:rsidRPr="002A0949" w:rsidRDefault="002A0949" w:rsidP="002A0949">
      <w:pPr>
        <w:rPr>
          <w:rFonts w:ascii="Times New Roman" w:hAnsi="Times New Roman" w:cs="Times New Roman"/>
          <w:sz w:val="40"/>
          <w:szCs w:val="40"/>
        </w:rPr>
      </w:pPr>
    </w:p>
    <w:p w14:paraId="761D129C" w14:textId="77777777" w:rsidR="002A0949" w:rsidRDefault="002A0949" w:rsidP="002A0949">
      <w:pPr>
        <w:rPr>
          <w:rFonts w:ascii="Times New Roman" w:hAnsi="Times New Roman" w:cs="Times New Roman"/>
          <w:b/>
          <w:bCs/>
          <w:sz w:val="40"/>
          <w:szCs w:val="40"/>
        </w:rPr>
      </w:pPr>
    </w:p>
    <w:p w14:paraId="7CA03DB1" w14:textId="77777777" w:rsidR="002A0949" w:rsidRDefault="002A0949" w:rsidP="002A0949">
      <w:pPr>
        <w:rPr>
          <w:rFonts w:ascii="Times New Roman" w:hAnsi="Times New Roman" w:cs="Times New Roman"/>
          <w:sz w:val="40"/>
          <w:szCs w:val="40"/>
        </w:rPr>
      </w:pPr>
    </w:p>
    <w:p w14:paraId="7DCEB556" w14:textId="77777777" w:rsidR="002A0949" w:rsidRDefault="002A0949" w:rsidP="002A0949">
      <w:pPr>
        <w:rPr>
          <w:rFonts w:ascii="Times New Roman" w:hAnsi="Times New Roman" w:cs="Times New Roman"/>
          <w:sz w:val="40"/>
          <w:szCs w:val="40"/>
        </w:rPr>
      </w:pPr>
    </w:p>
    <w:p w14:paraId="39A015AD" w14:textId="77777777" w:rsidR="002A0949" w:rsidRDefault="002A0949" w:rsidP="002A0949">
      <w:pPr>
        <w:rPr>
          <w:rFonts w:ascii="Times New Roman" w:hAnsi="Times New Roman" w:cs="Times New Roman"/>
          <w:sz w:val="40"/>
          <w:szCs w:val="40"/>
        </w:rPr>
      </w:pPr>
    </w:p>
    <w:p w14:paraId="514BAE32" w14:textId="77777777" w:rsidR="002A0949" w:rsidRDefault="002A0949" w:rsidP="002A0949">
      <w:pPr>
        <w:rPr>
          <w:rFonts w:ascii="Times New Roman" w:hAnsi="Times New Roman" w:cs="Times New Roman"/>
          <w:sz w:val="40"/>
          <w:szCs w:val="40"/>
        </w:rPr>
      </w:pPr>
    </w:p>
    <w:p w14:paraId="7FD22675" w14:textId="77777777" w:rsidR="002A0949" w:rsidRDefault="002A0949" w:rsidP="002A0949">
      <w:pPr>
        <w:rPr>
          <w:rFonts w:ascii="Times New Roman" w:hAnsi="Times New Roman" w:cs="Times New Roman"/>
          <w:sz w:val="40"/>
          <w:szCs w:val="40"/>
        </w:rPr>
      </w:pPr>
    </w:p>
    <w:p w14:paraId="5A29A7BD" w14:textId="77777777" w:rsidR="002A0949" w:rsidRDefault="002A0949" w:rsidP="002A0949">
      <w:pPr>
        <w:rPr>
          <w:rFonts w:ascii="Times New Roman" w:hAnsi="Times New Roman" w:cs="Times New Roman"/>
          <w:sz w:val="40"/>
          <w:szCs w:val="40"/>
        </w:rPr>
      </w:pPr>
    </w:p>
    <w:p w14:paraId="3DC68B31" w14:textId="77777777" w:rsidR="002A0949" w:rsidRDefault="002A0949" w:rsidP="002A0949">
      <w:pPr>
        <w:rPr>
          <w:rFonts w:ascii="Times New Roman" w:hAnsi="Times New Roman" w:cs="Times New Roman"/>
          <w:sz w:val="40"/>
          <w:szCs w:val="40"/>
        </w:rPr>
      </w:pPr>
    </w:p>
    <w:p w14:paraId="531C6CCB" w14:textId="77777777" w:rsidR="002A0949" w:rsidRDefault="002A0949" w:rsidP="002A0949">
      <w:pPr>
        <w:rPr>
          <w:rFonts w:ascii="Times New Roman" w:hAnsi="Times New Roman" w:cs="Times New Roman"/>
          <w:sz w:val="40"/>
          <w:szCs w:val="40"/>
        </w:rPr>
      </w:pPr>
    </w:p>
    <w:p w14:paraId="443A09C2" w14:textId="77777777" w:rsidR="00984C6F" w:rsidRDefault="00984C6F" w:rsidP="00984C6F">
      <w:pPr>
        <w:jc w:val="center"/>
        <w:rPr>
          <w:rFonts w:ascii="Times New Roman" w:hAnsi="Times New Roman" w:cs="Times New Roman"/>
          <w:b/>
          <w:bCs/>
          <w:sz w:val="28"/>
          <w:szCs w:val="28"/>
        </w:rPr>
      </w:pPr>
      <w:r w:rsidRPr="005B7203">
        <w:rPr>
          <w:rFonts w:ascii="Times New Roman" w:hAnsi="Times New Roman" w:cs="Times New Roman"/>
          <w:b/>
          <w:bCs/>
          <w:sz w:val="28"/>
          <w:szCs w:val="28"/>
        </w:rPr>
        <w:lastRenderedPageBreak/>
        <w:t>LIST OF TABLES</w:t>
      </w:r>
    </w:p>
    <w:p w14:paraId="01953EE2" w14:textId="77777777" w:rsidR="00984C6F" w:rsidRDefault="00984C6F" w:rsidP="00984C6F">
      <w:pPr>
        <w:jc w:val="center"/>
        <w:rPr>
          <w:rFonts w:ascii="Times New Roman" w:hAnsi="Times New Roman" w:cs="Times New Roman"/>
          <w:b/>
          <w:bCs/>
          <w:sz w:val="28"/>
          <w:szCs w:val="28"/>
        </w:rPr>
      </w:pPr>
    </w:p>
    <w:p w14:paraId="559A0AB0" w14:textId="77777777" w:rsidR="00984C6F" w:rsidRPr="005B7203" w:rsidRDefault="00984C6F" w:rsidP="00984C6F">
      <w:pPr>
        <w:jc w:val="center"/>
        <w:rPr>
          <w:rFonts w:ascii="Times New Roman" w:hAnsi="Times New Roman" w:cs="Times New Roman"/>
          <w:b/>
          <w:bCs/>
          <w:sz w:val="28"/>
          <w:szCs w:val="28"/>
        </w:rPr>
      </w:pPr>
    </w:p>
    <w:tbl>
      <w:tblPr>
        <w:tblStyle w:val="TableGrid"/>
        <w:tblW w:w="9782" w:type="dxa"/>
        <w:tblInd w:w="-289" w:type="dxa"/>
        <w:tblLook w:val="04A0" w:firstRow="1" w:lastRow="0" w:firstColumn="1" w:lastColumn="0" w:noHBand="0" w:noVBand="1"/>
      </w:tblPr>
      <w:tblGrid>
        <w:gridCol w:w="1702"/>
        <w:gridCol w:w="6095"/>
        <w:gridCol w:w="1985"/>
      </w:tblGrid>
      <w:tr w:rsidR="00984C6F" w:rsidRPr="005B7203" w14:paraId="136E89E9" w14:textId="77777777" w:rsidTr="00C71CA6">
        <w:tc>
          <w:tcPr>
            <w:tcW w:w="1702" w:type="dxa"/>
          </w:tcPr>
          <w:p w14:paraId="1198F0B0" w14:textId="77777777" w:rsidR="00984C6F" w:rsidRDefault="00984C6F" w:rsidP="00C71CA6">
            <w:pPr>
              <w:jc w:val="center"/>
              <w:rPr>
                <w:rFonts w:ascii="Times New Roman" w:hAnsi="Times New Roman" w:cs="Times New Roman"/>
                <w:b/>
                <w:bCs/>
                <w:sz w:val="24"/>
                <w:szCs w:val="24"/>
              </w:rPr>
            </w:pPr>
          </w:p>
          <w:p w14:paraId="33563A59" w14:textId="77777777" w:rsidR="00984C6F" w:rsidRDefault="00984C6F" w:rsidP="00C71CA6">
            <w:pPr>
              <w:jc w:val="center"/>
              <w:rPr>
                <w:rFonts w:ascii="Times New Roman" w:hAnsi="Times New Roman" w:cs="Times New Roman"/>
                <w:b/>
                <w:bCs/>
                <w:sz w:val="24"/>
                <w:szCs w:val="24"/>
              </w:rPr>
            </w:pPr>
            <w:r w:rsidRPr="005B7203">
              <w:rPr>
                <w:rFonts w:ascii="Times New Roman" w:hAnsi="Times New Roman" w:cs="Times New Roman"/>
                <w:b/>
                <w:bCs/>
                <w:sz w:val="24"/>
                <w:szCs w:val="24"/>
              </w:rPr>
              <w:t>TABLE NO.</w:t>
            </w:r>
          </w:p>
          <w:p w14:paraId="0E093AD5" w14:textId="77777777" w:rsidR="00984C6F" w:rsidRDefault="00984C6F" w:rsidP="00C71CA6">
            <w:pPr>
              <w:jc w:val="center"/>
              <w:rPr>
                <w:rFonts w:ascii="Times New Roman" w:hAnsi="Times New Roman" w:cs="Times New Roman"/>
                <w:b/>
                <w:bCs/>
                <w:sz w:val="24"/>
                <w:szCs w:val="24"/>
              </w:rPr>
            </w:pPr>
          </w:p>
          <w:p w14:paraId="1322B055" w14:textId="77777777" w:rsidR="00984C6F" w:rsidRPr="005B7203" w:rsidRDefault="00984C6F" w:rsidP="00C71CA6">
            <w:pPr>
              <w:jc w:val="center"/>
              <w:rPr>
                <w:rFonts w:ascii="Times New Roman" w:hAnsi="Times New Roman" w:cs="Times New Roman"/>
                <w:b/>
                <w:bCs/>
                <w:sz w:val="24"/>
                <w:szCs w:val="24"/>
              </w:rPr>
            </w:pPr>
          </w:p>
        </w:tc>
        <w:tc>
          <w:tcPr>
            <w:tcW w:w="6095" w:type="dxa"/>
          </w:tcPr>
          <w:p w14:paraId="34D37423" w14:textId="77777777" w:rsidR="00984C6F" w:rsidRDefault="00984C6F" w:rsidP="00C71CA6">
            <w:pPr>
              <w:jc w:val="center"/>
              <w:rPr>
                <w:rFonts w:ascii="Times New Roman" w:hAnsi="Times New Roman" w:cs="Times New Roman"/>
                <w:b/>
                <w:bCs/>
                <w:sz w:val="24"/>
                <w:szCs w:val="24"/>
              </w:rPr>
            </w:pPr>
          </w:p>
          <w:p w14:paraId="2F1B3297" w14:textId="77777777" w:rsidR="00984C6F" w:rsidRDefault="00984C6F" w:rsidP="00C71CA6">
            <w:pPr>
              <w:jc w:val="center"/>
              <w:rPr>
                <w:rFonts w:ascii="Times New Roman" w:hAnsi="Times New Roman" w:cs="Times New Roman"/>
                <w:b/>
                <w:bCs/>
                <w:sz w:val="24"/>
                <w:szCs w:val="24"/>
              </w:rPr>
            </w:pPr>
            <w:r w:rsidRPr="005B7203">
              <w:rPr>
                <w:rFonts w:ascii="Times New Roman" w:hAnsi="Times New Roman" w:cs="Times New Roman"/>
                <w:b/>
                <w:bCs/>
                <w:sz w:val="24"/>
                <w:szCs w:val="24"/>
              </w:rPr>
              <w:t>TITLES</w:t>
            </w:r>
          </w:p>
          <w:p w14:paraId="41709675" w14:textId="77777777" w:rsidR="00984C6F" w:rsidRDefault="00984C6F" w:rsidP="00C71CA6">
            <w:pPr>
              <w:jc w:val="center"/>
              <w:rPr>
                <w:rFonts w:ascii="Times New Roman" w:hAnsi="Times New Roman" w:cs="Times New Roman"/>
                <w:b/>
                <w:bCs/>
                <w:sz w:val="24"/>
                <w:szCs w:val="24"/>
              </w:rPr>
            </w:pPr>
          </w:p>
          <w:p w14:paraId="1748EAE9" w14:textId="77777777" w:rsidR="00984C6F" w:rsidRPr="005B7203" w:rsidRDefault="00984C6F" w:rsidP="00C71CA6">
            <w:pPr>
              <w:rPr>
                <w:rFonts w:ascii="Times New Roman" w:hAnsi="Times New Roman" w:cs="Times New Roman"/>
                <w:b/>
                <w:bCs/>
                <w:sz w:val="24"/>
                <w:szCs w:val="24"/>
              </w:rPr>
            </w:pPr>
          </w:p>
        </w:tc>
        <w:tc>
          <w:tcPr>
            <w:tcW w:w="1985" w:type="dxa"/>
          </w:tcPr>
          <w:p w14:paraId="6368AF67" w14:textId="77777777" w:rsidR="00984C6F" w:rsidRDefault="00984C6F" w:rsidP="00C71CA6">
            <w:pPr>
              <w:jc w:val="center"/>
              <w:rPr>
                <w:rFonts w:ascii="Times New Roman" w:hAnsi="Times New Roman" w:cs="Times New Roman"/>
                <w:b/>
                <w:bCs/>
                <w:sz w:val="24"/>
                <w:szCs w:val="24"/>
              </w:rPr>
            </w:pPr>
          </w:p>
          <w:p w14:paraId="421DFC8D" w14:textId="77777777" w:rsidR="00984C6F" w:rsidRPr="005B7203" w:rsidRDefault="00984C6F" w:rsidP="00C71CA6">
            <w:pPr>
              <w:jc w:val="center"/>
              <w:rPr>
                <w:rFonts w:ascii="Times New Roman" w:hAnsi="Times New Roman" w:cs="Times New Roman"/>
                <w:b/>
                <w:bCs/>
                <w:sz w:val="24"/>
                <w:szCs w:val="24"/>
              </w:rPr>
            </w:pPr>
            <w:r w:rsidRPr="005B7203">
              <w:rPr>
                <w:rFonts w:ascii="Times New Roman" w:hAnsi="Times New Roman" w:cs="Times New Roman"/>
                <w:b/>
                <w:bCs/>
                <w:sz w:val="24"/>
                <w:szCs w:val="24"/>
              </w:rPr>
              <w:t>PAGE NO.</w:t>
            </w:r>
          </w:p>
        </w:tc>
      </w:tr>
      <w:tr w:rsidR="00984C6F" w:rsidRPr="005B7203" w14:paraId="21ECAD44" w14:textId="77777777" w:rsidTr="00C71CA6">
        <w:tc>
          <w:tcPr>
            <w:tcW w:w="1702" w:type="dxa"/>
          </w:tcPr>
          <w:p w14:paraId="12AD7D93"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1.</w:t>
            </w:r>
          </w:p>
        </w:tc>
        <w:tc>
          <w:tcPr>
            <w:tcW w:w="6095" w:type="dxa"/>
          </w:tcPr>
          <w:p w14:paraId="24B72049" w14:textId="77777777" w:rsidR="00984C6F"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AVERAGE MEAN SENSORY SCORE OF THE PRODUCTS</w:t>
            </w:r>
            <w:r>
              <w:rPr>
                <w:rFonts w:ascii="Times New Roman" w:hAnsi="Times New Roman" w:cs="Times New Roman"/>
                <w:sz w:val="24"/>
                <w:szCs w:val="24"/>
              </w:rPr>
              <w:t>.</w:t>
            </w:r>
          </w:p>
          <w:p w14:paraId="205E469F" w14:textId="77777777" w:rsidR="00984C6F" w:rsidRPr="005B7203" w:rsidRDefault="00984C6F" w:rsidP="00C71CA6">
            <w:pPr>
              <w:jc w:val="center"/>
              <w:rPr>
                <w:rFonts w:ascii="Times New Roman" w:hAnsi="Times New Roman" w:cs="Times New Roman"/>
                <w:sz w:val="24"/>
                <w:szCs w:val="24"/>
              </w:rPr>
            </w:pPr>
          </w:p>
        </w:tc>
        <w:tc>
          <w:tcPr>
            <w:tcW w:w="1985" w:type="dxa"/>
          </w:tcPr>
          <w:p w14:paraId="372997C4" w14:textId="77777777" w:rsidR="003970C2" w:rsidRDefault="003970C2" w:rsidP="00C71CA6">
            <w:pPr>
              <w:jc w:val="center"/>
              <w:rPr>
                <w:rFonts w:ascii="Times New Roman" w:hAnsi="Times New Roman" w:cs="Times New Roman"/>
                <w:sz w:val="24"/>
                <w:szCs w:val="24"/>
              </w:rPr>
            </w:pPr>
          </w:p>
          <w:p w14:paraId="5BC7FAC8" w14:textId="1513E44A" w:rsidR="00984C6F" w:rsidRPr="005B7203" w:rsidRDefault="003970C2" w:rsidP="00C71CA6">
            <w:pPr>
              <w:jc w:val="center"/>
              <w:rPr>
                <w:rFonts w:ascii="Times New Roman" w:hAnsi="Times New Roman" w:cs="Times New Roman"/>
                <w:sz w:val="24"/>
                <w:szCs w:val="24"/>
              </w:rPr>
            </w:pPr>
            <w:r>
              <w:rPr>
                <w:rFonts w:ascii="Times New Roman" w:hAnsi="Times New Roman" w:cs="Times New Roman"/>
                <w:sz w:val="24"/>
                <w:szCs w:val="24"/>
              </w:rPr>
              <w:t>35</w:t>
            </w:r>
          </w:p>
        </w:tc>
      </w:tr>
      <w:tr w:rsidR="00984C6F" w:rsidRPr="005B7203" w14:paraId="2C0D1AB9" w14:textId="77777777" w:rsidTr="00C71CA6">
        <w:tc>
          <w:tcPr>
            <w:tcW w:w="1702" w:type="dxa"/>
          </w:tcPr>
          <w:p w14:paraId="0FBFBEAE"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2.</w:t>
            </w:r>
          </w:p>
        </w:tc>
        <w:tc>
          <w:tcPr>
            <w:tcW w:w="6095" w:type="dxa"/>
          </w:tcPr>
          <w:p w14:paraId="4A02DCCC" w14:textId="77777777" w:rsidR="00984C6F" w:rsidRPr="005B7203" w:rsidRDefault="00984C6F" w:rsidP="00C71CA6">
            <w:pPr>
              <w:jc w:val="center"/>
              <w:rPr>
                <w:rFonts w:ascii="Times New Roman" w:hAnsi="Times New Roman" w:cs="Times New Roman"/>
                <w:sz w:val="24"/>
                <w:szCs w:val="24"/>
                <w:u w:val="single"/>
              </w:rPr>
            </w:pPr>
            <w:r w:rsidRPr="005B7203">
              <w:rPr>
                <w:rFonts w:ascii="Times New Roman" w:hAnsi="Times New Roman" w:cs="Times New Roman"/>
                <w:sz w:val="24"/>
                <w:szCs w:val="24"/>
              </w:rPr>
              <w:t>AVERAGE MEAN SENSORY SCORE OF PUMPKIN PEEL POWDER BREAD.</w:t>
            </w:r>
          </w:p>
        </w:tc>
        <w:tc>
          <w:tcPr>
            <w:tcW w:w="1985" w:type="dxa"/>
          </w:tcPr>
          <w:p w14:paraId="69DB68BA" w14:textId="77777777" w:rsidR="003970C2" w:rsidRDefault="003970C2" w:rsidP="00C71CA6">
            <w:pPr>
              <w:jc w:val="center"/>
              <w:rPr>
                <w:rFonts w:ascii="Times New Roman" w:hAnsi="Times New Roman" w:cs="Times New Roman"/>
                <w:sz w:val="24"/>
                <w:szCs w:val="24"/>
              </w:rPr>
            </w:pPr>
          </w:p>
          <w:p w14:paraId="4798218E" w14:textId="214DA18E" w:rsidR="00984C6F" w:rsidRDefault="003970C2" w:rsidP="003970C2">
            <w:pPr>
              <w:jc w:val="center"/>
              <w:rPr>
                <w:rFonts w:ascii="Times New Roman" w:hAnsi="Times New Roman" w:cs="Times New Roman"/>
                <w:sz w:val="24"/>
                <w:szCs w:val="24"/>
              </w:rPr>
            </w:pPr>
            <w:r>
              <w:rPr>
                <w:rFonts w:ascii="Times New Roman" w:hAnsi="Times New Roman" w:cs="Times New Roman"/>
                <w:sz w:val="24"/>
                <w:szCs w:val="24"/>
              </w:rPr>
              <w:t>35</w:t>
            </w:r>
          </w:p>
          <w:p w14:paraId="324C16A2" w14:textId="77777777" w:rsidR="00984C6F" w:rsidRPr="005B7203" w:rsidRDefault="00984C6F" w:rsidP="00C71CA6">
            <w:pPr>
              <w:jc w:val="center"/>
              <w:rPr>
                <w:rFonts w:ascii="Times New Roman" w:hAnsi="Times New Roman" w:cs="Times New Roman"/>
                <w:sz w:val="24"/>
                <w:szCs w:val="24"/>
              </w:rPr>
            </w:pPr>
          </w:p>
        </w:tc>
      </w:tr>
      <w:tr w:rsidR="00984C6F" w:rsidRPr="005B7203" w14:paraId="24B40F59" w14:textId="77777777" w:rsidTr="00C71CA6">
        <w:tc>
          <w:tcPr>
            <w:tcW w:w="1702" w:type="dxa"/>
          </w:tcPr>
          <w:p w14:paraId="0DC6E4D5"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3.</w:t>
            </w:r>
          </w:p>
        </w:tc>
        <w:tc>
          <w:tcPr>
            <w:tcW w:w="6095" w:type="dxa"/>
          </w:tcPr>
          <w:p w14:paraId="224566A5"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AVERAGE MEAN SENSORY SCORE OF PUMPKIN PEEL POWDER COOKIES.</w:t>
            </w:r>
          </w:p>
        </w:tc>
        <w:tc>
          <w:tcPr>
            <w:tcW w:w="1985" w:type="dxa"/>
          </w:tcPr>
          <w:p w14:paraId="1A90206A" w14:textId="77777777" w:rsidR="003970C2" w:rsidRDefault="003970C2" w:rsidP="00C71CA6">
            <w:pPr>
              <w:jc w:val="center"/>
              <w:rPr>
                <w:rFonts w:ascii="Times New Roman" w:hAnsi="Times New Roman" w:cs="Times New Roman"/>
                <w:sz w:val="24"/>
                <w:szCs w:val="24"/>
              </w:rPr>
            </w:pPr>
          </w:p>
          <w:p w14:paraId="45B6FDA5" w14:textId="263831A4" w:rsidR="00984C6F" w:rsidRDefault="003970C2" w:rsidP="003970C2">
            <w:pPr>
              <w:jc w:val="center"/>
              <w:rPr>
                <w:rFonts w:ascii="Times New Roman" w:hAnsi="Times New Roman" w:cs="Times New Roman"/>
                <w:sz w:val="24"/>
                <w:szCs w:val="24"/>
              </w:rPr>
            </w:pPr>
            <w:r>
              <w:rPr>
                <w:rFonts w:ascii="Times New Roman" w:hAnsi="Times New Roman" w:cs="Times New Roman"/>
                <w:sz w:val="24"/>
                <w:szCs w:val="24"/>
              </w:rPr>
              <w:t>36</w:t>
            </w:r>
          </w:p>
          <w:p w14:paraId="182D80D4" w14:textId="77777777" w:rsidR="00984C6F" w:rsidRPr="005B7203" w:rsidRDefault="00984C6F" w:rsidP="00C71CA6">
            <w:pPr>
              <w:jc w:val="center"/>
              <w:rPr>
                <w:rFonts w:ascii="Times New Roman" w:hAnsi="Times New Roman" w:cs="Times New Roman"/>
                <w:sz w:val="24"/>
                <w:szCs w:val="24"/>
              </w:rPr>
            </w:pPr>
          </w:p>
        </w:tc>
      </w:tr>
      <w:tr w:rsidR="00984C6F" w:rsidRPr="005B7203" w14:paraId="207B9BA9" w14:textId="77777777" w:rsidTr="00C71CA6">
        <w:tc>
          <w:tcPr>
            <w:tcW w:w="1702" w:type="dxa"/>
          </w:tcPr>
          <w:p w14:paraId="2ABD8401"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4.</w:t>
            </w:r>
          </w:p>
        </w:tc>
        <w:tc>
          <w:tcPr>
            <w:tcW w:w="6095" w:type="dxa"/>
          </w:tcPr>
          <w:p w14:paraId="437DD675"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AVERAGE MEAN SENSORY SCORE OF PUMPKIN PEEL POWDER PUTTU.</w:t>
            </w:r>
          </w:p>
        </w:tc>
        <w:tc>
          <w:tcPr>
            <w:tcW w:w="1985" w:type="dxa"/>
          </w:tcPr>
          <w:p w14:paraId="0EE1FE14" w14:textId="77777777" w:rsidR="003970C2" w:rsidRDefault="003970C2" w:rsidP="00C71CA6">
            <w:pPr>
              <w:jc w:val="center"/>
              <w:rPr>
                <w:rFonts w:ascii="Times New Roman" w:hAnsi="Times New Roman" w:cs="Times New Roman"/>
                <w:sz w:val="24"/>
                <w:szCs w:val="24"/>
              </w:rPr>
            </w:pPr>
          </w:p>
          <w:p w14:paraId="4D9913E8" w14:textId="54D51DB8" w:rsidR="00984C6F" w:rsidRDefault="003970C2" w:rsidP="00C71CA6">
            <w:pPr>
              <w:jc w:val="center"/>
              <w:rPr>
                <w:rFonts w:ascii="Times New Roman" w:hAnsi="Times New Roman" w:cs="Times New Roman"/>
                <w:sz w:val="24"/>
                <w:szCs w:val="24"/>
              </w:rPr>
            </w:pPr>
            <w:r>
              <w:rPr>
                <w:rFonts w:ascii="Times New Roman" w:hAnsi="Times New Roman" w:cs="Times New Roman"/>
                <w:sz w:val="24"/>
                <w:szCs w:val="24"/>
              </w:rPr>
              <w:t>37</w:t>
            </w:r>
          </w:p>
          <w:p w14:paraId="27EF401F" w14:textId="77777777" w:rsidR="00984C6F" w:rsidRPr="005B7203" w:rsidRDefault="00984C6F" w:rsidP="003970C2">
            <w:pPr>
              <w:rPr>
                <w:rFonts w:ascii="Times New Roman" w:hAnsi="Times New Roman" w:cs="Times New Roman"/>
                <w:sz w:val="24"/>
                <w:szCs w:val="24"/>
              </w:rPr>
            </w:pPr>
          </w:p>
        </w:tc>
      </w:tr>
      <w:tr w:rsidR="00984C6F" w:rsidRPr="005B7203" w14:paraId="7A58C8B9" w14:textId="77777777" w:rsidTr="00C71CA6">
        <w:tc>
          <w:tcPr>
            <w:tcW w:w="1702" w:type="dxa"/>
          </w:tcPr>
          <w:p w14:paraId="410F774A"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5.</w:t>
            </w:r>
          </w:p>
        </w:tc>
        <w:tc>
          <w:tcPr>
            <w:tcW w:w="6095" w:type="dxa"/>
          </w:tcPr>
          <w:p w14:paraId="09602402"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PHYSIOCHEMICAL ANALYSIS OF SELECTED NUTRIENTS OF PUMPKIN PEEL POWDER BREAD.</w:t>
            </w:r>
          </w:p>
        </w:tc>
        <w:tc>
          <w:tcPr>
            <w:tcW w:w="1985" w:type="dxa"/>
          </w:tcPr>
          <w:p w14:paraId="4EFFFA08" w14:textId="77777777" w:rsidR="003970C2" w:rsidRDefault="003970C2" w:rsidP="00C71CA6">
            <w:pPr>
              <w:jc w:val="center"/>
              <w:rPr>
                <w:rFonts w:ascii="Times New Roman" w:hAnsi="Times New Roman" w:cs="Times New Roman"/>
                <w:sz w:val="24"/>
                <w:szCs w:val="24"/>
              </w:rPr>
            </w:pPr>
          </w:p>
          <w:p w14:paraId="1050DB65" w14:textId="4D27D6BA" w:rsidR="00984C6F" w:rsidRDefault="003970C2" w:rsidP="003970C2">
            <w:pPr>
              <w:jc w:val="center"/>
              <w:rPr>
                <w:rFonts w:ascii="Times New Roman" w:hAnsi="Times New Roman" w:cs="Times New Roman"/>
                <w:sz w:val="24"/>
                <w:szCs w:val="24"/>
              </w:rPr>
            </w:pPr>
            <w:r>
              <w:rPr>
                <w:rFonts w:ascii="Times New Roman" w:hAnsi="Times New Roman" w:cs="Times New Roman"/>
                <w:sz w:val="24"/>
                <w:szCs w:val="24"/>
              </w:rPr>
              <w:t>38</w:t>
            </w:r>
          </w:p>
          <w:p w14:paraId="08FD5955" w14:textId="77777777" w:rsidR="00984C6F" w:rsidRPr="005B7203" w:rsidRDefault="00984C6F" w:rsidP="00C71CA6">
            <w:pPr>
              <w:jc w:val="center"/>
              <w:rPr>
                <w:rFonts w:ascii="Times New Roman" w:hAnsi="Times New Roman" w:cs="Times New Roman"/>
                <w:sz w:val="24"/>
                <w:szCs w:val="24"/>
              </w:rPr>
            </w:pPr>
          </w:p>
        </w:tc>
      </w:tr>
      <w:tr w:rsidR="00984C6F" w:rsidRPr="005B7203" w14:paraId="7465DC73" w14:textId="77777777" w:rsidTr="00C71CA6">
        <w:tc>
          <w:tcPr>
            <w:tcW w:w="1702" w:type="dxa"/>
          </w:tcPr>
          <w:p w14:paraId="3B195FE9"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6.</w:t>
            </w:r>
          </w:p>
        </w:tc>
        <w:tc>
          <w:tcPr>
            <w:tcW w:w="6095" w:type="dxa"/>
          </w:tcPr>
          <w:p w14:paraId="57814D7A"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PHYSIOCHEMICAL ANALYSIS OF SELECTED NUTRIENTS OF PUMPKIN PEEL POWDER COOKIES.</w:t>
            </w:r>
          </w:p>
        </w:tc>
        <w:tc>
          <w:tcPr>
            <w:tcW w:w="1985" w:type="dxa"/>
          </w:tcPr>
          <w:p w14:paraId="2DA8318A" w14:textId="77777777" w:rsidR="003970C2" w:rsidRDefault="003970C2" w:rsidP="00C71CA6">
            <w:pPr>
              <w:jc w:val="center"/>
              <w:rPr>
                <w:rFonts w:ascii="Times New Roman" w:hAnsi="Times New Roman" w:cs="Times New Roman"/>
                <w:sz w:val="24"/>
                <w:szCs w:val="24"/>
              </w:rPr>
            </w:pPr>
          </w:p>
          <w:p w14:paraId="33A1507D" w14:textId="288147A3" w:rsidR="00984C6F" w:rsidRDefault="003970C2" w:rsidP="003970C2">
            <w:pPr>
              <w:jc w:val="center"/>
              <w:rPr>
                <w:rFonts w:ascii="Times New Roman" w:hAnsi="Times New Roman" w:cs="Times New Roman"/>
                <w:sz w:val="24"/>
                <w:szCs w:val="24"/>
              </w:rPr>
            </w:pPr>
            <w:r>
              <w:rPr>
                <w:rFonts w:ascii="Times New Roman" w:hAnsi="Times New Roman" w:cs="Times New Roman"/>
                <w:sz w:val="24"/>
                <w:szCs w:val="24"/>
              </w:rPr>
              <w:t>39</w:t>
            </w:r>
          </w:p>
          <w:p w14:paraId="4E99913E" w14:textId="77777777" w:rsidR="00984C6F" w:rsidRPr="005B7203" w:rsidRDefault="00984C6F" w:rsidP="00C71CA6">
            <w:pPr>
              <w:jc w:val="center"/>
              <w:rPr>
                <w:rFonts w:ascii="Times New Roman" w:hAnsi="Times New Roman" w:cs="Times New Roman"/>
                <w:sz w:val="24"/>
                <w:szCs w:val="24"/>
              </w:rPr>
            </w:pPr>
          </w:p>
        </w:tc>
      </w:tr>
      <w:tr w:rsidR="00984C6F" w:rsidRPr="005B7203" w14:paraId="18E2CC5D" w14:textId="77777777" w:rsidTr="00C71CA6">
        <w:tc>
          <w:tcPr>
            <w:tcW w:w="1702" w:type="dxa"/>
          </w:tcPr>
          <w:p w14:paraId="02C71B52"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7.</w:t>
            </w:r>
          </w:p>
        </w:tc>
        <w:tc>
          <w:tcPr>
            <w:tcW w:w="6095" w:type="dxa"/>
          </w:tcPr>
          <w:p w14:paraId="2B6FCFDD"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PHYSIOCHEMICAL ANALYSIS OF SELECTED NUTRIENTS OF PUMPKIN PEEL POWDER PUTTU.</w:t>
            </w:r>
          </w:p>
        </w:tc>
        <w:tc>
          <w:tcPr>
            <w:tcW w:w="1985" w:type="dxa"/>
          </w:tcPr>
          <w:p w14:paraId="34ED78D7" w14:textId="77777777" w:rsidR="003970C2" w:rsidRDefault="003970C2" w:rsidP="00C71CA6">
            <w:pPr>
              <w:jc w:val="center"/>
              <w:rPr>
                <w:rFonts w:ascii="Times New Roman" w:hAnsi="Times New Roman" w:cs="Times New Roman"/>
                <w:sz w:val="24"/>
                <w:szCs w:val="24"/>
              </w:rPr>
            </w:pPr>
          </w:p>
          <w:p w14:paraId="625A1404" w14:textId="1541A860" w:rsidR="00984C6F" w:rsidRDefault="003970C2" w:rsidP="003970C2">
            <w:pPr>
              <w:jc w:val="center"/>
              <w:rPr>
                <w:rFonts w:ascii="Times New Roman" w:hAnsi="Times New Roman" w:cs="Times New Roman"/>
                <w:sz w:val="24"/>
                <w:szCs w:val="24"/>
              </w:rPr>
            </w:pPr>
            <w:r>
              <w:rPr>
                <w:rFonts w:ascii="Times New Roman" w:hAnsi="Times New Roman" w:cs="Times New Roman"/>
                <w:sz w:val="24"/>
                <w:szCs w:val="24"/>
              </w:rPr>
              <w:t>40</w:t>
            </w:r>
          </w:p>
          <w:p w14:paraId="34BEDAF6" w14:textId="77777777" w:rsidR="00984C6F" w:rsidRPr="005B7203" w:rsidRDefault="00984C6F" w:rsidP="00C71CA6">
            <w:pPr>
              <w:jc w:val="center"/>
              <w:rPr>
                <w:rFonts w:ascii="Times New Roman" w:hAnsi="Times New Roman" w:cs="Times New Roman"/>
                <w:sz w:val="24"/>
                <w:szCs w:val="24"/>
              </w:rPr>
            </w:pPr>
          </w:p>
        </w:tc>
      </w:tr>
      <w:tr w:rsidR="00984C6F" w:rsidRPr="005B7203" w14:paraId="41CAE308" w14:textId="77777777" w:rsidTr="00C71CA6">
        <w:tc>
          <w:tcPr>
            <w:tcW w:w="1702" w:type="dxa"/>
          </w:tcPr>
          <w:p w14:paraId="4FC6B9B7"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8.</w:t>
            </w:r>
          </w:p>
        </w:tc>
        <w:tc>
          <w:tcPr>
            <w:tcW w:w="6095" w:type="dxa"/>
          </w:tcPr>
          <w:p w14:paraId="15CF8896"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FRIEDMAN’S TEST FOR OVERALL ACCEPTABILITY OF PUMPKIN PEEL BREAD.</w:t>
            </w:r>
          </w:p>
        </w:tc>
        <w:tc>
          <w:tcPr>
            <w:tcW w:w="1985" w:type="dxa"/>
          </w:tcPr>
          <w:p w14:paraId="7E146E79" w14:textId="77777777" w:rsidR="003970C2" w:rsidRDefault="003970C2" w:rsidP="00C71CA6">
            <w:pPr>
              <w:jc w:val="center"/>
              <w:rPr>
                <w:rFonts w:ascii="Times New Roman" w:hAnsi="Times New Roman" w:cs="Times New Roman"/>
                <w:sz w:val="24"/>
                <w:szCs w:val="24"/>
              </w:rPr>
            </w:pPr>
          </w:p>
          <w:p w14:paraId="7EA520E7" w14:textId="70DF0580" w:rsidR="00984C6F" w:rsidRDefault="003970C2" w:rsidP="003970C2">
            <w:pPr>
              <w:jc w:val="center"/>
              <w:rPr>
                <w:rFonts w:ascii="Times New Roman" w:hAnsi="Times New Roman" w:cs="Times New Roman"/>
                <w:sz w:val="24"/>
                <w:szCs w:val="24"/>
              </w:rPr>
            </w:pPr>
            <w:r>
              <w:rPr>
                <w:rFonts w:ascii="Times New Roman" w:hAnsi="Times New Roman" w:cs="Times New Roman"/>
                <w:sz w:val="24"/>
                <w:szCs w:val="24"/>
              </w:rPr>
              <w:t>41</w:t>
            </w:r>
          </w:p>
          <w:p w14:paraId="1FEC2818" w14:textId="77777777" w:rsidR="00984C6F" w:rsidRPr="005B7203" w:rsidRDefault="00984C6F" w:rsidP="00C71CA6">
            <w:pPr>
              <w:jc w:val="center"/>
              <w:rPr>
                <w:rFonts w:ascii="Times New Roman" w:hAnsi="Times New Roman" w:cs="Times New Roman"/>
                <w:sz w:val="24"/>
                <w:szCs w:val="24"/>
              </w:rPr>
            </w:pPr>
          </w:p>
        </w:tc>
      </w:tr>
      <w:tr w:rsidR="00984C6F" w:rsidRPr="005B7203" w14:paraId="2D10FFB6" w14:textId="77777777" w:rsidTr="00C71CA6">
        <w:tc>
          <w:tcPr>
            <w:tcW w:w="1702" w:type="dxa"/>
          </w:tcPr>
          <w:p w14:paraId="1F747A3B"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9.</w:t>
            </w:r>
          </w:p>
        </w:tc>
        <w:tc>
          <w:tcPr>
            <w:tcW w:w="6095" w:type="dxa"/>
          </w:tcPr>
          <w:p w14:paraId="5281F87B"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FRIEDMAN’S TEST FOR OVERALL ACCEPTABILITY OF PUMPKIN PEEL COOKIES.</w:t>
            </w:r>
          </w:p>
        </w:tc>
        <w:tc>
          <w:tcPr>
            <w:tcW w:w="1985" w:type="dxa"/>
          </w:tcPr>
          <w:p w14:paraId="3AF48B1B" w14:textId="77777777" w:rsidR="003970C2" w:rsidRDefault="003970C2" w:rsidP="00C71CA6">
            <w:pPr>
              <w:jc w:val="center"/>
              <w:rPr>
                <w:rFonts w:ascii="Times New Roman" w:hAnsi="Times New Roman" w:cs="Times New Roman"/>
                <w:sz w:val="24"/>
                <w:szCs w:val="24"/>
              </w:rPr>
            </w:pPr>
          </w:p>
          <w:p w14:paraId="61F23C94" w14:textId="52896D90" w:rsidR="00984C6F" w:rsidRDefault="003970C2" w:rsidP="003970C2">
            <w:pPr>
              <w:jc w:val="center"/>
              <w:rPr>
                <w:rFonts w:ascii="Times New Roman" w:hAnsi="Times New Roman" w:cs="Times New Roman"/>
                <w:sz w:val="24"/>
                <w:szCs w:val="24"/>
              </w:rPr>
            </w:pPr>
            <w:r>
              <w:rPr>
                <w:rFonts w:ascii="Times New Roman" w:hAnsi="Times New Roman" w:cs="Times New Roman"/>
                <w:sz w:val="24"/>
                <w:szCs w:val="24"/>
              </w:rPr>
              <w:t>42</w:t>
            </w:r>
          </w:p>
          <w:p w14:paraId="250ADEC5" w14:textId="77777777" w:rsidR="00984C6F" w:rsidRPr="005B7203" w:rsidRDefault="00984C6F" w:rsidP="00C71CA6">
            <w:pPr>
              <w:jc w:val="center"/>
              <w:rPr>
                <w:rFonts w:ascii="Times New Roman" w:hAnsi="Times New Roman" w:cs="Times New Roman"/>
                <w:sz w:val="24"/>
                <w:szCs w:val="24"/>
              </w:rPr>
            </w:pPr>
          </w:p>
        </w:tc>
      </w:tr>
      <w:tr w:rsidR="00984C6F" w:rsidRPr="005B7203" w14:paraId="408F6ED2" w14:textId="77777777" w:rsidTr="00C71CA6">
        <w:tc>
          <w:tcPr>
            <w:tcW w:w="1702" w:type="dxa"/>
          </w:tcPr>
          <w:p w14:paraId="002EC249"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10.</w:t>
            </w:r>
          </w:p>
        </w:tc>
        <w:tc>
          <w:tcPr>
            <w:tcW w:w="6095" w:type="dxa"/>
          </w:tcPr>
          <w:p w14:paraId="1CE023D8"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FRIEDMAN’S TEST FOR OVERALL ACCEPTABILITY OF PUMPKIN PEEL PUTTU.</w:t>
            </w:r>
          </w:p>
        </w:tc>
        <w:tc>
          <w:tcPr>
            <w:tcW w:w="1985" w:type="dxa"/>
          </w:tcPr>
          <w:p w14:paraId="2B985A33" w14:textId="77777777" w:rsidR="003970C2" w:rsidRDefault="003970C2" w:rsidP="00C71CA6">
            <w:pPr>
              <w:jc w:val="center"/>
              <w:rPr>
                <w:rFonts w:ascii="Times New Roman" w:hAnsi="Times New Roman" w:cs="Times New Roman"/>
                <w:sz w:val="24"/>
                <w:szCs w:val="24"/>
              </w:rPr>
            </w:pPr>
          </w:p>
          <w:p w14:paraId="6DA6AEF2" w14:textId="0EC92AFA" w:rsidR="00984C6F" w:rsidRDefault="003970C2" w:rsidP="003970C2">
            <w:pPr>
              <w:jc w:val="center"/>
              <w:rPr>
                <w:rFonts w:ascii="Times New Roman" w:hAnsi="Times New Roman" w:cs="Times New Roman"/>
                <w:sz w:val="24"/>
                <w:szCs w:val="24"/>
              </w:rPr>
            </w:pPr>
            <w:r>
              <w:rPr>
                <w:rFonts w:ascii="Times New Roman" w:hAnsi="Times New Roman" w:cs="Times New Roman"/>
                <w:sz w:val="24"/>
                <w:szCs w:val="24"/>
              </w:rPr>
              <w:t>43</w:t>
            </w:r>
          </w:p>
          <w:p w14:paraId="2E926091" w14:textId="77777777" w:rsidR="00984C6F" w:rsidRPr="005B7203" w:rsidRDefault="00984C6F" w:rsidP="00C71CA6">
            <w:pPr>
              <w:jc w:val="center"/>
              <w:rPr>
                <w:rFonts w:ascii="Times New Roman" w:hAnsi="Times New Roman" w:cs="Times New Roman"/>
                <w:sz w:val="24"/>
                <w:szCs w:val="24"/>
              </w:rPr>
            </w:pPr>
          </w:p>
        </w:tc>
      </w:tr>
      <w:tr w:rsidR="00984C6F" w:rsidRPr="005B7203" w14:paraId="3317E652" w14:textId="77777777" w:rsidTr="00C71CA6">
        <w:tc>
          <w:tcPr>
            <w:tcW w:w="1702" w:type="dxa"/>
          </w:tcPr>
          <w:p w14:paraId="599B4774"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11.</w:t>
            </w:r>
          </w:p>
        </w:tc>
        <w:tc>
          <w:tcPr>
            <w:tcW w:w="6095" w:type="dxa"/>
          </w:tcPr>
          <w:p w14:paraId="35110CD3"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MICROBIAL ANALYSIS OF PUMPKIN PEEL BREAD.</w:t>
            </w:r>
          </w:p>
        </w:tc>
        <w:tc>
          <w:tcPr>
            <w:tcW w:w="1985" w:type="dxa"/>
          </w:tcPr>
          <w:p w14:paraId="62D5248D" w14:textId="77777777" w:rsidR="003970C2" w:rsidRDefault="003970C2" w:rsidP="00C71CA6">
            <w:pPr>
              <w:jc w:val="center"/>
              <w:rPr>
                <w:rFonts w:ascii="Times New Roman" w:hAnsi="Times New Roman" w:cs="Times New Roman"/>
                <w:sz w:val="24"/>
                <w:szCs w:val="24"/>
              </w:rPr>
            </w:pPr>
          </w:p>
          <w:p w14:paraId="6A25D2C4" w14:textId="56826121" w:rsidR="00984C6F" w:rsidRDefault="003970C2" w:rsidP="00C71CA6">
            <w:pPr>
              <w:jc w:val="center"/>
              <w:rPr>
                <w:rFonts w:ascii="Times New Roman" w:hAnsi="Times New Roman" w:cs="Times New Roman"/>
                <w:sz w:val="24"/>
                <w:szCs w:val="24"/>
              </w:rPr>
            </w:pPr>
            <w:r>
              <w:rPr>
                <w:rFonts w:ascii="Times New Roman" w:hAnsi="Times New Roman" w:cs="Times New Roman"/>
                <w:sz w:val="24"/>
                <w:szCs w:val="24"/>
              </w:rPr>
              <w:t>44</w:t>
            </w:r>
          </w:p>
          <w:p w14:paraId="48139A6B" w14:textId="77777777" w:rsidR="00984C6F" w:rsidRPr="005B7203" w:rsidRDefault="00984C6F" w:rsidP="00C71CA6">
            <w:pPr>
              <w:jc w:val="center"/>
              <w:rPr>
                <w:rFonts w:ascii="Times New Roman" w:hAnsi="Times New Roman" w:cs="Times New Roman"/>
                <w:sz w:val="24"/>
                <w:szCs w:val="24"/>
              </w:rPr>
            </w:pPr>
          </w:p>
        </w:tc>
      </w:tr>
      <w:tr w:rsidR="00984C6F" w:rsidRPr="005B7203" w14:paraId="0C951252" w14:textId="77777777" w:rsidTr="00C71CA6">
        <w:tc>
          <w:tcPr>
            <w:tcW w:w="1702" w:type="dxa"/>
          </w:tcPr>
          <w:p w14:paraId="36EB9D66"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12.</w:t>
            </w:r>
          </w:p>
        </w:tc>
        <w:tc>
          <w:tcPr>
            <w:tcW w:w="6095" w:type="dxa"/>
          </w:tcPr>
          <w:p w14:paraId="08022215"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MICROBIAL ANALYSIS OF PUMPKIN PEEL COOKIES.</w:t>
            </w:r>
          </w:p>
        </w:tc>
        <w:tc>
          <w:tcPr>
            <w:tcW w:w="1985" w:type="dxa"/>
          </w:tcPr>
          <w:p w14:paraId="528E0ADF" w14:textId="77777777" w:rsidR="003970C2" w:rsidRDefault="003970C2" w:rsidP="00C71CA6">
            <w:pPr>
              <w:jc w:val="center"/>
              <w:rPr>
                <w:rFonts w:ascii="Times New Roman" w:hAnsi="Times New Roman" w:cs="Times New Roman"/>
                <w:sz w:val="24"/>
                <w:szCs w:val="24"/>
              </w:rPr>
            </w:pPr>
          </w:p>
          <w:p w14:paraId="04C3E500" w14:textId="2E43F2C4" w:rsidR="00984C6F" w:rsidRDefault="003970C2" w:rsidP="003970C2">
            <w:pPr>
              <w:jc w:val="center"/>
              <w:rPr>
                <w:rFonts w:ascii="Times New Roman" w:hAnsi="Times New Roman" w:cs="Times New Roman"/>
                <w:sz w:val="24"/>
                <w:szCs w:val="24"/>
              </w:rPr>
            </w:pPr>
            <w:r>
              <w:rPr>
                <w:rFonts w:ascii="Times New Roman" w:hAnsi="Times New Roman" w:cs="Times New Roman"/>
                <w:sz w:val="24"/>
                <w:szCs w:val="24"/>
              </w:rPr>
              <w:t>44</w:t>
            </w:r>
          </w:p>
          <w:p w14:paraId="6A34F482" w14:textId="77777777" w:rsidR="00984C6F" w:rsidRPr="005B7203" w:rsidRDefault="00984C6F" w:rsidP="00C71CA6">
            <w:pPr>
              <w:jc w:val="center"/>
              <w:rPr>
                <w:rFonts w:ascii="Times New Roman" w:hAnsi="Times New Roman" w:cs="Times New Roman"/>
                <w:sz w:val="24"/>
                <w:szCs w:val="24"/>
              </w:rPr>
            </w:pPr>
          </w:p>
        </w:tc>
      </w:tr>
      <w:tr w:rsidR="00984C6F" w:rsidRPr="005B7203" w14:paraId="535B1936" w14:textId="77777777" w:rsidTr="00C71CA6">
        <w:tc>
          <w:tcPr>
            <w:tcW w:w="1702" w:type="dxa"/>
          </w:tcPr>
          <w:p w14:paraId="4DEC8744"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13.</w:t>
            </w:r>
          </w:p>
        </w:tc>
        <w:tc>
          <w:tcPr>
            <w:tcW w:w="6095" w:type="dxa"/>
          </w:tcPr>
          <w:p w14:paraId="060E0D61" w14:textId="77777777" w:rsidR="00984C6F" w:rsidRPr="005B7203" w:rsidRDefault="00984C6F" w:rsidP="00C71CA6">
            <w:pPr>
              <w:jc w:val="center"/>
              <w:rPr>
                <w:rFonts w:ascii="Times New Roman" w:hAnsi="Times New Roman" w:cs="Times New Roman"/>
                <w:sz w:val="24"/>
                <w:szCs w:val="24"/>
              </w:rPr>
            </w:pPr>
            <w:r w:rsidRPr="005B7203">
              <w:rPr>
                <w:rFonts w:ascii="Times New Roman" w:hAnsi="Times New Roman" w:cs="Times New Roman"/>
                <w:sz w:val="24"/>
                <w:szCs w:val="24"/>
              </w:rPr>
              <w:t>MICROBIAL ANALYSIS OF PUMPKIN PEEL PUTTU.</w:t>
            </w:r>
          </w:p>
        </w:tc>
        <w:tc>
          <w:tcPr>
            <w:tcW w:w="1985" w:type="dxa"/>
          </w:tcPr>
          <w:p w14:paraId="6423F543" w14:textId="46E87778" w:rsidR="00984C6F" w:rsidRDefault="003970C2" w:rsidP="00C71CA6">
            <w:pPr>
              <w:jc w:val="center"/>
              <w:rPr>
                <w:rFonts w:ascii="Times New Roman" w:hAnsi="Times New Roman" w:cs="Times New Roman"/>
                <w:sz w:val="24"/>
                <w:szCs w:val="24"/>
              </w:rPr>
            </w:pPr>
            <w:r>
              <w:rPr>
                <w:rFonts w:ascii="Times New Roman" w:hAnsi="Times New Roman" w:cs="Times New Roman"/>
                <w:sz w:val="24"/>
                <w:szCs w:val="24"/>
              </w:rPr>
              <w:t>44</w:t>
            </w:r>
          </w:p>
          <w:p w14:paraId="5284FFED" w14:textId="77777777" w:rsidR="00984C6F" w:rsidRPr="005B7203" w:rsidRDefault="00984C6F" w:rsidP="00C71CA6">
            <w:pPr>
              <w:jc w:val="center"/>
              <w:rPr>
                <w:rFonts w:ascii="Times New Roman" w:hAnsi="Times New Roman" w:cs="Times New Roman"/>
                <w:sz w:val="24"/>
                <w:szCs w:val="24"/>
              </w:rPr>
            </w:pPr>
          </w:p>
        </w:tc>
      </w:tr>
    </w:tbl>
    <w:p w14:paraId="68E31EF5" w14:textId="77777777" w:rsidR="00984C6F" w:rsidRDefault="00984C6F" w:rsidP="00984C6F"/>
    <w:p w14:paraId="4232765F" w14:textId="77777777" w:rsidR="00B20734" w:rsidRDefault="00B20734" w:rsidP="002A0949">
      <w:pPr>
        <w:rPr>
          <w:rFonts w:ascii="Times New Roman" w:hAnsi="Times New Roman" w:cs="Times New Roman"/>
          <w:sz w:val="40"/>
          <w:szCs w:val="40"/>
        </w:rPr>
      </w:pPr>
    </w:p>
    <w:p w14:paraId="17075716" w14:textId="77777777" w:rsidR="00984C6F" w:rsidRDefault="00984C6F" w:rsidP="00984C6F">
      <w:pPr>
        <w:jc w:val="center"/>
        <w:rPr>
          <w:rFonts w:ascii="Times New Roman" w:hAnsi="Times New Roman" w:cs="Times New Roman"/>
          <w:b/>
          <w:bCs/>
          <w:sz w:val="28"/>
          <w:szCs w:val="28"/>
        </w:rPr>
      </w:pPr>
      <w:r w:rsidRPr="00A97C29">
        <w:rPr>
          <w:rFonts w:ascii="Times New Roman" w:hAnsi="Times New Roman" w:cs="Times New Roman"/>
          <w:b/>
          <w:bCs/>
          <w:sz w:val="28"/>
          <w:szCs w:val="28"/>
        </w:rPr>
        <w:t>LIST OF FIGURES</w:t>
      </w:r>
    </w:p>
    <w:p w14:paraId="0FA4A722" w14:textId="77777777" w:rsidR="00984C6F" w:rsidRDefault="00984C6F" w:rsidP="00984C6F">
      <w:pPr>
        <w:rPr>
          <w:rFonts w:ascii="Times New Roman" w:hAnsi="Times New Roman" w:cs="Times New Roman"/>
          <w:b/>
          <w:bCs/>
          <w:sz w:val="28"/>
          <w:szCs w:val="28"/>
        </w:rPr>
      </w:pPr>
    </w:p>
    <w:p w14:paraId="7859269B" w14:textId="77777777" w:rsidR="00984C6F" w:rsidRDefault="00984C6F" w:rsidP="00984C6F">
      <w:pPr>
        <w:rPr>
          <w:rFonts w:ascii="Times New Roman" w:hAnsi="Times New Roman" w:cs="Times New Roman"/>
          <w:b/>
          <w:bCs/>
          <w:sz w:val="28"/>
          <w:szCs w:val="28"/>
        </w:rPr>
      </w:pPr>
    </w:p>
    <w:tbl>
      <w:tblPr>
        <w:tblStyle w:val="TableGrid"/>
        <w:tblW w:w="0" w:type="auto"/>
        <w:tblLook w:val="04A0" w:firstRow="1" w:lastRow="0" w:firstColumn="1" w:lastColumn="0" w:noHBand="0" w:noVBand="1"/>
      </w:tblPr>
      <w:tblGrid>
        <w:gridCol w:w="1838"/>
        <w:gridCol w:w="4961"/>
        <w:gridCol w:w="2217"/>
      </w:tblGrid>
      <w:tr w:rsidR="00984C6F" w14:paraId="4B03D18B" w14:textId="77777777" w:rsidTr="00C71CA6">
        <w:tc>
          <w:tcPr>
            <w:tcW w:w="1838" w:type="dxa"/>
          </w:tcPr>
          <w:p w14:paraId="3AAC8969" w14:textId="77777777" w:rsidR="00984C6F" w:rsidRDefault="00984C6F" w:rsidP="00C71CA6">
            <w:pPr>
              <w:jc w:val="center"/>
              <w:rPr>
                <w:rFonts w:ascii="Times New Roman" w:hAnsi="Times New Roman" w:cs="Times New Roman"/>
                <w:b/>
                <w:bCs/>
                <w:sz w:val="24"/>
                <w:szCs w:val="24"/>
              </w:rPr>
            </w:pPr>
          </w:p>
          <w:p w14:paraId="0820549E" w14:textId="77777777" w:rsidR="00984C6F" w:rsidRPr="00A97C29" w:rsidRDefault="00984C6F" w:rsidP="00C71CA6">
            <w:pPr>
              <w:jc w:val="center"/>
              <w:rPr>
                <w:rFonts w:ascii="Times New Roman" w:hAnsi="Times New Roman" w:cs="Times New Roman"/>
                <w:b/>
                <w:bCs/>
                <w:sz w:val="24"/>
                <w:szCs w:val="24"/>
              </w:rPr>
            </w:pPr>
            <w:r w:rsidRPr="00A97C29">
              <w:rPr>
                <w:rFonts w:ascii="Times New Roman" w:hAnsi="Times New Roman" w:cs="Times New Roman"/>
                <w:b/>
                <w:bCs/>
                <w:sz w:val="24"/>
                <w:szCs w:val="24"/>
              </w:rPr>
              <w:t>FIGURE NO.</w:t>
            </w:r>
          </w:p>
        </w:tc>
        <w:tc>
          <w:tcPr>
            <w:tcW w:w="4961" w:type="dxa"/>
          </w:tcPr>
          <w:p w14:paraId="5B5AF236" w14:textId="77777777" w:rsidR="00984C6F" w:rsidRDefault="00984C6F" w:rsidP="00C71CA6">
            <w:pPr>
              <w:jc w:val="center"/>
              <w:rPr>
                <w:rFonts w:ascii="Times New Roman" w:hAnsi="Times New Roman" w:cs="Times New Roman"/>
                <w:b/>
                <w:bCs/>
                <w:sz w:val="24"/>
                <w:szCs w:val="24"/>
              </w:rPr>
            </w:pPr>
          </w:p>
          <w:p w14:paraId="4B0AE007" w14:textId="77777777" w:rsidR="00984C6F" w:rsidRDefault="00984C6F" w:rsidP="00C71CA6">
            <w:pPr>
              <w:jc w:val="center"/>
              <w:rPr>
                <w:rFonts w:ascii="Times New Roman" w:hAnsi="Times New Roman" w:cs="Times New Roman"/>
                <w:b/>
                <w:bCs/>
                <w:sz w:val="24"/>
                <w:szCs w:val="24"/>
              </w:rPr>
            </w:pPr>
            <w:r w:rsidRPr="00A97C29">
              <w:rPr>
                <w:rFonts w:ascii="Times New Roman" w:hAnsi="Times New Roman" w:cs="Times New Roman"/>
                <w:b/>
                <w:bCs/>
                <w:sz w:val="24"/>
                <w:szCs w:val="24"/>
              </w:rPr>
              <w:t>TITLE</w:t>
            </w:r>
          </w:p>
          <w:p w14:paraId="7B414149" w14:textId="77777777" w:rsidR="00984C6F" w:rsidRDefault="00984C6F" w:rsidP="00C71CA6">
            <w:pPr>
              <w:rPr>
                <w:rFonts w:ascii="Times New Roman" w:hAnsi="Times New Roman" w:cs="Times New Roman"/>
                <w:b/>
                <w:bCs/>
                <w:sz w:val="24"/>
                <w:szCs w:val="24"/>
              </w:rPr>
            </w:pPr>
          </w:p>
          <w:p w14:paraId="11727812" w14:textId="77777777" w:rsidR="00984C6F" w:rsidRPr="00A97C29" w:rsidRDefault="00984C6F" w:rsidP="00C71CA6">
            <w:pPr>
              <w:rPr>
                <w:rFonts w:ascii="Times New Roman" w:hAnsi="Times New Roman" w:cs="Times New Roman"/>
                <w:b/>
                <w:bCs/>
                <w:sz w:val="24"/>
                <w:szCs w:val="24"/>
              </w:rPr>
            </w:pPr>
          </w:p>
        </w:tc>
        <w:tc>
          <w:tcPr>
            <w:tcW w:w="2217" w:type="dxa"/>
          </w:tcPr>
          <w:p w14:paraId="6F750967" w14:textId="77777777" w:rsidR="00984C6F" w:rsidRDefault="00984C6F" w:rsidP="00C71CA6">
            <w:pPr>
              <w:jc w:val="center"/>
              <w:rPr>
                <w:rFonts w:ascii="Times New Roman" w:hAnsi="Times New Roman" w:cs="Times New Roman"/>
                <w:b/>
                <w:bCs/>
                <w:sz w:val="24"/>
                <w:szCs w:val="24"/>
              </w:rPr>
            </w:pPr>
          </w:p>
          <w:p w14:paraId="77F69D77" w14:textId="77777777" w:rsidR="00984C6F" w:rsidRPr="00A97C29" w:rsidRDefault="00984C6F" w:rsidP="00C71CA6">
            <w:pPr>
              <w:jc w:val="center"/>
              <w:rPr>
                <w:rFonts w:ascii="Times New Roman" w:hAnsi="Times New Roman" w:cs="Times New Roman"/>
                <w:b/>
                <w:bCs/>
                <w:sz w:val="24"/>
                <w:szCs w:val="24"/>
              </w:rPr>
            </w:pPr>
            <w:r w:rsidRPr="00A97C29">
              <w:rPr>
                <w:rFonts w:ascii="Times New Roman" w:hAnsi="Times New Roman" w:cs="Times New Roman"/>
                <w:b/>
                <w:bCs/>
                <w:sz w:val="24"/>
                <w:szCs w:val="24"/>
              </w:rPr>
              <w:t>PAGE NO.</w:t>
            </w:r>
          </w:p>
        </w:tc>
      </w:tr>
      <w:tr w:rsidR="00984C6F" w:rsidRPr="003970C2" w14:paraId="44351D02" w14:textId="77777777" w:rsidTr="00C71CA6">
        <w:tc>
          <w:tcPr>
            <w:tcW w:w="1838" w:type="dxa"/>
          </w:tcPr>
          <w:p w14:paraId="6C8AB050"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1.</w:t>
            </w:r>
          </w:p>
        </w:tc>
        <w:tc>
          <w:tcPr>
            <w:tcW w:w="4961" w:type="dxa"/>
          </w:tcPr>
          <w:p w14:paraId="1F9ADFB5"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AVERAGE MEAN SENSORY SCORE OF THE PRODUCTS.</w:t>
            </w:r>
          </w:p>
          <w:p w14:paraId="1384D2F0" w14:textId="77777777" w:rsidR="00984C6F" w:rsidRPr="003970C2" w:rsidRDefault="00984C6F" w:rsidP="00C71CA6">
            <w:pPr>
              <w:jc w:val="center"/>
              <w:rPr>
                <w:rFonts w:ascii="Times New Roman" w:hAnsi="Times New Roman" w:cs="Times New Roman"/>
                <w:sz w:val="24"/>
                <w:szCs w:val="24"/>
              </w:rPr>
            </w:pPr>
          </w:p>
        </w:tc>
        <w:tc>
          <w:tcPr>
            <w:tcW w:w="2217" w:type="dxa"/>
          </w:tcPr>
          <w:p w14:paraId="63642CB4" w14:textId="77777777" w:rsidR="003970C2" w:rsidRPr="003970C2" w:rsidRDefault="003970C2" w:rsidP="00C71CA6">
            <w:pPr>
              <w:jc w:val="center"/>
              <w:rPr>
                <w:rFonts w:ascii="Times New Roman" w:hAnsi="Times New Roman" w:cs="Times New Roman"/>
                <w:sz w:val="24"/>
                <w:szCs w:val="24"/>
              </w:rPr>
            </w:pPr>
          </w:p>
          <w:p w14:paraId="614EE892" w14:textId="2B3D2293" w:rsidR="00984C6F" w:rsidRPr="003970C2" w:rsidRDefault="003970C2" w:rsidP="00C71CA6">
            <w:pPr>
              <w:jc w:val="center"/>
              <w:rPr>
                <w:rFonts w:ascii="Times New Roman" w:hAnsi="Times New Roman" w:cs="Times New Roman"/>
                <w:sz w:val="24"/>
                <w:szCs w:val="24"/>
              </w:rPr>
            </w:pPr>
            <w:r w:rsidRPr="003970C2">
              <w:rPr>
                <w:rFonts w:ascii="Times New Roman" w:hAnsi="Times New Roman" w:cs="Times New Roman"/>
                <w:sz w:val="24"/>
                <w:szCs w:val="24"/>
              </w:rPr>
              <w:t>35</w:t>
            </w:r>
          </w:p>
          <w:p w14:paraId="699CECCB" w14:textId="6A733897" w:rsidR="003970C2" w:rsidRPr="003970C2" w:rsidRDefault="003970C2" w:rsidP="00C71CA6">
            <w:pPr>
              <w:jc w:val="center"/>
              <w:rPr>
                <w:rFonts w:ascii="Times New Roman" w:hAnsi="Times New Roman" w:cs="Times New Roman"/>
                <w:sz w:val="24"/>
                <w:szCs w:val="24"/>
              </w:rPr>
            </w:pPr>
          </w:p>
        </w:tc>
      </w:tr>
      <w:tr w:rsidR="00984C6F" w:rsidRPr="003970C2" w14:paraId="1BC03CA2" w14:textId="77777777" w:rsidTr="00C71CA6">
        <w:tc>
          <w:tcPr>
            <w:tcW w:w="1838" w:type="dxa"/>
          </w:tcPr>
          <w:p w14:paraId="44A6B9D5"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2.</w:t>
            </w:r>
          </w:p>
        </w:tc>
        <w:tc>
          <w:tcPr>
            <w:tcW w:w="4961" w:type="dxa"/>
          </w:tcPr>
          <w:p w14:paraId="4B33EDA1"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AVERAGE MEAN SENSORY SCORE OF PUMPKIN PEEL POWDER BREAD.</w:t>
            </w:r>
          </w:p>
          <w:p w14:paraId="22301DBF" w14:textId="77777777" w:rsidR="00984C6F" w:rsidRPr="003970C2" w:rsidRDefault="00984C6F" w:rsidP="00C71CA6">
            <w:pPr>
              <w:jc w:val="center"/>
              <w:rPr>
                <w:rFonts w:ascii="Times New Roman" w:hAnsi="Times New Roman" w:cs="Times New Roman"/>
                <w:sz w:val="24"/>
                <w:szCs w:val="24"/>
              </w:rPr>
            </w:pPr>
          </w:p>
        </w:tc>
        <w:tc>
          <w:tcPr>
            <w:tcW w:w="2217" w:type="dxa"/>
          </w:tcPr>
          <w:p w14:paraId="5B8C33A4" w14:textId="77777777" w:rsidR="00984C6F" w:rsidRPr="003970C2" w:rsidRDefault="00984C6F" w:rsidP="00C71CA6">
            <w:pPr>
              <w:jc w:val="center"/>
              <w:rPr>
                <w:rFonts w:ascii="Times New Roman" w:hAnsi="Times New Roman" w:cs="Times New Roman"/>
                <w:sz w:val="24"/>
                <w:szCs w:val="24"/>
              </w:rPr>
            </w:pPr>
          </w:p>
          <w:p w14:paraId="2AF1DD36" w14:textId="754E0229" w:rsidR="003970C2" w:rsidRPr="003970C2" w:rsidRDefault="003970C2" w:rsidP="00C71CA6">
            <w:pPr>
              <w:jc w:val="center"/>
              <w:rPr>
                <w:rFonts w:ascii="Times New Roman" w:hAnsi="Times New Roman" w:cs="Times New Roman"/>
                <w:sz w:val="24"/>
                <w:szCs w:val="24"/>
              </w:rPr>
            </w:pPr>
            <w:r w:rsidRPr="003970C2">
              <w:rPr>
                <w:rFonts w:ascii="Times New Roman" w:hAnsi="Times New Roman" w:cs="Times New Roman"/>
                <w:sz w:val="24"/>
                <w:szCs w:val="24"/>
              </w:rPr>
              <w:t>36</w:t>
            </w:r>
          </w:p>
        </w:tc>
      </w:tr>
      <w:tr w:rsidR="00984C6F" w:rsidRPr="003970C2" w14:paraId="0B80FC0B" w14:textId="77777777" w:rsidTr="00C71CA6">
        <w:tc>
          <w:tcPr>
            <w:tcW w:w="1838" w:type="dxa"/>
          </w:tcPr>
          <w:p w14:paraId="38E2C86D"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3.</w:t>
            </w:r>
          </w:p>
        </w:tc>
        <w:tc>
          <w:tcPr>
            <w:tcW w:w="4961" w:type="dxa"/>
          </w:tcPr>
          <w:p w14:paraId="6F2FD290"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AVERAGE MEAN SENSORY SCORE OF PUMPKIN PEEL POWDER COOKIES.</w:t>
            </w:r>
          </w:p>
        </w:tc>
        <w:tc>
          <w:tcPr>
            <w:tcW w:w="2217" w:type="dxa"/>
          </w:tcPr>
          <w:p w14:paraId="18ADDDC5" w14:textId="77777777" w:rsidR="00984C6F" w:rsidRPr="003970C2" w:rsidRDefault="00984C6F" w:rsidP="00C71CA6">
            <w:pPr>
              <w:jc w:val="center"/>
              <w:rPr>
                <w:rFonts w:ascii="Times New Roman" w:hAnsi="Times New Roman" w:cs="Times New Roman"/>
                <w:sz w:val="24"/>
                <w:szCs w:val="24"/>
              </w:rPr>
            </w:pPr>
          </w:p>
          <w:p w14:paraId="612180FE" w14:textId="29530606" w:rsidR="00984C6F" w:rsidRPr="003970C2" w:rsidRDefault="003970C2" w:rsidP="00C71CA6">
            <w:pPr>
              <w:jc w:val="center"/>
              <w:rPr>
                <w:rFonts w:ascii="Times New Roman" w:hAnsi="Times New Roman" w:cs="Times New Roman"/>
                <w:sz w:val="24"/>
                <w:szCs w:val="24"/>
              </w:rPr>
            </w:pPr>
            <w:r w:rsidRPr="003970C2">
              <w:rPr>
                <w:rFonts w:ascii="Times New Roman" w:hAnsi="Times New Roman" w:cs="Times New Roman"/>
                <w:sz w:val="24"/>
                <w:szCs w:val="24"/>
              </w:rPr>
              <w:t>37</w:t>
            </w:r>
          </w:p>
          <w:p w14:paraId="5D5E737A" w14:textId="77777777" w:rsidR="00984C6F" w:rsidRPr="003970C2" w:rsidRDefault="00984C6F" w:rsidP="00C71CA6">
            <w:pPr>
              <w:jc w:val="center"/>
              <w:rPr>
                <w:rFonts w:ascii="Times New Roman" w:hAnsi="Times New Roman" w:cs="Times New Roman"/>
                <w:sz w:val="24"/>
                <w:szCs w:val="24"/>
              </w:rPr>
            </w:pPr>
          </w:p>
        </w:tc>
      </w:tr>
      <w:tr w:rsidR="00984C6F" w:rsidRPr="003970C2" w14:paraId="02E19474" w14:textId="77777777" w:rsidTr="00C71CA6">
        <w:tc>
          <w:tcPr>
            <w:tcW w:w="1838" w:type="dxa"/>
          </w:tcPr>
          <w:p w14:paraId="6E51FAF9"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4.</w:t>
            </w:r>
          </w:p>
        </w:tc>
        <w:tc>
          <w:tcPr>
            <w:tcW w:w="4961" w:type="dxa"/>
          </w:tcPr>
          <w:p w14:paraId="5A161F83"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AVERAGE MEAN SENSORY SCORE OF PUMPKIN PEEL POWDER PUTTU.</w:t>
            </w:r>
          </w:p>
        </w:tc>
        <w:tc>
          <w:tcPr>
            <w:tcW w:w="2217" w:type="dxa"/>
          </w:tcPr>
          <w:p w14:paraId="1DC3C493" w14:textId="77777777" w:rsidR="00984C6F" w:rsidRPr="003970C2" w:rsidRDefault="00984C6F" w:rsidP="00C71CA6">
            <w:pPr>
              <w:jc w:val="center"/>
              <w:rPr>
                <w:rFonts w:ascii="Times New Roman" w:hAnsi="Times New Roman" w:cs="Times New Roman"/>
                <w:sz w:val="24"/>
                <w:szCs w:val="24"/>
              </w:rPr>
            </w:pPr>
          </w:p>
          <w:p w14:paraId="7A590906" w14:textId="2999515B" w:rsidR="00984C6F" w:rsidRPr="003970C2" w:rsidRDefault="003970C2" w:rsidP="00C71CA6">
            <w:pPr>
              <w:jc w:val="center"/>
              <w:rPr>
                <w:rFonts w:ascii="Times New Roman" w:hAnsi="Times New Roman" w:cs="Times New Roman"/>
                <w:sz w:val="24"/>
                <w:szCs w:val="24"/>
              </w:rPr>
            </w:pPr>
            <w:r w:rsidRPr="003970C2">
              <w:rPr>
                <w:rFonts w:ascii="Times New Roman" w:hAnsi="Times New Roman" w:cs="Times New Roman"/>
                <w:sz w:val="24"/>
                <w:szCs w:val="24"/>
              </w:rPr>
              <w:t>38</w:t>
            </w:r>
          </w:p>
          <w:p w14:paraId="44BC3247" w14:textId="77777777" w:rsidR="00984C6F" w:rsidRPr="003970C2" w:rsidRDefault="00984C6F" w:rsidP="00C71CA6">
            <w:pPr>
              <w:jc w:val="center"/>
              <w:rPr>
                <w:rFonts w:ascii="Times New Roman" w:hAnsi="Times New Roman" w:cs="Times New Roman"/>
                <w:sz w:val="24"/>
                <w:szCs w:val="24"/>
              </w:rPr>
            </w:pPr>
          </w:p>
        </w:tc>
      </w:tr>
      <w:tr w:rsidR="00984C6F" w:rsidRPr="003970C2" w14:paraId="5F6345A9" w14:textId="77777777" w:rsidTr="00C71CA6">
        <w:tc>
          <w:tcPr>
            <w:tcW w:w="1838" w:type="dxa"/>
          </w:tcPr>
          <w:p w14:paraId="2308E4A2"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5.</w:t>
            </w:r>
          </w:p>
        </w:tc>
        <w:tc>
          <w:tcPr>
            <w:tcW w:w="4961" w:type="dxa"/>
          </w:tcPr>
          <w:p w14:paraId="2737E110"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PHYSIOCHEMICAL ANALYSIS OF SELECTED NUTRIENTS OF PUMPKIN PEEL POWDER BREAD.</w:t>
            </w:r>
          </w:p>
        </w:tc>
        <w:tc>
          <w:tcPr>
            <w:tcW w:w="2217" w:type="dxa"/>
          </w:tcPr>
          <w:p w14:paraId="25C1F4DC" w14:textId="77777777" w:rsidR="00984C6F" w:rsidRPr="003970C2" w:rsidRDefault="00984C6F" w:rsidP="00C71CA6">
            <w:pPr>
              <w:jc w:val="center"/>
              <w:rPr>
                <w:rFonts w:ascii="Times New Roman" w:hAnsi="Times New Roman" w:cs="Times New Roman"/>
                <w:sz w:val="24"/>
                <w:szCs w:val="24"/>
              </w:rPr>
            </w:pPr>
          </w:p>
          <w:p w14:paraId="1CDB71CB" w14:textId="4B593BBE" w:rsidR="00984C6F" w:rsidRPr="003970C2" w:rsidRDefault="003970C2" w:rsidP="00C71CA6">
            <w:pPr>
              <w:jc w:val="center"/>
              <w:rPr>
                <w:rFonts w:ascii="Times New Roman" w:hAnsi="Times New Roman" w:cs="Times New Roman"/>
                <w:sz w:val="24"/>
                <w:szCs w:val="24"/>
              </w:rPr>
            </w:pPr>
            <w:r w:rsidRPr="003970C2">
              <w:rPr>
                <w:rFonts w:ascii="Times New Roman" w:hAnsi="Times New Roman" w:cs="Times New Roman"/>
                <w:sz w:val="24"/>
                <w:szCs w:val="24"/>
              </w:rPr>
              <w:t>39</w:t>
            </w:r>
          </w:p>
          <w:p w14:paraId="29A9325E" w14:textId="77777777" w:rsidR="00984C6F" w:rsidRPr="003970C2" w:rsidRDefault="00984C6F" w:rsidP="00C71CA6">
            <w:pPr>
              <w:jc w:val="center"/>
              <w:rPr>
                <w:rFonts w:ascii="Times New Roman" w:hAnsi="Times New Roman" w:cs="Times New Roman"/>
                <w:sz w:val="24"/>
                <w:szCs w:val="24"/>
              </w:rPr>
            </w:pPr>
          </w:p>
          <w:p w14:paraId="5AFE0DC6" w14:textId="77777777" w:rsidR="00984C6F" w:rsidRPr="003970C2" w:rsidRDefault="00984C6F" w:rsidP="00C71CA6">
            <w:pPr>
              <w:jc w:val="center"/>
              <w:rPr>
                <w:rFonts w:ascii="Times New Roman" w:hAnsi="Times New Roman" w:cs="Times New Roman"/>
                <w:sz w:val="24"/>
                <w:szCs w:val="24"/>
              </w:rPr>
            </w:pPr>
          </w:p>
        </w:tc>
      </w:tr>
      <w:tr w:rsidR="00984C6F" w:rsidRPr="003970C2" w14:paraId="3D361ADC" w14:textId="77777777" w:rsidTr="00C71CA6">
        <w:tc>
          <w:tcPr>
            <w:tcW w:w="1838" w:type="dxa"/>
          </w:tcPr>
          <w:p w14:paraId="7E745156"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6.</w:t>
            </w:r>
          </w:p>
        </w:tc>
        <w:tc>
          <w:tcPr>
            <w:tcW w:w="4961" w:type="dxa"/>
          </w:tcPr>
          <w:p w14:paraId="4F61547D"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PHYSIOCHEMICAL ANALYSIS OF SELECTED NUTRIENTS OF PUMPKIN PEEL POWDER COOKIES.</w:t>
            </w:r>
          </w:p>
        </w:tc>
        <w:tc>
          <w:tcPr>
            <w:tcW w:w="2217" w:type="dxa"/>
          </w:tcPr>
          <w:p w14:paraId="63F3302D" w14:textId="77777777" w:rsidR="00984C6F" w:rsidRPr="003970C2" w:rsidRDefault="00984C6F" w:rsidP="00C71CA6">
            <w:pPr>
              <w:jc w:val="center"/>
              <w:rPr>
                <w:rFonts w:ascii="Times New Roman" w:hAnsi="Times New Roman" w:cs="Times New Roman"/>
                <w:sz w:val="24"/>
                <w:szCs w:val="24"/>
              </w:rPr>
            </w:pPr>
          </w:p>
          <w:p w14:paraId="038C165A" w14:textId="38852BD1" w:rsidR="00984C6F" w:rsidRPr="003970C2" w:rsidRDefault="003970C2" w:rsidP="00C71CA6">
            <w:pPr>
              <w:jc w:val="center"/>
              <w:rPr>
                <w:rFonts w:ascii="Times New Roman" w:hAnsi="Times New Roman" w:cs="Times New Roman"/>
                <w:sz w:val="24"/>
                <w:szCs w:val="24"/>
              </w:rPr>
            </w:pPr>
            <w:r w:rsidRPr="003970C2">
              <w:rPr>
                <w:rFonts w:ascii="Times New Roman" w:hAnsi="Times New Roman" w:cs="Times New Roman"/>
                <w:sz w:val="24"/>
                <w:szCs w:val="24"/>
              </w:rPr>
              <w:t>40</w:t>
            </w:r>
          </w:p>
          <w:p w14:paraId="304232AB" w14:textId="77777777" w:rsidR="00984C6F" w:rsidRPr="003970C2" w:rsidRDefault="00984C6F" w:rsidP="00C71CA6">
            <w:pPr>
              <w:jc w:val="center"/>
              <w:rPr>
                <w:rFonts w:ascii="Times New Roman" w:hAnsi="Times New Roman" w:cs="Times New Roman"/>
                <w:sz w:val="24"/>
                <w:szCs w:val="24"/>
              </w:rPr>
            </w:pPr>
          </w:p>
          <w:p w14:paraId="769E97E5" w14:textId="77777777" w:rsidR="00984C6F" w:rsidRPr="003970C2" w:rsidRDefault="00984C6F" w:rsidP="00C71CA6">
            <w:pPr>
              <w:jc w:val="center"/>
              <w:rPr>
                <w:rFonts w:ascii="Times New Roman" w:hAnsi="Times New Roman" w:cs="Times New Roman"/>
                <w:sz w:val="24"/>
                <w:szCs w:val="24"/>
              </w:rPr>
            </w:pPr>
          </w:p>
        </w:tc>
      </w:tr>
      <w:tr w:rsidR="00984C6F" w:rsidRPr="003970C2" w14:paraId="5555ACD7" w14:textId="77777777" w:rsidTr="00C71CA6">
        <w:tc>
          <w:tcPr>
            <w:tcW w:w="1838" w:type="dxa"/>
          </w:tcPr>
          <w:p w14:paraId="5FB14EB3"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7.</w:t>
            </w:r>
          </w:p>
        </w:tc>
        <w:tc>
          <w:tcPr>
            <w:tcW w:w="4961" w:type="dxa"/>
          </w:tcPr>
          <w:p w14:paraId="30250EA2" w14:textId="77777777" w:rsidR="00984C6F" w:rsidRPr="003970C2" w:rsidRDefault="00984C6F" w:rsidP="00C71CA6">
            <w:pPr>
              <w:jc w:val="center"/>
              <w:rPr>
                <w:rFonts w:ascii="Times New Roman" w:hAnsi="Times New Roman" w:cs="Times New Roman"/>
                <w:sz w:val="24"/>
                <w:szCs w:val="24"/>
              </w:rPr>
            </w:pPr>
            <w:r w:rsidRPr="003970C2">
              <w:rPr>
                <w:rFonts w:ascii="Times New Roman" w:hAnsi="Times New Roman" w:cs="Times New Roman"/>
                <w:sz w:val="24"/>
                <w:szCs w:val="24"/>
              </w:rPr>
              <w:t>PHYSIOCHEMICAL ANALYSIS OF SELECTED NUTRIENTS OF PUMPKIN PEEL POWDER PUTTU.</w:t>
            </w:r>
          </w:p>
        </w:tc>
        <w:tc>
          <w:tcPr>
            <w:tcW w:w="2217" w:type="dxa"/>
          </w:tcPr>
          <w:p w14:paraId="18AF1C05" w14:textId="77777777" w:rsidR="00984C6F" w:rsidRPr="003970C2" w:rsidRDefault="00984C6F" w:rsidP="00C71CA6">
            <w:pPr>
              <w:jc w:val="center"/>
              <w:rPr>
                <w:rFonts w:ascii="Times New Roman" w:hAnsi="Times New Roman" w:cs="Times New Roman"/>
                <w:sz w:val="24"/>
                <w:szCs w:val="24"/>
              </w:rPr>
            </w:pPr>
          </w:p>
          <w:p w14:paraId="10D2A404" w14:textId="1CDF548D" w:rsidR="00984C6F" w:rsidRPr="003970C2" w:rsidRDefault="003970C2" w:rsidP="00C71CA6">
            <w:pPr>
              <w:jc w:val="center"/>
              <w:rPr>
                <w:rFonts w:ascii="Times New Roman" w:hAnsi="Times New Roman" w:cs="Times New Roman"/>
                <w:sz w:val="24"/>
                <w:szCs w:val="24"/>
              </w:rPr>
            </w:pPr>
            <w:r w:rsidRPr="003970C2">
              <w:rPr>
                <w:rFonts w:ascii="Times New Roman" w:hAnsi="Times New Roman" w:cs="Times New Roman"/>
                <w:sz w:val="24"/>
                <w:szCs w:val="24"/>
              </w:rPr>
              <w:t>41</w:t>
            </w:r>
          </w:p>
          <w:p w14:paraId="7BEAE9C4" w14:textId="77777777" w:rsidR="00984C6F" w:rsidRPr="003970C2" w:rsidRDefault="00984C6F" w:rsidP="00C71CA6">
            <w:pPr>
              <w:jc w:val="center"/>
              <w:rPr>
                <w:rFonts w:ascii="Times New Roman" w:hAnsi="Times New Roman" w:cs="Times New Roman"/>
                <w:sz w:val="24"/>
                <w:szCs w:val="24"/>
              </w:rPr>
            </w:pPr>
          </w:p>
          <w:p w14:paraId="7E170CDE" w14:textId="77777777" w:rsidR="00984C6F" w:rsidRPr="003970C2" w:rsidRDefault="00984C6F" w:rsidP="00C71CA6">
            <w:pPr>
              <w:jc w:val="center"/>
              <w:rPr>
                <w:rFonts w:ascii="Times New Roman" w:hAnsi="Times New Roman" w:cs="Times New Roman"/>
                <w:sz w:val="24"/>
                <w:szCs w:val="24"/>
              </w:rPr>
            </w:pPr>
          </w:p>
        </w:tc>
      </w:tr>
    </w:tbl>
    <w:p w14:paraId="38DDF561" w14:textId="77777777" w:rsidR="002A0949" w:rsidRPr="003970C2" w:rsidRDefault="002A0949" w:rsidP="002A0949">
      <w:pPr>
        <w:rPr>
          <w:rFonts w:ascii="Times New Roman" w:hAnsi="Times New Roman" w:cs="Times New Roman"/>
          <w:sz w:val="40"/>
          <w:szCs w:val="40"/>
        </w:rPr>
      </w:pPr>
    </w:p>
    <w:p w14:paraId="0FAF5B0D" w14:textId="77777777" w:rsidR="00984C6F" w:rsidRDefault="00984C6F" w:rsidP="002A0949">
      <w:pPr>
        <w:rPr>
          <w:rFonts w:ascii="Times New Roman" w:hAnsi="Times New Roman" w:cs="Times New Roman"/>
          <w:sz w:val="40"/>
          <w:szCs w:val="40"/>
        </w:rPr>
      </w:pPr>
    </w:p>
    <w:p w14:paraId="4A29FD34" w14:textId="77777777" w:rsidR="00984C6F" w:rsidRDefault="00984C6F" w:rsidP="002A0949">
      <w:pPr>
        <w:rPr>
          <w:rFonts w:ascii="Times New Roman" w:hAnsi="Times New Roman" w:cs="Times New Roman"/>
          <w:sz w:val="40"/>
          <w:szCs w:val="40"/>
        </w:rPr>
      </w:pPr>
    </w:p>
    <w:p w14:paraId="0208965B" w14:textId="77777777" w:rsidR="00984C6F" w:rsidRDefault="00984C6F" w:rsidP="002A0949">
      <w:pPr>
        <w:rPr>
          <w:rFonts w:ascii="Times New Roman" w:hAnsi="Times New Roman" w:cs="Times New Roman"/>
          <w:sz w:val="40"/>
          <w:szCs w:val="40"/>
        </w:rPr>
      </w:pPr>
    </w:p>
    <w:p w14:paraId="36FDB16B" w14:textId="77777777" w:rsidR="00984C6F" w:rsidRDefault="00984C6F" w:rsidP="002A0949">
      <w:pPr>
        <w:rPr>
          <w:rFonts w:ascii="Times New Roman" w:hAnsi="Times New Roman" w:cs="Times New Roman"/>
          <w:sz w:val="40"/>
          <w:szCs w:val="40"/>
        </w:rPr>
      </w:pPr>
    </w:p>
    <w:p w14:paraId="43BF056E" w14:textId="77777777" w:rsidR="00984C6F" w:rsidRDefault="00984C6F" w:rsidP="002A0949">
      <w:pPr>
        <w:rPr>
          <w:rFonts w:ascii="Times New Roman" w:hAnsi="Times New Roman" w:cs="Times New Roman"/>
          <w:sz w:val="40"/>
          <w:szCs w:val="40"/>
        </w:rPr>
      </w:pPr>
    </w:p>
    <w:p w14:paraId="42C9D063" w14:textId="77777777" w:rsidR="00984C6F" w:rsidRDefault="00984C6F" w:rsidP="002A0949">
      <w:pPr>
        <w:rPr>
          <w:rFonts w:ascii="Times New Roman" w:hAnsi="Times New Roman" w:cs="Times New Roman"/>
          <w:sz w:val="40"/>
          <w:szCs w:val="40"/>
        </w:rPr>
      </w:pPr>
    </w:p>
    <w:p w14:paraId="2D922556" w14:textId="77777777" w:rsidR="00984C6F" w:rsidRDefault="00984C6F" w:rsidP="00984C6F">
      <w:pPr>
        <w:jc w:val="center"/>
        <w:rPr>
          <w:rFonts w:ascii="Times New Roman" w:hAnsi="Times New Roman" w:cs="Times New Roman"/>
          <w:b/>
          <w:bCs/>
          <w:sz w:val="28"/>
          <w:szCs w:val="28"/>
        </w:rPr>
      </w:pPr>
      <w:r w:rsidRPr="00964872">
        <w:rPr>
          <w:rFonts w:ascii="Times New Roman" w:hAnsi="Times New Roman" w:cs="Times New Roman"/>
          <w:b/>
          <w:bCs/>
          <w:sz w:val="28"/>
          <w:szCs w:val="28"/>
        </w:rPr>
        <w:t>LIST OF PLATES</w:t>
      </w:r>
    </w:p>
    <w:p w14:paraId="5AAF2B4F" w14:textId="77777777" w:rsidR="00984C6F" w:rsidRDefault="00984C6F" w:rsidP="00984C6F">
      <w:pPr>
        <w:jc w:val="center"/>
        <w:rPr>
          <w:rFonts w:ascii="Times New Roman" w:hAnsi="Times New Roman" w:cs="Times New Roman"/>
          <w:b/>
          <w:bCs/>
          <w:sz w:val="28"/>
          <w:szCs w:val="28"/>
        </w:rPr>
      </w:pPr>
    </w:p>
    <w:p w14:paraId="2A02AC14" w14:textId="77777777" w:rsidR="00984C6F" w:rsidRPr="00964872" w:rsidRDefault="00984C6F" w:rsidP="00984C6F">
      <w:pPr>
        <w:jc w:val="center"/>
        <w:rPr>
          <w:rFonts w:ascii="Times New Roman" w:hAnsi="Times New Roman" w:cs="Times New Roman"/>
          <w:b/>
          <w:bCs/>
          <w:sz w:val="28"/>
          <w:szCs w:val="28"/>
        </w:rPr>
      </w:pPr>
    </w:p>
    <w:tbl>
      <w:tblPr>
        <w:tblStyle w:val="TableGrid"/>
        <w:tblW w:w="0" w:type="auto"/>
        <w:tblLook w:val="04A0" w:firstRow="1" w:lastRow="0" w:firstColumn="1" w:lastColumn="0" w:noHBand="0" w:noVBand="1"/>
      </w:tblPr>
      <w:tblGrid>
        <w:gridCol w:w="1838"/>
        <w:gridCol w:w="5103"/>
        <w:gridCol w:w="2075"/>
      </w:tblGrid>
      <w:tr w:rsidR="00984C6F" w14:paraId="23B4A068" w14:textId="77777777" w:rsidTr="00C71CA6">
        <w:tc>
          <w:tcPr>
            <w:tcW w:w="1838" w:type="dxa"/>
          </w:tcPr>
          <w:p w14:paraId="0D1D5217" w14:textId="77777777" w:rsidR="00984C6F" w:rsidRDefault="00984C6F" w:rsidP="00C71CA6">
            <w:pPr>
              <w:jc w:val="center"/>
              <w:rPr>
                <w:rFonts w:ascii="Times New Roman" w:hAnsi="Times New Roman" w:cs="Times New Roman"/>
                <w:b/>
                <w:bCs/>
                <w:sz w:val="24"/>
                <w:szCs w:val="24"/>
              </w:rPr>
            </w:pPr>
          </w:p>
          <w:p w14:paraId="38E2EE69" w14:textId="77777777" w:rsidR="00984C6F" w:rsidRDefault="00984C6F" w:rsidP="00C71CA6">
            <w:pPr>
              <w:jc w:val="center"/>
              <w:rPr>
                <w:rFonts w:ascii="Times New Roman" w:hAnsi="Times New Roman" w:cs="Times New Roman"/>
                <w:b/>
                <w:bCs/>
                <w:sz w:val="24"/>
                <w:szCs w:val="24"/>
              </w:rPr>
            </w:pPr>
            <w:r w:rsidRPr="00964872">
              <w:rPr>
                <w:rFonts w:ascii="Times New Roman" w:hAnsi="Times New Roman" w:cs="Times New Roman"/>
                <w:b/>
                <w:bCs/>
                <w:sz w:val="24"/>
                <w:szCs w:val="24"/>
              </w:rPr>
              <w:t>PLATE NO.</w:t>
            </w:r>
          </w:p>
          <w:p w14:paraId="74E0F281" w14:textId="77777777" w:rsidR="00984C6F" w:rsidRPr="00964872" w:rsidRDefault="00984C6F" w:rsidP="00C71CA6">
            <w:pPr>
              <w:jc w:val="center"/>
              <w:rPr>
                <w:rFonts w:ascii="Times New Roman" w:hAnsi="Times New Roman" w:cs="Times New Roman"/>
                <w:b/>
                <w:bCs/>
                <w:sz w:val="24"/>
                <w:szCs w:val="24"/>
              </w:rPr>
            </w:pPr>
          </w:p>
        </w:tc>
        <w:tc>
          <w:tcPr>
            <w:tcW w:w="5103" w:type="dxa"/>
          </w:tcPr>
          <w:p w14:paraId="74C44030" w14:textId="77777777" w:rsidR="00984C6F" w:rsidRDefault="00984C6F" w:rsidP="00C71CA6">
            <w:pPr>
              <w:jc w:val="center"/>
              <w:rPr>
                <w:rFonts w:ascii="Times New Roman" w:hAnsi="Times New Roman" w:cs="Times New Roman"/>
                <w:b/>
                <w:bCs/>
                <w:sz w:val="24"/>
                <w:szCs w:val="24"/>
              </w:rPr>
            </w:pPr>
          </w:p>
          <w:p w14:paraId="27DF5F0F" w14:textId="77777777" w:rsidR="00984C6F" w:rsidRDefault="00984C6F" w:rsidP="00C71CA6">
            <w:pPr>
              <w:jc w:val="center"/>
              <w:rPr>
                <w:rFonts w:ascii="Times New Roman" w:hAnsi="Times New Roman" w:cs="Times New Roman"/>
                <w:b/>
                <w:bCs/>
                <w:sz w:val="24"/>
                <w:szCs w:val="24"/>
              </w:rPr>
            </w:pPr>
            <w:r w:rsidRPr="00964872">
              <w:rPr>
                <w:rFonts w:ascii="Times New Roman" w:hAnsi="Times New Roman" w:cs="Times New Roman"/>
                <w:b/>
                <w:bCs/>
                <w:sz w:val="24"/>
                <w:szCs w:val="24"/>
              </w:rPr>
              <w:t>TITLE</w:t>
            </w:r>
          </w:p>
          <w:p w14:paraId="3F4E9266" w14:textId="77777777" w:rsidR="00984C6F" w:rsidRDefault="00984C6F" w:rsidP="00C71CA6">
            <w:pPr>
              <w:jc w:val="center"/>
              <w:rPr>
                <w:rFonts w:ascii="Times New Roman" w:hAnsi="Times New Roman" w:cs="Times New Roman"/>
                <w:b/>
                <w:bCs/>
                <w:sz w:val="24"/>
                <w:szCs w:val="24"/>
              </w:rPr>
            </w:pPr>
          </w:p>
          <w:p w14:paraId="445325A0" w14:textId="77777777" w:rsidR="00984C6F" w:rsidRPr="00964872" w:rsidRDefault="00984C6F" w:rsidP="00C71CA6">
            <w:pPr>
              <w:jc w:val="center"/>
              <w:rPr>
                <w:rFonts w:ascii="Times New Roman" w:hAnsi="Times New Roman" w:cs="Times New Roman"/>
                <w:b/>
                <w:bCs/>
                <w:sz w:val="24"/>
                <w:szCs w:val="24"/>
              </w:rPr>
            </w:pPr>
          </w:p>
        </w:tc>
        <w:tc>
          <w:tcPr>
            <w:tcW w:w="2075" w:type="dxa"/>
          </w:tcPr>
          <w:p w14:paraId="44D74B68" w14:textId="77777777" w:rsidR="00984C6F" w:rsidRDefault="00984C6F" w:rsidP="00C71CA6">
            <w:pPr>
              <w:jc w:val="center"/>
              <w:rPr>
                <w:rFonts w:ascii="Times New Roman" w:hAnsi="Times New Roman" w:cs="Times New Roman"/>
                <w:b/>
                <w:bCs/>
                <w:sz w:val="24"/>
                <w:szCs w:val="24"/>
              </w:rPr>
            </w:pPr>
          </w:p>
          <w:p w14:paraId="1274BE49" w14:textId="77777777" w:rsidR="00984C6F" w:rsidRPr="00964872" w:rsidRDefault="00984C6F" w:rsidP="00C71CA6">
            <w:pPr>
              <w:jc w:val="center"/>
              <w:rPr>
                <w:rFonts w:ascii="Times New Roman" w:hAnsi="Times New Roman" w:cs="Times New Roman"/>
                <w:b/>
                <w:bCs/>
                <w:sz w:val="24"/>
                <w:szCs w:val="24"/>
              </w:rPr>
            </w:pPr>
            <w:r w:rsidRPr="00964872">
              <w:rPr>
                <w:rFonts w:ascii="Times New Roman" w:hAnsi="Times New Roman" w:cs="Times New Roman"/>
                <w:b/>
                <w:bCs/>
                <w:sz w:val="24"/>
                <w:szCs w:val="24"/>
              </w:rPr>
              <w:t>PAGE NO.</w:t>
            </w:r>
          </w:p>
        </w:tc>
      </w:tr>
      <w:tr w:rsidR="00984C6F" w14:paraId="2FA5260E" w14:textId="77777777" w:rsidTr="00C71CA6">
        <w:tc>
          <w:tcPr>
            <w:tcW w:w="1838" w:type="dxa"/>
          </w:tcPr>
          <w:p w14:paraId="637A7DDC"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1.</w:t>
            </w:r>
          </w:p>
        </w:tc>
        <w:tc>
          <w:tcPr>
            <w:tcW w:w="5103" w:type="dxa"/>
          </w:tcPr>
          <w:p w14:paraId="6D3B5715" w14:textId="77777777" w:rsidR="00984C6F" w:rsidRPr="00964872" w:rsidRDefault="00984C6F" w:rsidP="00C71CA6">
            <w:pPr>
              <w:tabs>
                <w:tab w:val="left" w:pos="4056"/>
              </w:tabs>
              <w:jc w:val="center"/>
              <w:rPr>
                <w:rFonts w:ascii="Times New Roman" w:hAnsi="Times New Roman" w:cs="Times New Roman"/>
                <w:sz w:val="24"/>
                <w:szCs w:val="24"/>
              </w:rPr>
            </w:pPr>
            <w:r w:rsidRPr="00964872">
              <w:rPr>
                <w:rFonts w:ascii="Times New Roman" w:hAnsi="Times New Roman" w:cs="Times New Roman"/>
                <w:sz w:val="24"/>
                <w:szCs w:val="24"/>
              </w:rPr>
              <w:t>FRESHLY SLICED PUMPKIN PEEL</w:t>
            </w:r>
          </w:p>
          <w:p w14:paraId="1888ABA1" w14:textId="77777777" w:rsidR="00984C6F" w:rsidRPr="00964872" w:rsidRDefault="00984C6F" w:rsidP="00C71CA6">
            <w:pPr>
              <w:jc w:val="center"/>
              <w:rPr>
                <w:rFonts w:ascii="Times New Roman" w:hAnsi="Times New Roman" w:cs="Times New Roman"/>
                <w:sz w:val="24"/>
                <w:szCs w:val="24"/>
              </w:rPr>
            </w:pPr>
          </w:p>
        </w:tc>
        <w:tc>
          <w:tcPr>
            <w:tcW w:w="2075" w:type="dxa"/>
          </w:tcPr>
          <w:p w14:paraId="4E2D01A6" w14:textId="46F584A7" w:rsidR="00984C6F" w:rsidRPr="00964872" w:rsidRDefault="003970C2" w:rsidP="00C71CA6">
            <w:pPr>
              <w:jc w:val="center"/>
              <w:rPr>
                <w:rFonts w:ascii="Times New Roman" w:hAnsi="Times New Roman" w:cs="Times New Roman"/>
                <w:sz w:val="24"/>
                <w:szCs w:val="24"/>
              </w:rPr>
            </w:pPr>
            <w:r>
              <w:rPr>
                <w:rFonts w:ascii="Times New Roman" w:hAnsi="Times New Roman" w:cs="Times New Roman"/>
                <w:sz w:val="24"/>
                <w:szCs w:val="24"/>
              </w:rPr>
              <w:t>22</w:t>
            </w:r>
          </w:p>
        </w:tc>
      </w:tr>
      <w:tr w:rsidR="00984C6F" w14:paraId="1DD590A5" w14:textId="77777777" w:rsidTr="00C71CA6">
        <w:tc>
          <w:tcPr>
            <w:tcW w:w="1838" w:type="dxa"/>
          </w:tcPr>
          <w:p w14:paraId="6DB1BE60"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2.</w:t>
            </w:r>
          </w:p>
        </w:tc>
        <w:tc>
          <w:tcPr>
            <w:tcW w:w="5103" w:type="dxa"/>
          </w:tcPr>
          <w:p w14:paraId="56E15A2A"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DRIED PUMPKIN PEEL</w:t>
            </w:r>
          </w:p>
          <w:p w14:paraId="1E4CEFAD" w14:textId="77777777" w:rsidR="00984C6F" w:rsidRPr="00964872" w:rsidRDefault="00984C6F" w:rsidP="00C71CA6">
            <w:pPr>
              <w:jc w:val="center"/>
              <w:rPr>
                <w:rFonts w:ascii="Times New Roman" w:hAnsi="Times New Roman" w:cs="Times New Roman"/>
                <w:sz w:val="24"/>
                <w:szCs w:val="24"/>
              </w:rPr>
            </w:pPr>
          </w:p>
        </w:tc>
        <w:tc>
          <w:tcPr>
            <w:tcW w:w="2075" w:type="dxa"/>
          </w:tcPr>
          <w:p w14:paraId="08938157" w14:textId="0DCB4059" w:rsidR="00984C6F" w:rsidRPr="00964872" w:rsidRDefault="003970C2" w:rsidP="00C71CA6">
            <w:pPr>
              <w:jc w:val="center"/>
              <w:rPr>
                <w:rFonts w:ascii="Times New Roman" w:hAnsi="Times New Roman" w:cs="Times New Roman"/>
                <w:sz w:val="24"/>
                <w:szCs w:val="24"/>
              </w:rPr>
            </w:pPr>
            <w:r>
              <w:rPr>
                <w:rFonts w:ascii="Times New Roman" w:hAnsi="Times New Roman" w:cs="Times New Roman"/>
                <w:sz w:val="24"/>
                <w:szCs w:val="24"/>
              </w:rPr>
              <w:t>23</w:t>
            </w:r>
          </w:p>
        </w:tc>
      </w:tr>
      <w:tr w:rsidR="00984C6F" w14:paraId="4634183C" w14:textId="77777777" w:rsidTr="00C71CA6">
        <w:tc>
          <w:tcPr>
            <w:tcW w:w="1838" w:type="dxa"/>
          </w:tcPr>
          <w:p w14:paraId="251AB999"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3.</w:t>
            </w:r>
          </w:p>
        </w:tc>
        <w:tc>
          <w:tcPr>
            <w:tcW w:w="5103" w:type="dxa"/>
          </w:tcPr>
          <w:p w14:paraId="0D4EEA24"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PUMPKIN PEEL FLOUR</w:t>
            </w:r>
          </w:p>
          <w:p w14:paraId="27792C77" w14:textId="77777777" w:rsidR="00984C6F" w:rsidRPr="00964872" w:rsidRDefault="00984C6F" w:rsidP="00C71CA6">
            <w:pPr>
              <w:jc w:val="center"/>
              <w:rPr>
                <w:rFonts w:ascii="Times New Roman" w:hAnsi="Times New Roman" w:cs="Times New Roman"/>
                <w:sz w:val="24"/>
                <w:szCs w:val="24"/>
              </w:rPr>
            </w:pPr>
          </w:p>
        </w:tc>
        <w:tc>
          <w:tcPr>
            <w:tcW w:w="2075" w:type="dxa"/>
          </w:tcPr>
          <w:p w14:paraId="6EAB8C59" w14:textId="752B0C17" w:rsidR="00984C6F" w:rsidRPr="00964872" w:rsidRDefault="003970C2" w:rsidP="00C71CA6">
            <w:pPr>
              <w:jc w:val="center"/>
              <w:rPr>
                <w:rFonts w:ascii="Times New Roman" w:hAnsi="Times New Roman" w:cs="Times New Roman"/>
                <w:sz w:val="24"/>
                <w:szCs w:val="24"/>
              </w:rPr>
            </w:pPr>
            <w:r>
              <w:rPr>
                <w:rFonts w:ascii="Times New Roman" w:hAnsi="Times New Roman" w:cs="Times New Roman"/>
                <w:sz w:val="24"/>
                <w:szCs w:val="24"/>
              </w:rPr>
              <w:t>23</w:t>
            </w:r>
          </w:p>
        </w:tc>
      </w:tr>
      <w:tr w:rsidR="00984C6F" w14:paraId="0EB39DAE" w14:textId="77777777" w:rsidTr="00C71CA6">
        <w:tc>
          <w:tcPr>
            <w:tcW w:w="1838" w:type="dxa"/>
          </w:tcPr>
          <w:p w14:paraId="579290D5"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4.</w:t>
            </w:r>
          </w:p>
        </w:tc>
        <w:tc>
          <w:tcPr>
            <w:tcW w:w="5103" w:type="dxa"/>
          </w:tcPr>
          <w:p w14:paraId="2CCB2FD2"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INGREDIENTS OF PUMPKIN PEEL POWDER BREAD</w:t>
            </w:r>
          </w:p>
          <w:p w14:paraId="09F6491C" w14:textId="77777777" w:rsidR="00984C6F" w:rsidRPr="00964872" w:rsidRDefault="00984C6F" w:rsidP="00C71CA6">
            <w:pPr>
              <w:jc w:val="center"/>
              <w:rPr>
                <w:rFonts w:ascii="Times New Roman" w:hAnsi="Times New Roman" w:cs="Times New Roman"/>
                <w:sz w:val="24"/>
                <w:szCs w:val="24"/>
              </w:rPr>
            </w:pPr>
          </w:p>
        </w:tc>
        <w:tc>
          <w:tcPr>
            <w:tcW w:w="2075" w:type="dxa"/>
          </w:tcPr>
          <w:p w14:paraId="485F6507" w14:textId="1B039D75" w:rsidR="00984C6F" w:rsidRPr="00964872" w:rsidRDefault="003970C2" w:rsidP="00C71CA6">
            <w:pPr>
              <w:jc w:val="center"/>
              <w:rPr>
                <w:rFonts w:ascii="Times New Roman" w:hAnsi="Times New Roman" w:cs="Times New Roman"/>
                <w:sz w:val="24"/>
                <w:szCs w:val="24"/>
              </w:rPr>
            </w:pPr>
            <w:r>
              <w:rPr>
                <w:rFonts w:ascii="Times New Roman" w:hAnsi="Times New Roman" w:cs="Times New Roman"/>
                <w:sz w:val="24"/>
                <w:szCs w:val="24"/>
              </w:rPr>
              <w:t>24</w:t>
            </w:r>
          </w:p>
        </w:tc>
      </w:tr>
      <w:tr w:rsidR="00984C6F" w14:paraId="64F51DE0" w14:textId="77777777" w:rsidTr="00C71CA6">
        <w:tc>
          <w:tcPr>
            <w:tcW w:w="1838" w:type="dxa"/>
          </w:tcPr>
          <w:p w14:paraId="1BB4D16A"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5.</w:t>
            </w:r>
          </w:p>
        </w:tc>
        <w:tc>
          <w:tcPr>
            <w:tcW w:w="5103" w:type="dxa"/>
          </w:tcPr>
          <w:p w14:paraId="02D281A4"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PUMPKIN PEEL BREAD</w:t>
            </w:r>
          </w:p>
          <w:p w14:paraId="60C4118B" w14:textId="77777777" w:rsidR="00984C6F" w:rsidRPr="00964872" w:rsidRDefault="00984C6F" w:rsidP="00C71CA6">
            <w:pPr>
              <w:jc w:val="center"/>
              <w:rPr>
                <w:rFonts w:ascii="Times New Roman" w:hAnsi="Times New Roman" w:cs="Times New Roman"/>
                <w:sz w:val="24"/>
                <w:szCs w:val="24"/>
              </w:rPr>
            </w:pPr>
          </w:p>
        </w:tc>
        <w:tc>
          <w:tcPr>
            <w:tcW w:w="2075" w:type="dxa"/>
          </w:tcPr>
          <w:p w14:paraId="5CE1FEB4" w14:textId="79389A1D" w:rsidR="00984C6F" w:rsidRPr="00964872" w:rsidRDefault="003970C2" w:rsidP="00C71CA6">
            <w:pPr>
              <w:jc w:val="center"/>
              <w:rPr>
                <w:rFonts w:ascii="Times New Roman" w:hAnsi="Times New Roman" w:cs="Times New Roman"/>
                <w:sz w:val="24"/>
                <w:szCs w:val="24"/>
              </w:rPr>
            </w:pPr>
            <w:r>
              <w:rPr>
                <w:rFonts w:ascii="Times New Roman" w:hAnsi="Times New Roman" w:cs="Times New Roman"/>
                <w:sz w:val="24"/>
                <w:szCs w:val="24"/>
              </w:rPr>
              <w:t>25</w:t>
            </w:r>
          </w:p>
        </w:tc>
      </w:tr>
      <w:tr w:rsidR="00984C6F" w14:paraId="7CA9D8D2" w14:textId="77777777" w:rsidTr="00C71CA6">
        <w:tc>
          <w:tcPr>
            <w:tcW w:w="1838" w:type="dxa"/>
          </w:tcPr>
          <w:p w14:paraId="2A87F617"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6.</w:t>
            </w:r>
          </w:p>
        </w:tc>
        <w:tc>
          <w:tcPr>
            <w:tcW w:w="5103" w:type="dxa"/>
          </w:tcPr>
          <w:p w14:paraId="3CF8906B"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INGREDIENTS OF PUMPKIN PEEL POWDER COOKIES</w:t>
            </w:r>
          </w:p>
          <w:p w14:paraId="26C93E53" w14:textId="77777777" w:rsidR="00984C6F" w:rsidRPr="00964872" w:rsidRDefault="00984C6F" w:rsidP="00C71CA6">
            <w:pPr>
              <w:jc w:val="center"/>
              <w:rPr>
                <w:rFonts w:ascii="Times New Roman" w:hAnsi="Times New Roman" w:cs="Times New Roman"/>
                <w:sz w:val="24"/>
                <w:szCs w:val="24"/>
              </w:rPr>
            </w:pPr>
          </w:p>
        </w:tc>
        <w:tc>
          <w:tcPr>
            <w:tcW w:w="2075" w:type="dxa"/>
          </w:tcPr>
          <w:p w14:paraId="1168CDBF" w14:textId="61893C51" w:rsidR="00984C6F" w:rsidRPr="00964872" w:rsidRDefault="003970C2" w:rsidP="00C71CA6">
            <w:pPr>
              <w:jc w:val="center"/>
              <w:rPr>
                <w:rFonts w:ascii="Times New Roman" w:hAnsi="Times New Roman" w:cs="Times New Roman"/>
                <w:sz w:val="24"/>
                <w:szCs w:val="24"/>
              </w:rPr>
            </w:pPr>
            <w:r>
              <w:rPr>
                <w:rFonts w:ascii="Times New Roman" w:hAnsi="Times New Roman" w:cs="Times New Roman"/>
                <w:sz w:val="24"/>
                <w:szCs w:val="24"/>
              </w:rPr>
              <w:t>26</w:t>
            </w:r>
          </w:p>
        </w:tc>
      </w:tr>
      <w:tr w:rsidR="00984C6F" w14:paraId="15E19A9E" w14:textId="77777777" w:rsidTr="00C71CA6">
        <w:tc>
          <w:tcPr>
            <w:tcW w:w="1838" w:type="dxa"/>
          </w:tcPr>
          <w:p w14:paraId="1AEFF896"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7.</w:t>
            </w:r>
          </w:p>
        </w:tc>
        <w:tc>
          <w:tcPr>
            <w:tcW w:w="5103" w:type="dxa"/>
          </w:tcPr>
          <w:p w14:paraId="0320558F"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PUMPKIN PEEL COOKIES.</w:t>
            </w:r>
          </w:p>
          <w:p w14:paraId="0A7EF1DF" w14:textId="77777777" w:rsidR="00984C6F" w:rsidRPr="00964872" w:rsidRDefault="00984C6F" w:rsidP="00C71CA6">
            <w:pPr>
              <w:jc w:val="center"/>
              <w:rPr>
                <w:rFonts w:ascii="Times New Roman" w:hAnsi="Times New Roman" w:cs="Times New Roman"/>
                <w:sz w:val="24"/>
                <w:szCs w:val="24"/>
              </w:rPr>
            </w:pPr>
          </w:p>
        </w:tc>
        <w:tc>
          <w:tcPr>
            <w:tcW w:w="2075" w:type="dxa"/>
          </w:tcPr>
          <w:p w14:paraId="43119DDA" w14:textId="575132FF" w:rsidR="00984C6F" w:rsidRPr="00964872" w:rsidRDefault="003970C2" w:rsidP="00C71CA6">
            <w:pPr>
              <w:jc w:val="center"/>
              <w:rPr>
                <w:rFonts w:ascii="Times New Roman" w:hAnsi="Times New Roman" w:cs="Times New Roman"/>
                <w:sz w:val="24"/>
                <w:szCs w:val="24"/>
              </w:rPr>
            </w:pPr>
            <w:r>
              <w:rPr>
                <w:rFonts w:ascii="Times New Roman" w:hAnsi="Times New Roman" w:cs="Times New Roman"/>
                <w:sz w:val="24"/>
                <w:szCs w:val="24"/>
              </w:rPr>
              <w:t>27</w:t>
            </w:r>
          </w:p>
        </w:tc>
      </w:tr>
      <w:tr w:rsidR="00984C6F" w14:paraId="4E2BDE7E" w14:textId="77777777" w:rsidTr="00C71CA6">
        <w:tc>
          <w:tcPr>
            <w:tcW w:w="1838" w:type="dxa"/>
          </w:tcPr>
          <w:p w14:paraId="0AF54F35"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8.</w:t>
            </w:r>
          </w:p>
        </w:tc>
        <w:tc>
          <w:tcPr>
            <w:tcW w:w="5103" w:type="dxa"/>
          </w:tcPr>
          <w:p w14:paraId="7FEC5361"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INGREDIENTS OF PUMPKIN PEEL PUTTU.</w:t>
            </w:r>
          </w:p>
          <w:p w14:paraId="2847BA1C" w14:textId="77777777" w:rsidR="00984C6F" w:rsidRPr="00964872" w:rsidRDefault="00984C6F" w:rsidP="00C71CA6">
            <w:pPr>
              <w:jc w:val="center"/>
              <w:rPr>
                <w:rFonts w:ascii="Times New Roman" w:hAnsi="Times New Roman" w:cs="Times New Roman"/>
                <w:sz w:val="24"/>
                <w:szCs w:val="24"/>
              </w:rPr>
            </w:pPr>
          </w:p>
        </w:tc>
        <w:tc>
          <w:tcPr>
            <w:tcW w:w="2075" w:type="dxa"/>
          </w:tcPr>
          <w:p w14:paraId="62BB800A" w14:textId="627C2C0C" w:rsidR="00984C6F" w:rsidRPr="00964872" w:rsidRDefault="003970C2" w:rsidP="00C71CA6">
            <w:pPr>
              <w:jc w:val="center"/>
              <w:rPr>
                <w:rFonts w:ascii="Times New Roman" w:hAnsi="Times New Roman" w:cs="Times New Roman"/>
                <w:sz w:val="24"/>
                <w:szCs w:val="24"/>
              </w:rPr>
            </w:pPr>
            <w:r>
              <w:rPr>
                <w:rFonts w:ascii="Times New Roman" w:hAnsi="Times New Roman" w:cs="Times New Roman"/>
                <w:sz w:val="24"/>
                <w:szCs w:val="24"/>
              </w:rPr>
              <w:t>27</w:t>
            </w:r>
          </w:p>
        </w:tc>
      </w:tr>
      <w:tr w:rsidR="00984C6F" w14:paraId="0D18DF6A" w14:textId="77777777" w:rsidTr="00C71CA6">
        <w:tc>
          <w:tcPr>
            <w:tcW w:w="1838" w:type="dxa"/>
          </w:tcPr>
          <w:p w14:paraId="04035FF8"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9.</w:t>
            </w:r>
          </w:p>
          <w:p w14:paraId="1085588E" w14:textId="77777777" w:rsidR="00984C6F" w:rsidRPr="00964872" w:rsidRDefault="00984C6F" w:rsidP="00C71CA6">
            <w:pPr>
              <w:jc w:val="center"/>
              <w:rPr>
                <w:rFonts w:ascii="Times New Roman" w:hAnsi="Times New Roman" w:cs="Times New Roman"/>
                <w:sz w:val="24"/>
                <w:szCs w:val="24"/>
              </w:rPr>
            </w:pPr>
          </w:p>
        </w:tc>
        <w:tc>
          <w:tcPr>
            <w:tcW w:w="5103" w:type="dxa"/>
          </w:tcPr>
          <w:p w14:paraId="66A3008C"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PUMPKIN PEEL PUTTU.</w:t>
            </w:r>
          </w:p>
          <w:p w14:paraId="1658E735" w14:textId="77777777" w:rsidR="00984C6F" w:rsidRPr="00964872" w:rsidRDefault="00984C6F" w:rsidP="00C71CA6">
            <w:pPr>
              <w:jc w:val="center"/>
              <w:rPr>
                <w:rFonts w:ascii="Times New Roman" w:hAnsi="Times New Roman" w:cs="Times New Roman"/>
                <w:sz w:val="24"/>
                <w:szCs w:val="24"/>
              </w:rPr>
            </w:pPr>
          </w:p>
        </w:tc>
        <w:tc>
          <w:tcPr>
            <w:tcW w:w="2075" w:type="dxa"/>
          </w:tcPr>
          <w:p w14:paraId="6BAAA8C1" w14:textId="72A31210" w:rsidR="00984C6F" w:rsidRPr="00964872" w:rsidRDefault="003970C2" w:rsidP="00C71CA6">
            <w:pPr>
              <w:jc w:val="center"/>
              <w:rPr>
                <w:rFonts w:ascii="Times New Roman" w:hAnsi="Times New Roman" w:cs="Times New Roman"/>
                <w:sz w:val="24"/>
                <w:szCs w:val="24"/>
              </w:rPr>
            </w:pPr>
            <w:r>
              <w:rPr>
                <w:rFonts w:ascii="Times New Roman" w:hAnsi="Times New Roman" w:cs="Times New Roman"/>
                <w:sz w:val="24"/>
                <w:szCs w:val="24"/>
              </w:rPr>
              <w:t>28</w:t>
            </w:r>
          </w:p>
        </w:tc>
      </w:tr>
      <w:tr w:rsidR="00984C6F" w14:paraId="097CB51A" w14:textId="77777777" w:rsidTr="00C71CA6">
        <w:tc>
          <w:tcPr>
            <w:tcW w:w="1838" w:type="dxa"/>
          </w:tcPr>
          <w:p w14:paraId="0E3F9D2F"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10.</w:t>
            </w:r>
          </w:p>
        </w:tc>
        <w:tc>
          <w:tcPr>
            <w:tcW w:w="5103" w:type="dxa"/>
          </w:tcPr>
          <w:p w14:paraId="397DC5FA" w14:textId="77777777" w:rsidR="00984C6F" w:rsidRPr="00964872" w:rsidRDefault="00984C6F" w:rsidP="00C71CA6">
            <w:pPr>
              <w:rPr>
                <w:rFonts w:ascii="Times New Roman" w:hAnsi="Times New Roman" w:cs="Times New Roman"/>
                <w:noProof/>
                <w:sz w:val="24"/>
                <w:szCs w:val="24"/>
              </w:rPr>
            </w:pPr>
            <w:r w:rsidRPr="00964872">
              <w:rPr>
                <w:rFonts w:ascii="Times New Roman" w:hAnsi="Times New Roman" w:cs="Times New Roman"/>
                <w:noProof/>
                <w:sz w:val="24"/>
                <w:szCs w:val="24"/>
              </w:rPr>
              <w:t>COOKIES FOR ORGANOLEPTIC</w:t>
            </w:r>
            <w:r>
              <w:rPr>
                <w:rFonts w:ascii="Times New Roman" w:hAnsi="Times New Roman" w:cs="Times New Roman"/>
                <w:noProof/>
                <w:sz w:val="24"/>
                <w:szCs w:val="24"/>
              </w:rPr>
              <w:t xml:space="preserve"> </w:t>
            </w:r>
            <w:r w:rsidRPr="00964872">
              <w:rPr>
                <w:rFonts w:ascii="Times New Roman" w:hAnsi="Times New Roman" w:cs="Times New Roman"/>
                <w:noProof/>
                <w:sz w:val="24"/>
                <w:szCs w:val="24"/>
              </w:rPr>
              <w:t>ANALYSIS</w:t>
            </w:r>
          </w:p>
          <w:p w14:paraId="2920E09D" w14:textId="77777777" w:rsidR="00984C6F" w:rsidRPr="00964872" w:rsidRDefault="00984C6F" w:rsidP="00C71CA6">
            <w:pPr>
              <w:jc w:val="center"/>
              <w:rPr>
                <w:rFonts w:ascii="Times New Roman" w:hAnsi="Times New Roman" w:cs="Times New Roman"/>
                <w:sz w:val="24"/>
                <w:szCs w:val="24"/>
              </w:rPr>
            </w:pPr>
          </w:p>
        </w:tc>
        <w:tc>
          <w:tcPr>
            <w:tcW w:w="2075" w:type="dxa"/>
          </w:tcPr>
          <w:p w14:paraId="6D55A3E0" w14:textId="0CE03DFE" w:rsidR="00984C6F" w:rsidRPr="00964872" w:rsidRDefault="003970C2" w:rsidP="00C71CA6">
            <w:pPr>
              <w:jc w:val="center"/>
              <w:rPr>
                <w:rFonts w:ascii="Times New Roman" w:hAnsi="Times New Roman" w:cs="Times New Roman"/>
                <w:sz w:val="24"/>
                <w:szCs w:val="24"/>
              </w:rPr>
            </w:pPr>
            <w:r>
              <w:rPr>
                <w:rFonts w:ascii="Times New Roman" w:hAnsi="Times New Roman" w:cs="Times New Roman"/>
                <w:sz w:val="24"/>
                <w:szCs w:val="24"/>
              </w:rPr>
              <w:t>30</w:t>
            </w:r>
          </w:p>
        </w:tc>
      </w:tr>
      <w:tr w:rsidR="00984C6F" w14:paraId="308E1996" w14:textId="77777777" w:rsidTr="00C71CA6">
        <w:tc>
          <w:tcPr>
            <w:tcW w:w="1838" w:type="dxa"/>
          </w:tcPr>
          <w:p w14:paraId="103C4924"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11.</w:t>
            </w:r>
          </w:p>
        </w:tc>
        <w:tc>
          <w:tcPr>
            <w:tcW w:w="5103" w:type="dxa"/>
          </w:tcPr>
          <w:p w14:paraId="73CEA15F" w14:textId="77777777" w:rsidR="00984C6F" w:rsidRPr="00964872" w:rsidRDefault="00984C6F" w:rsidP="00C71CA6">
            <w:pPr>
              <w:jc w:val="center"/>
              <w:rPr>
                <w:rFonts w:ascii="Times New Roman" w:hAnsi="Times New Roman" w:cs="Times New Roman"/>
                <w:noProof/>
                <w:sz w:val="24"/>
                <w:szCs w:val="24"/>
              </w:rPr>
            </w:pPr>
            <w:r w:rsidRPr="00964872">
              <w:rPr>
                <w:rFonts w:ascii="Times New Roman" w:hAnsi="Times New Roman" w:cs="Times New Roman"/>
                <w:noProof/>
                <w:sz w:val="24"/>
                <w:szCs w:val="24"/>
              </w:rPr>
              <w:t>PUMPKIN PEEL PUTTU FOR</w:t>
            </w:r>
            <w:r>
              <w:rPr>
                <w:rFonts w:ascii="Times New Roman" w:hAnsi="Times New Roman" w:cs="Times New Roman"/>
                <w:noProof/>
                <w:sz w:val="24"/>
                <w:szCs w:val="24"/>
              </w:rPr>
              <w:t xml:space="preserve"> </w:t>
            </w:r>
            <w:r w:rsidRPr="00964872">
              <w:rPr>
                <w:rFonts w:ascii="Times New Roman" w:hAnsi="Times New Roman" w:cs="Times New Roman"/>
                <w:noProof/>
                <w:sz w:val="24"/>
                <w:szCs w:val="24"/>
              </w:rPr>
              <w:t>ORGANOLEPTIC ANALYSIS</w:t>
            </w:r>
          </w:p>
          <w:p w14:paraId="5911BBA9" w14:textId="77777777" w:rsidR="00984C6F" w:rsidRPr="00964872" w:rsidRDefault="00984C6F" w:rsidP="00C71CA6">
            <w:pPr>
              <w:jc w:val="center"/>
              <w:rPr>
                <w:rFonts w:ascii="Times New Roman" w:hAnsi="Times New Roman" w:cs="Times New Roman"/>
                <w:sz w:val="24"/>
                <w:szCs w:val="24"/>
              </w:rPr>
            </w:pPr>
          </w:p>
        </w:tc>
        <w:tc>
          <w:tcPr>
            <w:tcW w:w="2075" w:type="dxa"/>
          </w:tcPr>
          <w:p w14:paraId="18592FDE" w14:textId="35262B13" w:rsidR="00984C6F" w:rsidRPr="00964872" w:rsidRDefault="003970C2" w:rsidP="00C71CA6">
            <w:pPr>
              <w:jc w:val="center"/>
              <w:rPr>
                <w:rFonts w:ascii="Times New Roman" w:hAnsi="Times New Roman" w:cs="Times New Roman"/>
                <w:sz w:val="24"/>
                <w:szCs w:val="24"/>
              </w:rPr>
            </w:pPr>
            <w:r>
              <w:rPr>
                <w:rFonts w:ascii="Times New Roman" w:hAnsi="Times New Roman" w:cs="Times New Roman"/>
                <w:sz w:val="24"/>
                <w:szCs w:val="24"/>
              </w:rPr>
              <w:t>30</w:t>
            </w:r>
          </w:p>
        </w:tc>
      </w:tr>
      <w:tr w:rsidR="00984C6F" w14:paraId="65E03292" w14:textId="77777777" w:rsidTr="00C71CA6">
        <w:tc>
          <w:tcPr>
            <w:tcW w:w="1838" w:type="dxa"/>
          </w:tcPr>
          <w:p w14:paraId="56786356" w14:textId="77777777" w:rsidR="00984C6F" w:rsidRPr="00964872" w:rsidRDefault="00984C6F" w:rsidP="00C71CA6">
            <w:pPr>
              <w:jc w:val="center"/>
              <w:rPr>
                <w:rFonts w:ascii="Times New Roman" w:hAnsi="Times New Roman" w:cs="Times New Roman"/>
                <w:sz w:val="24"/>
                <w:szCs w:val="24"/>
              </w:rPr>
            </w:pPr>
            <w:r w:rsidRPr="00964872">
              <w:rPr>
                <w:rFonts w:ascii="Times New Roman" w:hAnsi="Times New Roman" w:cs="Times New Roman"/>
                <w:sz w:val="24"/>
                <w:szCs w:val="24"/>
              </w:rPr>
              <w:t>12.</w:t>
            </w:r>
          </w:p>
        </w:tc>
        <w:tc>
          <w:tcPr>
            <w:tcW w:w="5103" w:type="dxa"/>
          </w:tcPr>
          <w:p w14:paraId="6387BDE5" w14:textId="77777777" w:rsidR="00984C6F" w:rsidRPr="00964872" w:rsidRDefault="00984C6F" w:rsidP="00C71CA6">
            <w:pPr>
              <w:jc w:val="center"/>
              <w:rPr>
                <w:rFonts w:ascii="Times New Roman" w:hAnsi="Times New Roman" w:cs="Times New Roman"/>
                <w:noProof/>
                <w:sz w:val="24"/>
                <w:szCs w:val="24"/>
              </w:rPr>
            </w:pPr>
            <w:r w:rsidRPr="00964872">
              <w:rPr>
                <w:rFonts w:ascii="Times New Roman" w:hAnsi="Times New Roman" w:cs="Times New Roman"/>
                <w:noProof/>
                <w:sz w:val="24"/>
                <w:szCs w:val="24"/>
              </w:rPr>
              <w:t>BREAD FOR ORGANOLEPTIC ANALYSIS</w:t>
            </w:r>
          </w:p>
          <w:p w14:paraId="698CEA5B" w14:textId="77777777" w:rsidR="00984C6F" w:rsidRPr="00964872" w:rsidRDefault="00984C6F" w:rsidP="00C71CA6">
            <w:pPr>
              <w:jc w:val="center"/>
              <w:rPr>
                <w:rFonts w:ascii="Times New Roman" w:hAnsi="Times New Roman" w:cs="Times New Roman"/>
                <w:sz w:val="24"/>
                <w:szCs w:val="24"/>
              </w:rPr>
            </w:pPr>
          </w:p>
        </w:tc>
        <w:tc>
          <w:tcPr>
            <w:tcW w:w="2075" w:type="dxa"/>
          </w:tcPr>
          <w:p w14:paraId="5E07A20A" w14:textId="3EF79A9D" w:rsidR="00984C6F" w:rsidRPr="00964872" w:rsidRDefault="003970C2" w:rsidP="00C71CA6">
            <w:pPr>
              <w:jc w:val="center"/>
              <w:rPr>
                <w:rFonts w:ascii="Times New Roman" w:hAnsi="Times New Roman" w:cs="Times New Roman"/>
                <w:sz w:val="24"/>
                <w:szCs w:val="24"/>
              </w:rPr>
            </w:pPr>
            <w:r>
              <w:rPr>
                <w:rFonts w:ascii="Times New Roman" w:hAnsi="Times New Roman" w:cs="Times New Roman"/>
                <w:sz w:val="24"/>
                <w:szCs w:val="24"/>
              </w:rPr>
              <w:t>31</w:t>
            </w:r>
          </w:p>
        </w:tc>
      </w:tr>
    </w:tbl>
    <w:p w14:paraId="6500FC2E" w14:textId="77777777" w:rsidR="00984C6F" w:rsidRDefault="00984C6F" w:rsidP="00984C6F"/>
    <w:p w14:paraId="12DE8154" w14:textId="77777777" w:rsidR="00984C6F" w:rsidRDefault="00984C6F" w:rsidP="00984C6F"/>
    <w:p w14:paraId="0B2E18AC" w14:textId="77777777" w:rsidR="00984C6F" w:rsidRDefault="00984C6F" w:rsidP="00984C6F"/>
    <w:p w14:paraId="631092CC" w14:textId="77777777" w:rsidR="00984C6F" w:rsidRDefault="00984C6F" w:rsidP="00984C6F"/>
    <w:p w14:paraId="62CA58B8" w14:textId="77777777" w:rsidR="00984C6F" w:rsidRDefault="00984C6F" w:rsidP="00984C6F"/>
    <w:p w14:paraId="17E2DAA6" w14:textId="77777777" w:rsidR="00984C6F" w:rsidRDefault="00984C6F" w:rsidP="00984C6F"/>
    <w:p w14:paraId="71139466" w14:textId="77777777" w:rsidR="00984C6F" w:rsidRDefault="00984C6F" w:rsidP="00984C6F"/>
    <w:p w14:paraId="4DDC857C" w14:textId="77777777" w:rsidR="00984C6F" w:rsidRDefault="00984C6F" w:rsidP="00984C6F"/>
    <w:p w14:paraId="2C97F1C6" w14:textId="77777777" w:rsidR="00984C6F" w:rsidRDefault="00984C6F" w:rsidP="002A0949">
      <w:pPr>
        <w:rPr>
          <w:rFonts w:ascii="Times New Roman" w:hAnsi="Times New Roman" w:cs="Times New Roman"/>
          <w:sz w:val="40"/>
          <w:szCs w:val="40"/>
        </w:rPr>
      </w:pPr>
    </w:p>
    <w:p w14:paraId="438C1B2D" w14:textId="77777777" w:rsidR="00984C6F" w:rsidRDefault="00984C6F" w:rsidP="002A0949">
      <w:pPr>
        <w:rPr>
          <w:rFonts w:ascii="Times New Roman" w:hAnsi="Times New Roman" w:cs="Times New Roman"/>
          <w:sz w:val="40"/>
          <w:szCs w:val="40"/>
        </w:rPr>
      </w:pPr>
    </w:p>
    <w:p w14:paraId="5148E28D" w14:textId="77777777" w:rsidR="002A0949" w:rsidRDefault="002A0949" w:rsidP="002A0949">
      <w:pPr>
        <w:rPr>
          <w:rFonts w:ascii="Times New Roman" w:hAnsi="Times New Roman" w:cs="Times New Roman"/>
          <w:sz w:val="40"/>
          <w:szCs w:val="40"/>
        </w:rPr>
      </w:pPr>
    </w:p>
    <w:p w14:paraId="441E118F" w14:textId="77777777" w:rsidR="002A0949" w:rsidRDefault="002A0949" w:rsidP="002A0949">
      <w:pPr>
        <w:rPr>
          <w:rFonts w:ascii="Times New Roman" w:hAnsi="Times New Roman" w:cs="Times New Roman"/>
          <w:sz w:val="40"/>
          <w:szCs w:val="40"/>
        </w:rPr>
      </w:pPr>
    </w:p>
    <w:p w14:paraId="685751D0" w14:textId="77777777" w:rsidR="002A0949" w:rsidRDefault="002A0949" w:rsidP="002A0949">
      <w:pPr>
        <w:rPr>
          <w:rFonts w:ascii="Times New Roman" w:hAnsi="Times New Roman" w:cs="Times New Roman"/>
          <w:sz w:val="40"/>
          <w:szCs w:val="40"/>
        </w:rPr>
      </w:pPr>
    </w:p>
    <w:p w14:paraId="5A582FDB" w14:textId="77777777" w:rsidR="002A0949" w:rsidRDefault="002A0949" w:rsidP="002A0949">
      <w:pPr>
        <w:rPr>
          <w:rFonts w:ascii="Times New Roman" w:hAnsi="Times New Roman" w:cs="Times New Roman"/>
          <w:sz w:val="40"/>
          <w:szCs w:val="40"/>
        </w:rPr>
      </w:pPr>
    </w:p>
    <w:p w14:paraId="618E6C7A" w14:textId="77777777" w:rsidR="002A0949" w:rsidRDefault="002A0949" w:rsidP="002A0949">
      <w:pPr>
        <w:rPr>
          <w:rFonts w:ascii="Times New Roman" w:hAnsi="Times New Roman" w:cs="Times New Roman"/>
          <w:sz w:val="40"/>
          <w:szCs w:val="40"/>
        </w:rPr>
      </w:pPr>
    </w:p>
    <w:p w14:paraId="1B04B7A4" w14:textId="77777777" w:rsidR="002A0949" w:rsidRDefault="002A0949" w:rsidP="002A0949">
      <w:pPr>
        <w:rPr>
          <w:rFonts w:ascii="Times New Roman" w:hAnsi="Times New Roman" w:cs="Times New Roman"/>
          <w:sz w:val="40"/>
          <w:szCs w:val="40"/>
        </w:rPr>
      </w:pPr>
    </w:p>
    <w:p w14:paraId="437AE25B" w14:textId="77777777" w:rsidR="00984C6F" w:rsidRDefault="00984C6F" w:rsidP="002A0949">
      <w:pPr>
        <w:rPr>
          <w:rFonts w:ascii="Times New Roman" w:hAnsi="Times New Roman" w:cs="Times New Roman"/>
          <w:sz w:val="40"/>
          <w:szCs w:val="40"/>
        </w:rPr>
      </w:pPr>
    </w:p>
    <w:p w14:paraId="6A613582" w14:textId="77777777" w:rsidR="002A0949" w:rsidRPr="002A0949" w:rsidRDefault="002A0949" w:rsidP="002A0949">
      <w:pPr>
        <w:rPr>
          <w:rFonts w:ascii="Times New Roman" w:hAnsi="Times New Roman" w:cs="Times New Roman"/>
          <w:sz w:val="40"/>
          <w:szCs w:val="40"/>
        </w:rPr>
      </w:pPr>
    </w:p>
    <w:p w14:paraId="74A9862E" w14:textId="1C257FD7" w:rsidR="00343291" w:rsidRPr="00C74CEB" w:rsidRDefault="00C74CEB" w:rsidP="00C74CEB">
      <w:pPr>
        <w:spacing w:after="0" w:line="240" w:lineRule="auto"/>
        <w:ind w:left="360"/>
        <w:contextualSpacing/>
        <w:jc w:val="center"/>
        <w:rPr>
          <w:rFonts w:ascii="Times New Roman" w:hAnsi="Times New Roman" w:cs="Times New Roman"/>
          <w:b/>
          <w:bCs/>
          <w:sz w:val="40"/>
          <w:szCs w:val="40"/>
        </w:rPr>
      </w:pPr>
      <w:r w:rsidRPr="00C74CEB">
        <w:rPr>
          <w:rFonts w:ascii="Times New Roman" w:hAnsi="Times New Roman" w:cs="Times New Roman"/>
          <w:b/>
          <w:bCs/>
          <w:sz w:val="40"/>
          <w:szCs w:val="40"/>
        </w:rPr>
        <w:t>INTRODUCTION</w:t>
      </w:r>
    </w:p>
    <w:p w14:paraId="4FA6C2E7" w14:textId="77777777" w:rsidR="00C74CEB" w:rsidRDefault="00C74CEB" w:rsidP="00343291">
      <w:pPr>
        <w:spacing w:after="0" w:line="240" w:lineRule="auto"/>
        <w:ind w:left="360"/>
        <w:contextualSpacing/>
      </w:pPr>
    </w:p>
    <w:p w14:paraId="2B498176" w14:textId="77777777" w:rsidR="002A0949" w:rsidRDefault="002A0949" w:rsidP="00343291">
      <w:pPr>
        <w:spacing w:after="0" w:line="240" w:lineRule="auto"/>
        <w:ind w:left="360"/>
        <w:contextualSpacing/>
      </w:pPr>
    </w:p>
    <w:p w14:paraId="567780D3" w14:textId="77777777" w:rsidR="00C74CEB" w:rsidRDefault="00C74CEB" w:rsidP="00343291">
      <w:pPr>
        <w:spacing w:after="0" w:line="240" w:lineRule="auto"/>
        <w:ind w:left="360"/>
        <w:contextualSpacing/>
      </w:pPr>
    </w:p>
    <w:p w14:paraId="7FEE2DC5" w14:textId="77777777" w:rsidR="002A0949" w:rsidRDefault="002A0949" w:rsidP="00343291">
      <w:pPr>
        <w:spacing w:after="0" w:line="240" w:lineRule="auto"/>
        <w:ind w:left="360"/>
        <w:contextualSpacing/>
      </w:pPr>
    </w:p>
    <w:p w14:paraId="305F7779" w14:textId="77777777" w:rsidR="00C74CEB" w:rsidRDefault="00C74CEB" w:rsidP="00343291">
      <w:pPr>
        <w:spacing w:after="0" w:line="240" w:lineRule="auto"/>
        <w:ind w:left="360"/>
        <w:contextualSpacing/>
      </w:pPr>
    </w:p>
    <w:p w14:paraId="4D5E6334" w14:textId="77777777" w:rsidR="00C74CEB" w:rsidRDefault="00C74CEB" w:rsidP="00343291">
      <w:pPr>
        <w:spacing w:after="0" w:line="240" w:lineRule="auto"/>
        <w:ind w:left="360"/>
        <w:contextualSpacing/>
      </w:pPr>
    </w:p>
    <w:p w14:paraId="4E2D3B5B" w14:textId="77777777" w:rsidR="00C74CEB" w:rsidRDefault="00C74CEB" w:rsidP="00343291">
      <w:pPr>
        <w:spacing w:after="0" w:line="240" w:lineRule="auto"/>
        <w:ind w:left="360"/>
        <w:contextualSpacing/>
      </w:pPr>
    </w:p>
    <w:p w14:paraId="2B3A9FE5" w14:textId="77777777" w:rsidR="00C74CEB" w:rsidRDefault="00C74CEB" w:rsidP="00343291">
      <w:pPr>
        <w:spacing w:after="0" w:line="240" w:lineRule="auto"/>
        <w:ind w:left="360"/>
        <w:contextualSpacing/>
      </w:pPr>
    </w:p>
    <w:p w14:paraId="52F431FC" w14:textId="77777777" w:rsidR="00C74CEB" w:rsidRDefault="00C74CEB" w:rsidP="00343291">
      <w:pPr>
        <w:spacing w:after="0" w:line="240" w:lineRule="auto"/>
        <w:ind w:left="360"/>
        <w:contextualSpacing/>
      </w:pPr>
    </w:p>
    <w:p w14:paraId="7B2F840E" w14:textId="77777777" w:rsidR="00C74CEB" w:rsidRDefault="00C74CEB" w:rsidP="00343291">
      <w:pPr>
        <w:spacing w:after="0" w:line="240" w:lineRule="auto"/>
        <w:ind w:left="360"/>
        <w:contextualSpacing/>
      </w:pPr>
    </w:p>
    <w:p w14:paraId="7623A098" w14:textId="77777777" w:rsidR="00C74CEB" w:rsidRDefault="00C74CEB" w:rsidP="00343291">
      <w:pPr>
        <w:spacing w:after="0" w:line="240" w:lineRule="auto"/>
        <w:ind w:left="360"/>
        <w:contextualSpacing/>
      </w:pPr>
    </w:p>
    <w:p w14:paraId="31C839B6" w14:textId="77777777" w:rsidR="00C74CEB" w:rsidRDefault="00C74CEB" w:rsidP="00343291">
      <w:pPr>
        <w:spacing w:after="0" w:line="240" w:lineRule="auto"/>
        <w:ind w:left="360"/>
        <w:contextualSpacing/>
      </w:pPr>
    </w:p>
    <w:p w14:paraId="58785CEA" w14:textId="77777777" w:rsidR="00C74CEB" w:rsidRDefault="00C74CEB" w:rsidP="00343291">
      <w:pPr>
        <w:spacing w:after="0" w:line="240" w:lineRule="auto"/>
        <w:ind w:left="360"/>
        <w:contextualSpacing/>
      </w:pPr>
    </w:p>
    <w:p w14:paraId="0F10F0C2" w14:textId="77777777" w:rsidR="00C74CEB" w:rsidRDefault="00C74CEB" w:rsidP="00343291">
      <w:pPr>
        <w:spacing w:after="0" w:line="240" w:lineRule="auto"/>
        <w:ind w:left="360"/>
        <w:contextualSpacing/>
      </w:pPr>
    </w:p>
    <w:p w14:paraId="115D8BB9" w14:textId="77777777" w:rsidR="00C74CEB" w:rsidRDefault="00C74CEB" w:rsidP="00343291">
      <w:pPr>
        <w:spacing w:after="0" w:line="240" w:lineRule="auto"/>
        <w:ind w:left="360"/>
        <w:contextualSpacing/>
      </w:pPr>
    </w:p>
    <w:p w14:paraId="5FC44C2F" w14:textId="77777777" w:rsidR="00C74CEB" w:rsidRDefault="00C74CEB" w:rsidP="00343291">
      <w:pPr>
        <w:spacing w:after="0" w:line="240" w:lineRule="auto"/>
        <w:ind w:left="360"/>
        <w:contextualSpacing/>
      </w:pPr>
    </w:p>
    <w:p w14:paraId="39EFDAFA" w14:textId="77777777" w:rsidR="00C74CEB" w:rsidRDefault="00C74CEB" w:rsidP="00343291">
      <w:pPr>
        <w:spacing w:after="0" w:line="240" w:lineRule="auto"/>
        <w:ind w:left="360"/>
        <w:contextualSpacing/>
      </w:pPr>
    </w:p>
    <w:p w14:paraId="2B9FBE6C" w14:textId="77777777" w:rsidR="00C74CEB" w:rsidRDefault="00C74CEB" w:rsidP="00343291">
      <w:pPr>
        <w:spacing w:after="0" w:line="240" w:lineRule="auto"/>
        <w:ind w:left="360"/>
        <w:contextualSpacing/>
      </w:pPr>
    </w:p>
    <w:p w14:paraId="327C61EA" w14:textId="77777777" w:rsidR="00C74CEB" w:rsidRDefault="00C74CEB" w:rsidP="00343291">
      <w:pPr>
        <w:spacing w:after="0" w:line="240" w:lineRule="auto"/>
        <w:ind w:left="360"/>
        <w:contextualSpacing/>
      </w:pPr>
    </w:p>
    <w:p w14:paraId="6F9655FE" w14:textId="77777777" w:rsidR="00C74CEB" w:rsidRDefault="00C74CEB" w:rsidP="00343291">
      <w:pPr>
        <w:spacing w:after="0" w:line="240" w:lineRule="auto"/>
        <w:ind w:left="360"/>
        <w:contextualSpacing/>
      </w:pPr>
    </w:p>
    <w:p w14:paraId="128B6D0A" w14:textId="77777777" w:rsidR="00C74CEB" w:rsidRDefault="00C74CEB" w:rsidP="00343291">
      <w:pPr>
        <w:spacing w:after="0" w:line="240" w:lineRule="auto"/>
        <w:ind w:left="360"/>
        <w:contextualSpacing/>
      </w:pPr>
    </w:p>
    <w:p w14:paraId="4876E306" w14:textId="77777777" w:rsidR="00C74CEB" w:rsidRDefault="00C74CEB" w:rsidP="00343291">
      <w:pPr>
        <w:spacing w:after="0" w:line="240" w:lineRule="auto"/>
        <w:ind w:left="360"/>
        <w:contextualSpacing/>
      </w:pPr>
    </w:p>
    <w:p w14:paraId="7F8DEB5F" w14:textId="77777777" w:rsidR="00984C6F" w:rsidRDefault="00984C6F" w:rsidP="00343291">
      <w:pPr>
        <w:spacing w:after="0" w:line="240" w:lineRule="auto"/>
        <w:ind w:left="360"/>
        <w:contextualSpacing/>
      </w:pPr>
    </w:p>
    <w:p w14:paraId="3A6E2AB5" w14:textId="77777777" w:rsidR="002A0949" w:rsidRDefault="002A0949" w:rsidP="00343291">
      <w:pPr>
        <w:spacing w:after="0" w:line="240" w:lineRule="auto"/>
        <w:ind w:left="360"/>
        <w:contextualSpacing/>
      </w:pPr>
    </w:p>
    <w:p w14:paraId="208BA5AB" w14:textId="77777777" w:rsidR="00C74CEB" w:rsidRDefault="00C74CEB" w:rsidP="00C74CEB">
      <w:pPr>
        <w:spacing w:after="0" w:line="240" w:lineRule="auto"/>
      </w:pPr>
    </w:p>
    <w:p w14:paraId="69636A11" w14:textId="6B65DD5E" w:rsidR="00730BCC" w:rsidRPr="00C74CEB" w:rsidRDefault="00730BCC" w:rsidP="0064442A">
      <w:pPr>
        <w:pStyle w:val="ListParagraph"/>
        <w:numPr>
          <w:ilvl w:val="0"/>
          <w:numId w:val="28"/>
        </w:numPr>
        <w:spacing w:after="0" w:line="240" w:lineRule="auto"/>
        <w:jc w:val="center"/>
        <w:rPr>
          <w:rFonts w:ascii="Times New Roman" w:eastAsiaTheme="minorEastAsia" w:hAnsi="Times New Roman" w:cs="Times New Roman"/>
          <w:b/>
          <w:bCs/>
          <w:kern w:val="0"/>
          <w:sz w:val="28"/>
          <w:szCs w:val="28"/>
          <w:lang w:eastAsia="en-GB" w:bidi="ml-IN"/>
          <w14:ligatures w14:val="none"/>
        </w:rPr>
      </w:pPr>
      <w:r w:rsidRPr="00C74CEB">
        <w:rPr>
          <w:rFonts w:ascii="Times New Roman" w:eastAsiaTheme="minorEastAsia" w:hAnsi="Times New Roman" w:cs="Times New Roman"/>
          <w:b/>
          <w:bCs/>
          <w:kern w:val="0"/>
          <w:sz w:val="28"/>
          <w:szCs w:val="28"/>
          <w:lang w:eastAsia="en-GB" w:bidi="ml-IN"/>
          <w14:ligatures w14:val="none"/>
        </w:rPr>
        <w:t>INTRODUCTION</w:t>
      </w:r>
    </w:p>
    <w:p w14:paraId="25E90B15" w14:textId="77777777" w:rsidR="00730BCC" w:rsidRPr="00730BCC" w:rsidRDefault="00730BCC" w:rsidP="00730BCC">
      <w:pPr>
        <w:spacing w:after="0" w:line="240" w:lineRule="auto"/>
        <w:ind w:left="720"/>
        <w:contextualSpacing/>
        <w:rPr>
          <w:rFonts w:ascii="Times New Roman" w:eastAsiaTheme="minorEastAsia" w:hAnsi="Times New Roman" w:cs="Times New Roman"/>
          <w:b/>
          <w:bCs/>
          <w:kern w:val="0"/>
          <w:sz w:val="28"/>
          <w:szCs w:val="28"/>
          <w:lang w:eastAsia="en-GB" w:bidi="ml-IN"/>
          <w14:ligatures w14:val="none"/>
        </w:rPr>
      </w:pPr>
    </w:p>
    <w:p w14:paraId="785AF699" w14:textId="77777777" w:rsidR="00730BCC" w:rsidRPr="00730BCC" w:rsidRDefault="00730BCC" w:rsidP="00730BCC">
      <w:pPr>
        <w:spacing w:after="0" w:line="240" w:lineRule="auto"/>
        <w:rPr>
          <w:rFonts w:eastAsiaTheme="minorEastAsia" w:cs="Arial Unicode MS"/>
          <w:kern w:val="0"/>
          <w:lang w:eastAsia="en-GB" w:bidi="ml-IN"/>
          <w14:ligatures w14:val="none"/>
        </w:rPr>
      </w:pPr>
    </w:p>
    <w:p w14:paraId="54B340D8"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imes New Roman" w:hAnsi="Times New Roman" w:cs="Times New Roman"/>
          <w:color w:val="1A1A1A"/>
          <w:kern w:val="0"/>
          <w:sz w:val="24"/>
          <w:szCs w:val="24"/>
          <w:shd w:val="clear" w:color="auto" w:fill="FFFFFF"/>
          <w:lang w:eastAsia="en-GB" w:bidi="ml-IN"/>
          <w14:ligatures w14:val="none"/>
        </w:rPr>
        <w:t>Pumpkin a large, edible, orange-yellow fruit borne by a coarse, decumbent vine, </w:t>
      </w:r>
      <w:r w:rsidRPr="00730BCC">
        <w:rPr>
          <w:rFonts w:ascii="Times New Roman" w:eastAsia="Times New Roman" w:hAnsi="Times New Roman" w:cs="Times New Roman"/>
          <w:i/>
          <w:iCs/>
          <w:color w:val="1A1A1A"/>
          <w:kern w:val="0"/>
          <w:sz w:val="24"/>
          <w:szCs w:val="24"/>
          <w:lang w:eastAsia="en-GB" w:bidi="ml-IN"/>
          <w14:ligatures w14:val="none"/>
        </w:rPr>
        <w:t>Cucurbita pepo,</w:t>
      </w:r>
      <w:r w:rsidRPr="00730BCC">
        <w:rPr>
          <w:rFonts w:ascii="Times New Roman" w:eastAsia="Times New Roman" w:hAnsi="Times New Roman" w:cs="Times New Roman"/>
          <w:color w:val="1A1A1A"/>
          <w:kern w:val="0"/>
          <w:sz w:val="24"/>
          <w:szCs w:val="24"/>
          <w:shd w:val="clear" w:color="auto" w:fill="FFFFFF"/>
          <w:lang w:eastAsia="en-GB" w:bidi="ml-IN"/>
          <w14:ligatures w14:val="none"/>
        </w:rPr>
        <w:t xml:space="preserve"> of the gourd family. </w:t>
      </w:r>
      <w:r w:rsidRPr="00730BCC">
        <w:rPr>
          <w:rFonts w:ascii="Times New Roman" w:eastAsia="Times New Roman" w:hAnsi="Times New Roman" w:cs="Times New Roman"/>
          <w:color w:val="1A1A1A"/>
          <w:kern w:val="0"/>
          <w:sz w:val="24"/>
          <w:szCs w:val="24"/>
          <w:lang w:eastAsia="en-GB" w:bidi="ml-IN"/>
          <w14:ligatures w14:val="none"/>
        </w:rPr>
        <w:t xml:space="preserve">It is an important crop that belongs to the family </w:t>
      </w:r>
      <w:proofErr w:type="spellStart"/>
      <w:r w:rsidRPr="00730BCC">
        <w:rPr>
          <w:rFonts w:ascii="Times New Roman" w:eastAsia="Times New Roman" w:hAnsi="Times New Roman" w:cs="Times New Roman"/>
          <w:color w:val="1A1A1A"/>
          <w:kern w:val="0"/>
          <w:sz w:val="24"/>
          <w:szCs w:val="24"/>
          <w:lang w:eastAsia="en-GB" w:bidi="ml-IN"/>
          <w14:ligatures w14:val="none"/>
        </w:rPr>
        <w:t>Curcurbitaceae</w:t>
      </w:r>
      <w:proofErr w:type="spellEnd"/>
      <w:r w:rsidRPr="00730BCC">
        <w:rPr>
          <w:rFonts w:ascii="Times New Roman" w:eastAsia="Times New Roman" w:hAnsi="Times New Roman" w:cs="Times New Roman"/>
          <w:color w:val="1A1A1A"/>
          <w:kern w:val="0"/>
          <w:sz w:val="24"/>
          <w:szCs w:val="24"/>
          <w:lang w:eastAsia="en-GB" w:bidi="ml-IN"/>
          <w14:ligatures w14:val="none"/>
        </w:rPr>
        <w:t xml:space="preserve">. </w:t>
      </w:r>
      <w:proofErr w:type="spellStart"/>
      <w:r w:rsidRPr="00730BCC">
        <w:rPr>
          <w:rFonts w:ascii="Times New Roman" w:eastAsiaTheme="minorEastAsia" w:hAnsi="Times New Roman" w:cs="Times New Roman"/>
          <w:kern w:val="0"/>
          <w:sz w:val="24"/>
          <w:szCs w:val="24"/>
          <w:lang w:eastAsia="en-GB" w:bidi="ml-IN"/>
          <w14:ligatures w14:val="none"/>
        </w:rPr>
        <w:t>Cucurbita</w:t>
      </w:r>
      <w:proofErr w:type="spellEnd"/>
      <w:r w:rsidRPr="00730BCC">
        <w:rPr>
          <w:rFonts w:ascii="Times New Roman" w:eastAsiaTheme="minorEastAsia" w:hAnsi="Times New Roman" w:cs="Times New Roman"/>
          <w:kern w:val="0"/>
          <w:sz w:val="24"/>
          <w:szCs w:val="24"/>
          <w:lang w:eastAsia="en-GB" w:bidi="ml-IN"/>
          <w14:ligatures w14:val="none"/>
        </w:rPr>
        <w:t xml:space="preserve"> </w:t>
      </w:r>
      <w:proofErr w:type="spellStart"/>
      <w:r w:rsidRPr="00730BCC">
        <w:rPr>
          <w:rFonts w:ascii="Times New Roman" w:eastAsiaTheme="minorEastAsia" w:hAnsi="Times New Roman" w:cs="Times New Roman"/>
          <w:kern w:val="0"/>
          <w:sz w:val="24"/>
          <w:szCs w:val="24"/>
          <w:lang w:eastAsia="en-GB" w:bidi="ml-IN"/>
          <w14:ligatures w14:val="none"/>
        </w:rPr>
        <w:t>moschata</w:t>
      </w:r>
      <w:proofErr w:type="spellEnd"/>
      <w:r w:rsidRPr="00730BCC">
        <w:rPr>
          <w:rFonts w:ascii="Times New Roman" w:eastAsiaTheme="minorEastAsia" w:hAnsi="Times New Roman" w:cs="Times New Roman"/>
          <w:kern w:val="0"/>
          <w:sz w:val="24"/>
          <w:szCs w:val="24"/>
          <w:lang w:eastAsia="en-GB" w:bidi="ml-IN"/>
          <w14:ligatures w14:val="none"/>
        </w:rPr>
        <w:t xml:space="preserve"> Duchesne ex </w:t>
      </w:r>
      <w:proofErr w:type="spellStart"/>
      <w:r w:rsidRPr="00730BCC">
        <w:rPr>
          <w:rFonts w:ascii="Times New Roman" w:eastAsiaTheme="minorEastAsia" w:hAnsi="Times New Roman" w:cs="Times New Roman"/>
          <w:kern w:val="0"/>
          <w:sz w:val="24"/>
          <w:szCs w:val="24"/>
          <w:lang w:eastAsia="en-GB" w:bidi="ml-IN"/>
          <w14:ligatures w14:val="none"/>
        </w:rPr>
        <w:t>Poiret</w:t>
      </w:r>
      <w:proofErr w:type="spellEnd"/>
      <w:r w:rsidRPr="00730BCC">
        <w:rPr>
          <w:rFonts w:ascii="Times New Roman" w:eastAsiaTheme="minorEastAsia" w:hAnsi="Times New Roman" w:cs="Times New Roman"/>
          <w:kern w:val="0"/>
          <w:sz w:val="24"/>
          <w:szCs w:val="24"/>
          <w:lang w:eastAsia="en-GB" w:bidi="ml-IN"/>
          <w14:ligatures w14:val="none"/>
        </w:rPr>
        <w:t xml:space="preserve">, C. pepo L., C. maxima Duchesne, C. </w:t>
      </w:r>
      <w:proofErr w:type="spellStart"/>
      <w:r w:rsidRPr="00730BCC">
        <w:rPr>
          <w:rFonts w:ascii="Times New Roman" w:eastAsiaTheme="minorEastAsia" w:hAnsi="Times New Roman" w:cs="Times New Roman"/>
          <w:kern w:val="0"/>
          <w:sz w:val="24"/>
          <w:szCs w:val="24"/>
          <w:lang w:eastAsia="en-GB" w:bidi="ml-IN"/>
          <w14:ligatures w14:val="none"/>
        </w:rPr>
        <w:t>mixta</w:t>
      </w:r>
      <w:proofErr w:type="spellEnd"/>
      <w:r w:rsidRPr="00730BCC">
        <w:rPr>
          <w:rFonts w:ascii="Times New Roman" w:eastAsiaTheme="minorEastAsia" w:hAnsi="Times New Roman" w:cs="Times New Roman"/>
          <w:kern w:val="0"/>
          <w:sz w:val="24"/>
          <w:szCs w:val="24"/>
          <w:lang w:eastAsia="en-GB" w:bidi="ml-IN"/>
          <w14:ligatures w14:val="none"/>
        </w:rPr>
        <w:t xml:space="preserve"> </w:t>
      </w:r>
      <w:proofErr w:type="spellStart"/>
      <w:r w:rsidRPr="00730BCC">
        <w:rPr>
          <w:rFonts w:ascii="Times New Roman" w:eastAsiaTheme="minorEastAsia" w:hAnsi="Times New Roman" w:cs="Times New Roman"/>
          <w:kern w:val="0"/>
          <w:sz w:val="24"/>
          <w:szCs w:val="24"/>
          <w:lang w:eastAsia="en-GB" w:bidi="ml-IN"/>
          <w14:ligatures w14:val="none"/>
        </w:rPr>
        <w:t>pangalo</w:t>
      </w:r>
      <w:proofErr w:type="spellEnd"/>
      <w:r w:rsidRPr="00730BCC">
        <w:rPr>
          <w:rFonts w:ascii="Times New Roman" w:eastAsiaTheme="minorEastAsia" w:hAnsi="Times New Roman" w:cs="Times New Roman"/>
          <w:kern w:val="0"/>
          <w:sz w:val="24"/>
          <w:szCs w:val="24"/>
          <w:lang w:eastAsia="en-GB" w:bidi="ml-IN"/>
          <w14:ligatures w14:val="none"/>
        </w:rPr>
        <w:t xml:space="preserve">, and C. </w:t>
      </w:r>
      <w:proofErr w:type="spellStart"/>
      <w:r w:rsidRPr="00730BCC">
        <w:rPr>
          <w:rFonts w:ascii="Times New Roman" w:eastAsiaTheme="minorEastAsia" w:hAnsi="Times New Roman" w:cs="Times New Roman"/>
          <w:kern w:val="0"/>
          <w:sz w:val="24"/>
          <w:szCs w:val="24"/>
          <w:lang w:eastAsia="en-GB" w:bidi="ml-IN"/>
          <w14:ligatures w14:val="none"/>
        </w:rPr>
        <w:t>micifolia</w:t>
      </w:r>
      <w:proofErr w:type="spellEnd"/>
      <w:r w:rsidRPr="00730BCC">
        <w:rPr>
          <w:rFonts w:ascii="Times New Roman" w:eastAsiaTheme="minorEastAsia" w:hAnsi="Times New Roman" w:cs="Times New Roman"/>
          <w:kern w:val="0"/>
          <w:sz w:val="24"/>
          <w:szCs w:val="24"/>
          <w:lang w:eastAsia="en-GB" w:bidi="ml-IN"/>
          <w14:ligatures w14:val="none"/>
        </w:rPr>
        <w:t xml:space="preserve"> are its five domesticated species.</w:t>
      </w:r>
    </w:p>
    <w:p w14:paraId="7BCB82A5" w14:textId="77777777" w:rsidR="00730BCC" w:rsidRPr="00730BCC" w:rsidRDefault="00730BCC" w:rsidP="00730BCC">
      <w:pPr>
        <w:spacing w:after="0" w:line="240" w:lineRule="auto"/>
        <w:jc w:val="both"/>
        <w:rPr>
          <w:rFonts w:ascii="Times New Roman" w:eastAsia="Times New Roman" w:hAnsi="Times New Roman" w:cs="Times New Roman"/>
          <w:color w:val="1A1A1A"/>
          <w:kern w:val="0"/>
          <w:sz w:val="24"/>
          <w:szCs w:val="24"/>
          <w:lang w:eastAsia="en-GB" w:bidi="ml-IN"/>
          <w14:ligatures w14:val="none"/>
        </w:rPr>
      </w:pPr>
    </w:p>
    <w:p w14:paraId="495FEE86"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 xml:space="preserve">Pumpkin (Cucurbita spp.), commonly used as a vegetable, belongs to the Cucurbitaceae family and includes about 27 species, mainly Cucurbita maxima, Cucurbita pepo, and </w:t>
      </w:r>
      <w:proofErr w:type="spellStart"/>
      <w:r w:rsidRPr="00730BCC">
        <w:rPr>
          <w:rFonts w:ascii="Times New Roman" w:eastAsiaTheme="minorEastAsia" w:hAnsi="Times New Roman" w:cs="Times New Roman"/>
          <w:kern w:val="0"/>
          <w:sz w:val="24"/>
          <w:szCs w:val="24"/>
          <w:lang w:eastAsia="en-GB" w:bidi="ml-IN"/>
          <w14:ligatures w14:val="none"/>
        </w:rPr>
        <w:t>Cucurbita</w:t>
      </w:r>
      <w:proofErr w:type="spellEnd"/>
      <w:r w:rsidRPr="00730BCC">
        <w:rPr>
          <w:rFonts w:ascii="Times New Roman" w:eastAsiaTheme="minorEastAsia" w:hAnsi="Times New Roman" w:cs="Times New Roman"/>
          <w:kern w:val="0"/>
          <w:sz w:val="24"/>
          <w:szCs w:val="24"/>
          <w:lang w:eastAsia="en-GB" w:bidi="ml-IN"/>
          <w14:ligatures w14:val="none"/>
        </w:rPr>
        <w:t xml:space="preserve"> </w:t>
      </w:r>
      <w:proofErr w:type="spellStart"/>
      <w:r w:rsidRPr="00730BCC">
        <w:rPr>
          <w:rFonts w:ascii="Times New Roman" w:eastAsiaTheme="minorEastAsia" w:hAnsi="Times New Roman" w:cs="Times New Roman"/>
          <w:kern w:val="0"/>
          <w:sz w:val="24"/>
          <w:szCs w:val="24"/>
          <w:lang w:eastAsia="en-GB" w:bidi="ml-IN"/>
          <w14:ligatures w14:val="none"/>
        </w:rPr>
        <w:t>moschata</w:t>
      </w:r>
      <w:proofErr w:type="spellEnd"/>
      <w:r w:rsidRPr="00730BCC">
        <w:rPr>
          <w:rFonts w:ascii="Times New Roman" w:eastAsiaTheme="minorEastAsia" w:hAnsi="Times New Roman" w:cs="Times New Roman"/>
          <w:kern w:val="0"/>
          <w:sz w:val="24"/>
          <w:szCs w:val="24"/>
          <w:lang w:eastAsia="en-GB" w:bidi="ml-IN"/>
          <w14:ligatures w14:val="none"/>
        </w:rPr>
        <w:t xml:space="preserve">. </w:t>
      </w:r>
      <w:r w:rsidRPr="00730BCC">
        <w:rPr>
          <w:rFonts w:ascii="Helvetica" w:eastAsiaTheme="minorEastAsia" w:hAnsi="Helvetica" w:cs="Times New Roman"/>
          <w:kern w:val="0"/>
          <w:sz w:val="18"/>
          <w:szCs w:val="18"/>
          <w:lang w:eastAsia="en-GB" w:bidi="ml-IN"/>
          <w14:ligatures w14:val="none"/>
        </w:rPr>
        <w:t>(</w:t>
      </w:r>
      <w:r w:rsidRPr="00730BCC">
        <w:rPr>
          <w:rFonts w:ascii="Times New Roman" w:eastAsiaTheme="minorEastAsia" w:hAnsi="Times New Roman" w:cs="Times New Roman"/>
          <w:kern w:val="0"/>
          <w:sz w:val="24"/>
          <w:szCs w:val="24"/>
          <w:lang w:eastAsia="en-GB" w:bidi="ml-IN"/>
          <w14:ligatures w14:val="none"/>
        </w:rPr>
        <w:t>Whitaker et al. 1962;Robinson et al. 1997; Taylor et al. 2002; Zhao et al. 2004).</w:t>
      </w:r>
    </w:p>
    <w:p w14:paraId="004E6AD1"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5B648920" w14:textId="2D1CD020" w:rsidR="00730BCC" w:rsidRPr="00730BCC" w:rsidRDefault="00730BCC" w:rsidP="00730BCC">
      <w:pPr>
        <w:spacing w:after="6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There are many different types of pumpkins, and even within the same species, there are many varieties with different shapes, colo</w:t>
      </w:r>
      <w:r w:rsidR="00343291">
        <w:rPr>
          <w:rFonts w:ascii="Times New Roman" w:eastAsiaTheme="minorEastAsia" w:hAnsi="Times New Roman" w:cs="Times New Roman"/>
          <w:kern w:val="0"/>
          <w:sz w:val="24"/>
          <w:szCs w:val="24"/>
          <w:lang w:eastAsia="en-GB" w:bidi="ml-IN"/>
          <w14:ligatures w14:val="none"/>
        </w:rPr>
        <w:t>u</w:t>
      </w:r>
      <w:r w:rsidRPr="00730BCC">
        <w:rPr>
          <w:rFonts w:ascii="Times New Roman" w:eastAsiaTheme="minorEastAsia" w:hAnsi="Times New Roman" w:cs="Times New Roman"/>
          <w:kern w:val="0"/>
          <w:sz w:val="24"/>
          <w:szCs w:val="24"/>
          <w:lang w:eastAsia="en-GB" w:bidi="ml-IN"/>
          <w14:ligatures w14:val="none"/>
        </w:rPr>
        <w:t>rs, and chemical compositions due to geographical characteristics. Along with polyphenolic compounds, minerals, and other bioactive compounds such as vitamin C, pumpkin is an important antioxidant found primarily in the pulp and skin, and a precursor to vitamin A, an excellent natural colorant. Rich in carotenoids (</w:t>
      </w:r>
      <w:proofErr w:type="spellStart"/>
      <w:r w:rsidRPr="00730BCC">
        <w:rPr>
          <w:rFonts w:ascii="Times New Roman" w:eastAsiaTheme="minorEastAsia" w:hAnsi="Times New Roman" w:cs="Times New Roman"/>
          <w:kern w:val="0"/>
          <w:sz w:val="24"/>
          <w:szCs w:val="24"/>
          <w:lang w:eastAsia="en-GB" w:bidi="ml-IN"/>
          <w14:ligatures w14:val="none"/>
        </w:rPr>
        <w:t>Kulczynski</w:t>
      </w:r>
      <w:proofErr w:type="spellEnd"/>
      <w:r w:rsidRPr="00730BCC">
        <w:rPr>
          <w:rFonts w:ascii="Times New Roman" w:eastAsiaTheme="minorEastAsia" w:hAnsi="Times New Roman" w:cs="Times New Roman"/>
          <w:kern w:val="0"/>
          <w:sz w:val="24"/>
          <w:szCs w:val="24"/>
          <w:lang w:eastAsia="en-GB" w:bidi="ml-IN"/>
          <w14:ligatures w14:val="none"/>
        </w:rPr>
        <w:t xml:space="preserve"> et al. 2020).</w:t>
      </w:r>
    </w:p>
    <w:p w14:paraId="3AED691E"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 xml:space="preserve">Pumpkin fractions are a rich source of nutritional components such as carbohydrates, proteins, minerals. Pumpkin peel, flesh, and seeds comprise lively ingredients, appearing as powerful antioxidants &amp; anti microbial agents. </w:t>
      </w:r>
      <w:r w:rsidRPr="00730BCC">
        <w:rPr>
          <w:rFonts w:ascii="Times New Roman" w:eastAsiaTheme="minorEastAsia" w:hAnsi="Times New Roman" w:cs="Times New Roman"/>
          <w:kern w:val="0"/>
          <w:sz w:val="24"/>
          <w:szCs w:val="24"/>
          <w:lang w:eastAsia="en-GB" w:bidi="ml-IN"/>
          <w14:ligatures w14:val="none"/>
        </w:rPr>
        <w:t xml:space="preserve">In addition to ascorbic acid and calcium, the vegetables contained a significant amount of protein and dietary </w:t>
      </w:r>
      <w:proofErr w:type="spellStart"/>
      <w:r w:rsidRPr="00730BCC">
        <w:rPr>
          <w:rFonts w:ascii="Times New Roman" w:eastAsiaTheme="minorEastAsia" w:hAnsi="Times New Roman" w:cs="Times New Roman"/>
          <w:kern w:val="0"/>
          <w:sz w:val="24"/>
          <w:szCs w:val="24"/>
          <w:lang w:eastAsia="en-GB" w:bidi="ml-IN"/>
          <w14:ligatures w14:val="none"/>
        </w:rPr>
        <w:t>fiber</w:t>
      </w:r>
      <w:proofErr w:type="spellEnd"/>
      <w:r w:rsidRPr="00730BCC">
        <w:rPr>
          <w:rFonts w:ascii="Times New Roman" w:eastAsiaTheme="minorEastAsia" w:hAnsi="Times New Roman" w:cs="Times New Roman"/>
          <w:kern w:val="0"/>
          <w:sz w:val="24"/>
          <w:szCs w:val="24"/>
          <w:lang w:eastAsia="en-GB" w:bidi="ml-IN"/>
          <w14:ligatures w14:val="none"/>
        </w:rPr>
        <w:t>, in adequate concentrations compared to the commonly consumed part, the pulp. The use of pumpkin skins in your diet improves nutrient utilization (Monteiro, 2009).</w:t>
      </w:r>
    </w:p>
    <w:p w14:paraId="40E6799E" w14:textId="77777777" w:rsidR="00730BCC" w:rsidRPr="00730BCC" w:rsidRDefault="00730BCC" w:rsidP="00730BCC">
      <w:pPr>
        <w:spacing w:after="60" w:line="240" w:lineRule="auto"/>
        <w:jc w:val="both"/>
        <w:rPr>
          <w:rFonts w:ascii="Times New Roman" w:eastAsia="Times New Roman" w:hAnsi="Times New Roman" w:cs="Times New Roman"/>
          <w:color w:val="2E2E2E"/>
          <w:kern w:val="0"/>
          <w:sz w:val="24"/>
          <w:szCs w:val="24"/>
          <w:lang w:eastAsia="en-GB" w:bidi="ml-IN"/>
          <w14:ligatures w14:val="none"/>
        </w:rPr>
      </w:pPr>
    </w:p>
    <w:p w14:paraId="64D47471" w14:textId="77777777" w:rsidR="00730BCC" w:rsidRPr="00730BCC" w:rsidRDefault="00730BCC" w:rsidP="00730BCC">
      <w:pPr>
        <w:spacing w:after="6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imes New Roman" w:hAnsi="Times New Roman" w:cs="Times New Roman"/>
          <w:kern w:val="0"/>
          <w:sz w:val="24"/>
          <w:szCs w:val="24"/>
          <w:lang w:eastAsia="en-GB" w:bidi="ml-IN"/>
          <w14:ligatures w14:val="none"/>
        </w:rPr>
        <w:t>Production of pumpkins, squashes and gourds in 2019 was estimated above 23 million tons cultivated all over the world comprising an area of 1.54 million hectare and in Pakistan 2.7 lac tons on 26515-hectare area (</w:t>
      </w:r>
      <w:bookmarkStart w:id="0" w:name="bbib0057"/>
      <w:r w:rsidRPr="00730BCC">
        <w:rPr>
          <w:rFonts w:ascii="Times New Roman" w:eastAsia="Times New Roman" w:hAnsi="Times New Roman" w:cs="Times New Roman"/>
          <w:kern w:val="0"/>
          <w:sz w:val="24"/>
          <w:szCs w:val="24"/>
          <w:lang w:eastAsia="en-GB" w:bidi="ml-IN"/>
          <w14:ligatures w14:val="none"/>
        </w:rPr>
        <w:fldChar w:fldCharType="begin"/>
      </w:r>
      <w:r w:rsidRPr="00730BCC">
        <w:rPr>
          <w:rFonts w:ascii="Times New Roman" w:eastAsia="Times New Roman" w:hAnsi="Times New Roman" w:cs="Times New Roman"/>
          <w:kern w:val="0"/>
          <w:sz w:val="24"/>
          <w:szCs w:val="24"/>
          <w:lang w:eastAsia="en-GB" w:bidi="ml-IN"/>
          <w14:ligatures w14:val="none"/>
        </w:rPr>
        <w:instrText xml:space="preserve"> HYPERLINK "https://www.sciencedirect.com/science/article/pii/S2772753X22000557" \l "bib0057" </w:instrText>
      </w:r>
      <w:r w:rsidRPr="00730BCC">
        <w:rPr>
          <w:rFonts w:ascii="Times New Roman" w:eastAsia="Times New Roman" w:hAnsi="Times New Roman" w:cs="Times New Roman"/>
          <w:kern w:val="0"/>
          <w:sz w:val="24"/>
          <w:szCs w:val="24"/>
          <w:lang w:eastAsia="en-GB" w:bidi="ml-IN"/>
          <w14:ligatures w14:val="none"/>
        </w:rPr>
      </w:r>
      <w:r w:rsidRPr="00730BCC">
        <w:rPr>
          <w:rFonts w:ascii="Times New Roman" w:eastAsia="Times New Roman" w:hAnsi="Times New Roman" w:cs="Times New Roman"/>
          <w:kern w:val="0"/>
          <w:sz w:val="24"/>
          <w:szCs w:val="24"/>
          <w:lang w:eastAsia="en-GB" w:bidi="ml-IN"/>
          <w14:ligatures w14:val="none"/>
        </w:rPr>
        <w:fldChar w:fldCharType="separate"/>
      </w:r>
      <w:r w:rsidRPr="00730BCC">
        <w:rPr>
          <w:rFonts w:ascii="Times New Roman" w:eastAsia="Times New Roman" w:hAnsi="Times New Roman" w:cs="Times New Roman"/>
          <w:kern w:val="0"/>
          <w:sz w:val="24"/>
          <w:szCs w:val="24"/>
          <w:u w:val="single"/>
          <w:lang w:eastAsia="en-GB" w:bidi="ml-IN"/>
          <w14:ligatures w14:val="none"/>
        </w:rPr>
        <w:t>FAO, 2019</w:t>
      </w:r>
      <w:r w:rsidRPr="00730BCC">
        <w:rPr>
          <w:rFonts w:ascii="Times New Roman" w:eastAsia="Times New Roman" w:hAnsi="Times New Roman" w:cs="Times New Roman"/>
          <w:kern w:val="0"/>
          <w:sz w:val="24"/>
          <w:szCs w:val="24"/>
          <w:lang w:eastAsia="en-GB" w:bidi="ml-IN"/>
          <w14:ligatures w14:val="none"/>
        </w:rPr>
        <w:fldChar w:fldCharType="end"/>
      </w:r>
      <w:bookmarkEnd w:id="0"/>
      <w:r w:rsidRPr="00730BCC">
        <w:rPr>
          <w:rFonts w:ascii="Times New Roman" w:eastAsia="Times New Roman" w:hAnsi="Times New Roman" w:cs="Times New Roman"/>
          <w:kern w:val="0"/>
          <w:sz w:val="24"/>
          <w:szCs w:val="24"/>
          <w:lang w:eastAsia="en-GB" w:bidi="ml-IN"/>
          <w14:ligatures w14:val="none"/>
        </w:rPr>
        <w:t>).</w:t>
      </w:r>
    </w:p>
    <w:p w14:paraId="45840F48" w14:textId="77777777" w:rsidR="00730BCC" w:rsidRPr="00730BCC" w:rsidRDefault="00730BCC" w:rsidP="00730BCC">
      <w:pPr>
        <w:spacing w:after="0" w:line="240" w:lineRule="auto"/>
        <w:jc w:val="both"/>
        <w:rPr>
          <w:rFonts w:ascii="Times New Roman" w:eastAsia="Times New Roman" w:hAnsi="Times New Roman" w:cs="Times New Roman"/>
          <w:kern w:val="0"/>
          <w:sz w:val="24"/>
          <w:szCs w:val="24"/>
          <w:lang w:eastAsia="en-GB" w:bidi="ml-IN"/>
          <w14:ligatures w14:val="none"/>
        </w:rPr>
      </w:pPr>
    </w:p>
    <w:p w14:paraId="764B1D23" w14:textId="5C89CA25" w:rsidR="00730BCC" w:rsidRPr="00730BCC" w:rsidRDefault="00730BCC" w:rsidP="00730BCC">
      <w:pPr>
        <w:spacing w:after="0" w:line="240" w:lineRule="auto"/>
        <w:jc w:val="both"/>
        <w:rPr>
          <w:rFonts w:ascii="Times New Roman" w:eastAsia="Times New Roman" w:hAnsi="Times New Roman" w:cs="Times New Roman"/>
          <w:kern w:val="0"/>
          <w:sz w:val="24"/>
          <w:szCs w:val="24"/>
          <w:lang w:eastAsia="en-GB" w:bidi="ml-IN"/>
          <w14:ligatures w14:val="none"/>
        </w:rPr>
      </w:pPr>
      <w:r w:rsidRPr="00730BCC">
        <w:rPr>
          <w:rFonts w:ascii="Times New Roman" w:eastAsia="Times New Roman" w:hAnsi="Times New Roman" w:cs="Times New Roman"/>
          <w:kern w:val="0"/>
          <w:sz w:val="24"/>
          <w:szCs w:val="24"/>
          <w:lang w:eastAsia="en-GB" w:bidi="ml-IN"/>
          <w14:ligatures w14:val="none"/>
        </w:rPr>
        <w:t>Pumpkin is available in many shapes, sizes and colo</w:t>
      </w:r>
      <w:r w:rsidR="00343291">
        <w:rPr>
          <w:rFonts w:ascii="Times New Roman" w:eastAsia="Times New Roman" w:hAnsi="Times New Roman" w:cs="Times New Roman"/>
          <w:kern w:val="0"/>
          <w:sz w:val="24"/>
          <w:szCs w:val="24"/>
          <w:lang w:eastAsia="en-GB" w:bidi="ml-IN"/>
          <w14:ligatures w14:val="none"/>
        </w:rPr>
        <w:t>u</w:t>
      </w:r>
      <w:r w:rsidRPr="00730BCC">
        <w:rPr>
          <w:rFonts w:ascii="Times New Roman" w:eastAsia="Times New Roman" w:hAnsi="Times New Roman" w:cs="Times New Roman"/>
          <w:kern w:val="0"/>
          <w:sz w:val="24"/>
          <w:szCs w:val="24"/>
          <w:lang w:eastAsia="en-GB" w:bidi="ml-IN"/>
          <w14:ligatures w14:val="none"/>
        </w:rPr>
        <w:t>r</w:t>
      </w:r>
      <w:r w:rsidR="00343291">
        <w:rPr>
          <w:rFonts w:ascii="Times New Roman" w:eastAsia="Times New Roman" w:hAnsi="Times New Roman" w:cs="Times New Roman"/>
          <w:kern w:val="0"/>
          <w:sz w:val="24"/>
          <w:szCs w:val="24"/>
          <w:lang w:eastAsia="en-GB" w:bidi="ml-IN"/>
          <w14:ligatures w14:val="none"/>
        </w:rPr>
        <w:t>’</w:t>
      </w:r>
      <w:r w:rsidRPr="00730BCC">
        <w:rPr>
          <w:rFonts w:ascii="Times New Roman" w:eastAsia="Times New Roman" w:hAnsi="Times New Roman" w:cs="Times New Roman"/>
          <w:kern w:val="0"/>
          <w:sz w:val="24"/>
          <w:szCs w:val="24"/>
          <w:lang w:eastAsia="en-GB" w:bidi="ml-IN"/>
          <w14:ligatures w14:val="none"/>
        </w:rPr>
        <w:t>s depending on the variety and climate. Because of the presence of nutritional and health protective </w:t>
      </w:r>
      <w:hyperlink r:id="rId9" w:tooltip="Learn more about polysaccharides from ScienceDirect's AI-generated Topic Pages" w:history="1">
        <w:r w:rsidRPr="00730BCC">
          <w:rPr>
            <w:rFonts w:ascii="Times New Roman" w:eastAsia="Times New Roman" w:hAnsi="Times New Roman" w:cs="Times New Roman"/>
            <w:kern w:val="0"/>
            <w:sz w:val="24"/>
            <w:szCs w:val="24"/>
            <w:lang w:eastAsia="en-GB" w:bidi="ml-IN"/>
            <w14:ligatures w14:val="none"/>
          </w:rPr>
          <w:t>polysaccharides</w:t>
        </w:r>
      </w:hyperlink>
      <w:r w:rsidRPr="00730BCC">
        <w:rPr>
          <w:rFonts w:ascii="Times New Roman" w:eastAsia="Times New Roman" w:hAnsi="Times New Roman" w:cs="Times New Roman"/>
          <w:kern w:val="0"/>
          <w:sz w:val="24"/>
          <w:szCs w:val="24"/>
          <w:lang w:eastAsia="en-GB" w:bidi="ml-IN"/>
          <w14:ligatures w14:val="none"/>
        </w:rPr>
        <w:t> in the fruit and protein and oil in the seeds, interest in pumpkin and pumpkin-based products, by food processing, agriculture, pharmaceutical and feed industry has been increased from last few years (</w:t>
      </w:r>
      <w:bookmarkStart w:id="1" w:name="bbib0126"/>
      <w:proofErr w:type="spellStart"/>
      <w:r w:rsidRPr="00730BCC">
        <w:rPr>
          <w:rFonts w:ascii="Times New Roman" w:eastAsia="Times New Roman" w:hAnsi="Times New Roman" w:cs="Times New Roman"/>
          <w:kern w:val="0"/>
          <w:sz w:val="24"/>
          <w:szCs w:val="24"/>
          <w:lang w:eastAsia="en-GB" w:bidi="ml-IN"/>
          <w14:ligatures w14:val="none"/>
        </w:rPr>
        <w:fldChar w:fldCharType="begin"/>
      </w:r>
      <w:r w:rsidRPr="00730BCC">
        <w:rPr>
          <w:rFonts w:ascii="Times New Roman" w:eastAsia="Times New Roman" w:hAnsi="Times New Roman" w:cs="Times New Roman"/>
          <w:kern w:val="0"/>
          <w:sz w:val="24"/>
          <w:szCs w:val="24"/>
          <w:lang w:eastAsia="en-GB" w:bidi="ml-IN"/>
          <w14:ligatures w14:val="none"/>
        </w:rPr>
        <w:instrText xml:space="preserve"> HYPERLINK "https://www.sciencedirect.com/science/article/pii/S2772753X22000557" \l "bib0126" </w:instrText>
      </w:r>
      <w:r w:rsidRPr="00730BCC">
        <w:rPr>
          <w:rFonts w:ascii="Times New Roman" w:eastAsia="Times New Roman" w:hAnsi="Times New Roman" w:cs="Times New Roman"/>
          <w:kern w:val="0"/>
          <w:sz w:val="24"/>
          <w:szCs w:val="24"/>
          <w:lang w:eastAsia="en-GB" w:bidi="ml-IN"/>
          <w14:ligatures w14:val="none"/>
        </w:rPr>
      </w:r>
      <w:r w:rsidRPr="00730BCC">
        <w:rPr>
          <w:rFonts w:ascii="Times New Roman" w:eastAsia="Times New Roman" w:hAnsi="Times New Roman" w:cs="Times New Roman"/>
          <w:kern w:val="0"/>
          <w:sz w:val="24"/>
          <w:szCs w:val="24"/>
          <w:lang w:eastAsia="en-GB" w:bidi="ml-IN"/>
          <w14:ligatures w14:val="none"/>
        </w:rPr>
        <w:fldChar w:fldCharType="separate"/>
      </w:r>
      <w:r w:rsidRPr="00730BCC">
        <w:rPr>
          <w:rFonts w:ascii="Times New Roman" w:eastAsia="Times New Roman" w:hAnsi="Times New Roman" w:cs="Times New Roman"/>
          <w:kern w:val="0"/>
          <w:sz w:val="24"/>
          <w:szCs w:val="24"/>
          <w:u w:val="single"/>
          <w:lang w:eastAsia="en-GB" w:bidi="ml-IN"/>
          <w14:ligatures w14:val="none"/>
        </w:rPr>
        <w:t>Sojak</w:t>
      </w:r>
      <w:proofErr w:type="spellEnd"/>
      <w:r w:rsidRPr="00730BCC">
        <w:rPr>
          <w:rFonts w:ascii="Times New Roman" w:eastAsia="Times New Roman" w:hAnsi="Times New Roman" w:cs="Times New Roman"/>
          <w:kern w:val="0"/>
          <w:sz w:val="24"/>
          <w:szCs w:val="24"/>
          <w:u w:val="single"/>
          <w:lang w:eastAsia="en-GB" w:bidi="ml-IN"/>
          <w14:ligatures w14:val="none"/>
        </w:rPr>
        <w:t xml:space="preserve"> &amp; </w:t>
      </w:r>
      <w:proofErr w:type="spellStart"/>
      <w:r w:rsidRPr="00730BCC">
        <w:rPr>
          <w:rFonts w:ascii="Times New Roman" w:eastAsia="Times New Roman" w:hAnsi="Times New Roman" w:cs="Times New Roman"/>
          <w:kern w:val="0"/>
          <w:sz w:val="24"/>
          <w:szCs w:val="24"/>
          <w:u w:val="single"/>
          <w:lang w:eastAsia="en-GB" w:bidi="ml-IN"/>
          <w14:ligatures w14:val="none"/>
        </w:rPr>
        <w:t>Glowacki</w:t>
      </w:r>
      <w:proofErr w:type="spellEnd"/>
      <w:r w:rsidRPr="00730BCC">
        <w:rPr>
          <w:rFonts w:ascii="Times New Roman" w:eastAsia="Times New Roman" w:hAnsi="Times New Roman" w:cs="Times New Roman"/>
          <w:kern w:val="0"/>
          <w:sz w:val="24"/>
          <w:szCs w:val="24"/>
          <w:u w:val="single"/>
          <w:lang w:eastAsia="en-GB" w:bidi="ml-IN"/>
          <w14:ligatures w14:val="none"/>
        </w:rPr>
        <w:t>, 2010</w:t>
      </w:r>
      <w:r w:rsidRPr="00730BCC">
        <w:rPr>
          <w:rFonts w:ascii="Times New Roman" w:eastAsia="Times New Roman" w:hAnsi="Times New Roman" w:cs="Times New Roman"/>
          <w:kern w:val="0"/>
          <w:sz w:val="24"/>
          <w:szCs w:val="24"/>
          <w:lang w:eastAsia="en-GB" w:bidi="ml-IN"/>
          <w14:ligatures w14:val="none"/>
        </w:rPr>
        <w:fldChar w:fldCharType="end"/>
      </w:r>
      <w:bookmarkEnd w:id="1"/>
      <w:r w:rsidRPr="00730BCC">
        <w:rPr>
          <w:rFonts w:ascii="Times New Roman" w:eastAsia="Times New Roman" w:hAnsi="Times New Roman" w:cs="Times New Roman"/>
          <w:kern w:val="0"/>
          <w:sz w:val="24"/>
          <w:szCs w:val="24"/>
          <w:lang w:eastAsia="en-GB" w:bidi="ml-IN"/>
          <w14:ligatures w14:val="none"/>
        </w:rPr>
        <w:t>).</w:t>
      </w:r>
    </w:p>
    <w:p w14:paraId="3AA9BBB4" w14:textId="77777777" w:rsidR="00730BCC" w:rsidRPr="00730BCC" w:rsidRDefault="00730BCC" w:rsidP="00730BCC">
      <w:pPr>
        <w:spacing w:after="0" w:line="240" w:lineRule="auto"/>
        <w:jc w:val="both"/>
        <w:rPr>
          <w:rFonts w:ascii="Times New Roman" w:eastAsia="Times New Roman" w:hAnsi="Times New Roman" w:cs="Times New Roman"/>
          <w:kern w:val="0"/>
          <w:sz w:val="24"/>
          <w:szCs w:val="24"/>
          <w:lang w:eastAsia="en-GB" w:bidi="ml-IN"/>
          <w14:ligatures w14:val="none"/>
        </w:rPr>
      </w:pPr>
    </w:p>
    <w:p w14:paraId="1C92C920" w14:textId="77777777" w:rsidR="00730BCC" w:rsidRPr="00730BCC" w:rsidRDefault="00730BCC" w:rsidP="00730BCC">
      <w:pPr>
        <w:spacing w:after="0" w:line="240" w:lineRule="auto"/>
        <w:jc w:val="both"/>
        <w:rPr>
          <w:rFonts w:ascii="Times New Roman" w:eastAsia="Times New Roman" w:hAnsi="Times New Roman" w:cs="Times New Roman"/>
          <w:kern w:val="0"/>
          <w:sz w:val="24"/>
          <w:szCs w:val="24"/>
          <w:lang w:eastAsia="en-GB" w:bidi="ml-IN"/>
          <w14:ligatures w14:val="none"/>
        </w:rPr>
      </w:pPr>
      <w:r w:rsidRPr="00730BCC">
        <w:rPr>
          <w:rFonts w:ascii="Times New Roman" w:eastAsia="Times New Roman" w:hAnsi="Times New Roman" w:cs="Times New Roman"/>
          <w:kern w:val="0"/>
          <w:sz w:val="24"/>
          <w:szCs w:val="24"/>
          <w:lang w:eastAsia="en-GB" w:bidi="ml-IN"/>
          <w14:ligatures w14:val="none"/>
        </w:rPr>
        <w:t>Pumpkin peel, flesh and seeds are good source of total phenolic, total </w:t>
      </w:r>
      <w:hyperlink r:id="rId10" w:tooltip="Learn more about flavonoid from ScienceDirect's AI-generated Topic Pages" w:history="1">
        <w:r w:rsidRPr="00730BCC">
          <w:rPr>
            <w:rFonts w:ascii="Times New Roman" w:eastAsia="Times New Roman" w:hAnsi="Times New Roman" w:cs="Times New Roman"/>
            <w:kern w:val="0"/>
            <w:sz w:val="24"/>
            <w:szCs w:val="24"/>
            <w:u w:val="single"/>
            <w:lang w:eastAsia="en-GB" w:bidi="ml-IN"/>
            <w14:ligatures w14:val="none"/>
          </w:rPr>
          <w:t>flavonoid</w:t>
        </w:r>
      </w:hyperlink>
      <w:r w:rsidRPr="00730BCC">
        <w:rPr>
          <w:rFonts w:ascii="Times New Roman" w:eastAsia="Times New Roman" w:hAnsi="Times New Roman" w:cs="Times New Roman"/>
          <w:kern w:val="0"/>
          <w:sz w:val="24"/>
          <w:szCs w:val="24"/>
          <w:lang w:eastAsia="en-GB" w:bidi="ml-IN"/>
          <w14:ligatures w14:val="none"/>
        </w:rPr>
        <w:t>, total </w:t>
      </w:r>
      <w:hyperlink r:id="rId11" w:tooltip="Learn more about carotenoid from ScienceDirect's AI-generated Topic Pages" w:history="1">
        <w:r w:rsidRPr="00730BCC">
          <w:rPr>
            <w:rFonts w:ascii="Times New Roman" w:eastAsia="Times New Roman" w:hAnsi="Times New Roman" w:cs="Times New Roman"/>
            <w:kern w:val="0"/>
            <w:sz w:val="24"/>
            <w:szCs w:val="24"/>
            <w:u w:val="single"/>
            <w:lang w:eastAsia="en-GB" w:bidi="ml-IN"/>
            <w14:ligatures w14:val="none"/>
          </w:rPr>
          <w:t>carotenoid</w:t>
        </w:r>
      </w:hyperlink>
      <w:r w:rsidRPr="00730BCC">
        <w:rPr>
          <w:rFonts w:ascii="Times New Roman" w:eastAsia="Times New Roman" w:hAnsi="Times New Roman" w:cs="Times New Roman"/>
          <w:kern w:val="0"/>
          <w:sz w:val="24"/>
          <w:szCs w:val="24"/>
          <w:lang w:eastAsia="en-GB" w:bidi="ml-IN"/>
          <w14:ligatures w14:val="none"/>
        </w:rPr>
        <w:t> and mineral contents (</w:t>
      </w:r>
      <w:bookmarkStart w:id="2" w:name="bbib0069"/>
      <w:r w:rsidRPr="00730BCC">
        <w:rPr>
          <w:rFonts w:ascii="Times New Roman" w:eastAsia="Times New Roman" w:hAnsi="Times New Roman" w:cs="Times New Roman"/>
          <w:kern w:val="0"/>
          <w:sz w:val="24"/>
          <w:szCs w:val="24"/>
          <w:lang w:eastAsia="en-GB" w:bidi="ml-IN"/>
          <w14:ligatures w14:val="none"/>
        </w:rPr>
        <w:fldChar w:fldCharType="begin"/>
      </w:r>
      <w:r w:rsidRPr="00730BCC">
        <w:rPr>
          <w:rFonts w:ascii="Times New Roman" w:eastAsia="Times New Roman" w:hAnsi="Times New Roman" w:cs="Times New Roman"/>
          <w:kern w:val="0"/>
          <w:sz w:val="24"/>
          <w:szCs w:val="24"/>
          <w:lang w:eastAsia="en-GB" w:bidi="ml-IN"/>
          <w14:ligatures w14:val="none"/>
        </w:rPr>
        <w:instrText xml:space="preserve"> HYPERLINK "https://www.sciencedirect.com/science/article/pii/S2772753X22000557" \l "bib0069" </w:instrText>
      </w:r>
      <w:r w:rsidRPr="00730BCC">
        <w:rPr>
          <w:rFonts w:ascii="Times New Roman" w:eastAsia="Times New Roman" w:hAnsi="Times New Roman" w:cs="Times New Roman"/>
          <w:kern w:val="0"/>
          <w:sz w:val="24"/>
          <w:szCs w:val="24"/>
          <w:lang w:eastAsia="en-GB" w:bidi="ml-IN"/>
          <w14:ligatures w14:val="none"/>
        </w:rPr>
      </w:r>
      <w:r w:rsidRPr="00730BCC">
        <w:rPr>
          <w:rFonts w:ascii="Times New Roman" w:eastAsia="Times New Roman" w:hAnsi="Times New Roman" w:cs="Times New Roman"/>
          <w:kern w:val="0"/>
          <w:sz w:val="24"/>
          <w:szCs w:val="24"/>
          <w:lang w:eastAsia="en-GB" w:bidi="ml-IN"/>
          <w14:ligatures w14:val="none"/>
        </w:rPr>
        <w:fldChar w:fldCharType="separate"/>
      </w:r>
      <w:r w:rsidRPr="00730BCC">
        <w:rPr>
          <w:rFonts w:ascii="Times New Roman" w:eastAsia="Times New Roman" w:hAnsi="Times New Roman" w:cs="Times New Roman"/>
          <w:kern w:val="0"/>
          <w:sz w:val="24"/>
          <w:szCs w:val="24"/>
          <w:u w:val="single"/>
          <w:lang w:eastAsia="en-GB" w:bidi="ml-IN"/>
          <w14:ligatures w14:val="none"/>
        </w:rPr>
        <w:t>Hussain et al., 2021</w:t>
      </w:r>
      <w:r w:rsidRPr="00730BCC">
        <w:rPr>
          <w:rFonts w:ascii="Times New Roman" w:eastAsia="Times New Roman" w:hAnsi="Times New Roman" w:cs="Times New Roman"/>
          <w:kern w:val="0"/>
          <w:sz w:val="24"/>
          <w:szCs w:val="24"/>
          <w:lang w:eastAsia="en-GB" w:bidi="ml-IN"/>
          <w14:ligatures w14:val="none"/>
        </w:rPr>
        <w:fldChar w:fldCharType="end"/>
      </w:r>
      <w:bookmarkEnd w:id="2"/>
      <w:r w:rsidRPr="00730BCC">
        <w:rPr>
          <w:rFonts w:ascii="Times New Roman" w:eastAsia="Times New Roman" w:hAnsi="Times New Roman" w:cs="Times New Roman"/>
          <w:kern w:val="0"/>
          <w:sz w:val="24"/>
          <w:szCs w:val="24"/>
          <w:lang w:eastAsia="en-GB" w:bidi="ml-IN"/>
          <w14:ligatures w14:val="none"/>
        </w:rPr>
        <w:t xml:space="preserve">). Pumpkin peel flour was </w:t>
      </w:r>
      <w:proofErr w:type="spellStart"/>
      <w:r w:rsidRPr="00730BCC">
        <w:rPr>
          <w:rFonts w:ascii="Times New Roman" w:eastAsia="Times New Roman" w:hAnsi="Times New Roman" w:cs="Times New Roman"/>
          <w:kern w:val="0"/>
          <w:sz w:val="24"/>
          <w:szCs w:val="24"/>
          <w:lang w:eastAsia="en-GB" w:bidi="ml-IN"/>
          <w14:ligatures w14:val="none"/>
        </w:rPr>
        <w:t>analyzed</w:t>
      </w:r>
      <w:proofErr w:type="spellEnd"/>
      <w:r w:rsidRPr="00730BCC">
        <w:rPr>
          <w:rFonts w:ascii="Times New Roman" w:eastAsia="Times New Roman" w:hAnsi="Times New Roman" w:cs="Times New Roman"/>
          <w:kern w:val="0"/>
          <w:sz w:val="24"/>
          <w:szCs w:val="24"/>
          <w:lang w:eastAsia="en-GB" w:bidi="ml-IN"/>
          <w14:ligatures w14:val="none"/>
        </w:rPr>
        <w:t xml:space="preserve"> for proximate composition and functional properties, and utilized at different replacement levels with wheat flour, to develop biscuits with improved physical and sensory characteristics (</w:t>
      </w:r>
      <w:bookmarkStart w:id="3" w:name="bbib0062"/>
      <w:r w:rsidRPr="00730BCC">
        <w:rPr>
          <w:rFonts w:ascii="Times New Roman" w:eastAsia="Times New Roman" w:hAnsi="Times New Roman" w:cs="Times New Roman"/>
          <w:kern w:val="0"/>
          <w:sz w:val="24"/>
          <w:szCs w:val="24"/>
          <w:lang w:eastAsia="en-GB" w:bidi="ml-IN"/>
          <w14:ligatures w14:val="none"/>
        </w:rPr>
        <w:fldChar w:fldCharType="begin"/>
      </w:r>
      <w:r w:rsidRPr="00730BCC">
        <w:rPr>
          <w:rFonts w:ascii="Times New Roman" w:eastAsia="Times New Roman" w:hAnsi="Times New Roman" w:cs="Times New Roman"/>
          <w:kern w:val="0"/>
          <w:sz w:val="24"/>
          <w:szCs w:val="24"/>
          <w:lang w:eastAsia="en-GB" w:bidi="ml-IN"/>
          <w14:ligatures w14:val="none"/>
        </w:rPr>
        <w:instrText xml:space="preserve"> HYPERLINK "https://www.sciencedirect.com/science/article/pii/S2772753X22000557?via%3Dihub" \l "bib0062" </w:instrText>
      </w:r>
      <w:r w:rsidRPr="00730BCC">
        <w:rPr>
          <w:rFonts w:ascii="Times New Roman" w:eastAsia="Times New Roman" w:hAnsi="Times New Roman" w:cs="Times New Roman"/>
          <w:kern w:val="0"/>
          <w:sz w:val="24"/>
          <w:szCs w:val="24"/>
          <w:lang w:eastAsia="en-GB" w:bidi="ml-IN"/>
          <w14:ligatures w14:val="none"/>
        </w:rPr>
      </w:r>
      <w:r w:rsidRPr="00730BCC">
        <w:rPr>
          <w:rFonts w:ascii="Times New Roman" w:eastAsia="Times New Roman" w:hAnsi="Times New Roman" w:cs="Times New Roman"/>
          <w:kern w:val="0"/>
          <w:sz w:val="24"/>
          <w:szCs w:val="24"/>
          <w:lang w:eastAsia="en-GB" w:bidi="ml-IN"/>
          <w14:ligatures w14:val="none"/>
        </w:rPr>
        <w:fldChar w:fldCharType="separate"/>
      </w:r>
      <w:r w:rsidRPr="00730BCC">
        <w:rPr>
          <w:rFonts w:ascii="Times New Roman" w:eastAsia="Times New Roman" w:hAnsi="Times New Roman" w:cs="Times New Roman"/>
          <w:kern w:val="0"/>
          <w:sz w:val="24"/>
          <w:szCs w:val="24"/>
          <w:u w:val="single"/>
          <w:lang w:eastAsia="en-GB" w:bidi="ml-IN"/>
          <w14:ligatures w14:val="none"/>
        </w:rPr>
        <w:t>George, 2020</w:t>
      </w:r>
      <w:r w:rsidRPr="00730BCC">
        <w:rPr>
          <w:rFonts w:ascii="Times New Roman" w:eastAsia="Times New Roman" w:hAnsi="Times New Roman" w:cs="Times New Roman"/>
          <w:kern w:val="0"/>
          <w:sz w:val="24"/>
          <w:szCs w:val="24"/>
          <w:lang w:eastAsia="en-GB" w:bidi="ml-IN"/>
          <w14:ligatures w14:val="none"/>
        </w:rPr>
        <w:fldChar w:fldCharType="end"/>
      </w:r>
      <w:bookmarkEnd w:id="3"/>
      <w:r w:rsidRPr="00730BCC">
        <w:rPr>
          <w:rFonts w:ascii="Times New Roman" w:eastAsia="Times New Roman" w:hAnsi="Times New Roman" w:cs="Times New Roman"/>
          <w:kern w:val="0"/>
          <w:sz w:val="24"/>
          <w:szCs w:val="24"/>
          <w:lang w:eastAsia="en-GB" w:bidi="ml-IN"/>
          <w14:ligatures w14:val="none"/>
        </w:rPr>
        <w:t>).</w:t>
      </w:r>
      <w:r w:rsidRPr="00730BCC">
        <w:rPr>
          <w:rFonts w:ascii="Times New Roman" w:eastAsiaTheme="minorEastAsia" w:hAnsi="Times New Roman" w:cs="Arial Unicode MS"/>
          <w:kern w:val="0"/>
          <w:sz w:val="24"/>
          <w:szCs w:val="24"/>
          <w:lang w:eastAsia="en-GB" w:bidi="ml-IN"/>
          <w14:ligatures w14:val="none"/>
        </w:rPr>
        <w:t xml:space="preserve">Pumpkin skin contains large amounts of </w:t>
      </w:r>
      <w:proofErr w:type="spellStart"/>
      <w:r w:rsidRPr="00730BCC">
        <w:rPr>
          <w:rFonts w:ascii="Times New Roman" w:eastAsiaTheme="minorEastAsia" w:hAnsi="Times New Roman" w:cs="Arial Unicode MS"/>
          <w:kern w:val="0"/>
          <w:sz w:val="24"/>
          <w:szCs w:val="24"/>
          <w:lang w:eastAsia="en-GB" w:bidi="ml-IN"/>
          <w14:ligatures w14:val="none"/>
        </w:rPr>
        <w:t>fiber</w:t>
      </w:r>
      <w:proofErr w:type="spellEnd"/>
      <w:r w:rsidRPr="00730BCC">
        <w:rPr>
          <w:rFonts w:ascii="Times New Roman" w:eastAsiaTheme="minorEastAsia" w:hAnsi="Times New Roman" w:cs="Arial Unicode MS"/>
          <w:kern w:val="0"/>
          <w:sz w:val="24"/>
          <w:szCs w:val="24"/>
          <w:lang w:eastAsia="en-GB" w:bidi="ml-IN"/>
          <w14:ligatures w14:val="none"/>
        </w:rPr>
        <w:t xml:space="preserve">, protein, and minerals such as calcium and magnesium, but has lower amounts of carbohydrates, fats, and potassium compared to the pulp commonly consumed as part of pumpkin </w:t>
      </w:r>
      <w:r w:rsidRPr="00730BCC">
        <w:rPr>
          <w:rFonts w:ascii="Times New Roman" w:eastAsia="Times New Roman" w:hAnsi="Times New Roman" w:cs="Arial Unicode MS"/>
          <w:kern w:val="0"/>
          <w:sz w:val="24"/>
          <w:szCs w:val="24"/>
          <w:lang w:eastAsia="en-GB" w:bidi="ml-IN"/>
          <w14:ligatures w14:val="none"/>
        </w:rPr>
        <w:t>(</w:t>
      </w:r>
      <w:bookmarkStart w:id="4" w:name="bbib0046"/>
      <w:proofErr w:type="spellStart"/>
      <w:r w:rsidRPr="00730BCC">
        <w:rPr>
          <w:rFonts w:ascii="Times New Roman" w:eastAsia="Times New Roman" w:hAnsi="Times New Roman" w:cs="Arial Unicode MS"/>
          <w:kern w:val="0"/>
          <w:sz w:val="24"/>
          <w:szCs w:val="24"/>
          <w:lang w:eastAsia="en-GB" w:bidi="ml-IN"/>
          <w14:ligatures w14:val="none"/>
        </w:rPr>
        <w:fldChar w:fldCharType="begin"/>
      </w:r>
      <w:r w:rsidRPr="00730BCC">
        <w:rPr>
          <w:rFonts w:ascii="Times New Roman" w:eastAsia="Times New Roman" w:hAnsi="Times New Roman" w:cs="Arial Unicode MS"/>
          <w:kern w:val="0"/>
          <w:sz w:val="24"/>
          <w:szCs w:val="24"/>
          <w:lang w:eastAsia="en-GB" w:bidi="ml-IN"/>
          <w14:ligatures w14:val="none"/>
        </w:rPr>
        <w:instrText xml:space="preserve"> HYPERLINK "https://www.sciencedirect.com/science/article/pii/S2772753X22000557" \l "bib0046" </w:instrText>
      </w:r>
      <w:r w:rsidRPr="00730BCC">
        <w:rPr>
          <w:rFonts w:ascii="Times New Roman" w:eastAsia="Times New Roman" w:hAnsi="Times New Roman" w:cs="Arial Unicode MS"/>
          <w:kern w:val="0"/>
          <w:sz w:val="24"/>
          <w:szCs w:val="24"/>
          <w:lang w:eastAsia="en-GB" w:bidi="ml-IN"/>
          <w14:ligatures w14:val="none"/>
        </w:rPr>
      </w:r>
      <w:r w:rsidRPr="00730BCC">
        <w:rPr>
          <w:rFonts w:ascii="Times New Roman" w:eastAsia="Times New Roman" w:hAnsi="Times New Roman" w:cs="Arial Unicode MS"/>
          <w:kern w:val="0"/>
          <w:sz w:val="24"/>
          <w:szCs w:val="24"/>
          <w:lang w:eastAsia="en-GB" w:bidi="ml-IN"/>
          <w14:ligatures w14:val="none"/>
        </w:rPr>
        <w:fldChar w:fldCharType="separate"/>
      </w:r>
      <w:r w:rsidRPr="00730BCC">
        <w:rPr>
          <w:rFonts w:ascii="Times New Roman" w:eastAsia="Times New Roman" w:hAnsi="Times New Roman" w:cs="Arial Unicode MS"/>
          <w:kern w:val="0"/>
          <w:sz w:val="24"/>
          <w:szCs w:val="24"/>
          <w:lang w:eastAsia="en-GB" w:bidi="ml-IN"/>
          <w14:ligatures w14:val="none"/>
        </w:rPr>
        <w:t>Dhiman</w:t>
      </w:r>
      <w:proofErr w:type="spellEnd"/>
      <w:r w:rsidRPr="00730BCC">
        <w:rPr>
          <w:rFonts w:ascii="Times New Roman" w:eastAsia="Times New Roman" w:hAnsi="Times New Roman" w:cs="Arial Unicode MS"/>
          <w:kern w:val="0"/>
          <w:sz w:val="24"/>
          <w:szCs w:val="24"/>
          <w:lang w:eastAsia="en-GB" w:bidi="ml-IN"/>
          <w14:ligatures w14:val="none"/>
        </w:rPr>
        <w:t> et al. 2009</w:t>
      </w:r>
      <w:r w:rsidRPr="00730BCC">
        <w:rPr>
          <w:rFonts w:ascii="Times New Roman" w:eastAsia="Times New Roman" w:hAnsi="Times New Roman" w:cs="Arial Unicode MS"/>
          <w:kern w:val="0"/>
          <w:sz w:val="24"/>
          <w:szCs w:val="24"/>
          <w:lang w:eastAsia="en-GB" w:bidi="ml-IN"/>
          <w14:ligatures w14:val="none"/>
        </w:rPr>
        <w:fldChar w:fldCharType="end"/>
      </w:r>
      <w:bookmarkEnd w:id="4"/>
      <w:r w:rsidRPr="00730BCC">
        <w:rPr>
          <w:rFonts w:ascii="Times New Roman" w:eastAsia="Times New Roman" w:hAnsi="Times New Roman" w:cs="Arial Unicode MS"/>
          <w:kern w:val="0"/>
          <w:sz w:val="24"/>
          <w:szCs w:val="24"/>
          <w:lang w:eastAsia="en-GB" w:bidi="ml-IN"/>
          <w14:ligatures w14:val="none"/>
        </w:rPr>
        <w:t>). </w:t>
      </w:r>
    </w:p>
    <w:p w14:paraId="463A9735" w14:textId="77777777" w:rsidR="00730BCC" w:rsidRPr="00730BCC" w:rsidRDefault="00730BCC" w:rsidP="00730BCC">
      <w:pPr>
        <w:spacing w:after="0" w:line="240" w:lineRule="auto"/>
        <w:jc w:val="both"/>
        <w:rPr>
          <w:rFonts w:ascii="Times New Roman" w:eastAsia="Times New Roman" w:hAnsi="Times New Roman" w:cs="Times New Roman"/>
          <w:kern w:val="0"/>
          <w:sz w:val="24"/>
          <w:szCs w:val="24"/>
          <w:lang w:eastAsia="en-GB" w:bidi="ml-IN"/>
          <w14:ligatures w14:val="none"/>
        </w:rPr>
      </w:pPr>
    </w:p>
    <w:p w14:paraId="50C7AA23" w14:textId="77777777" w:rsidR="00730BCC" w:rsidRPr="00730BCC" w:rsidRDefault="00730BCC" w:rsidP="00730BCC">
      <w:pPr>
        <w:spacing w:after="0" w:line="240" w:lineRule="auto"/>
        <w:jc w:val="both"/>
        <w:rPr>
          <w:rFonts w:ascii="Times New Roman" w:eastAsia="Times New Roman" w:hAnsi="Times New Roman" w:cs="Times New Roman"/>
          <w:kern w:val="0"/>
          <w:sz w:val="24"/>
          <w:szCs w:val="24"/>
          <w:lang w:eastAsia="en-GB" w:bidi="ml-IN"/>
          <w14:ligatures w14:val="none"/>
        </w:rPr>
      </w:pPr>
      <w:r w:rsidRPr="00730BCC">
        <w:rPr>
          <w:rFonts w:ascii="Times New Roman" w:eastAsia="Times New Roman" w:hAnsi="Times New Roman" w:cs="Times New Roman"/>
          <w:kern w:val="0"/>
          <w:sz w:val="24"/>
          <w:szCs w:val="24"/>
          <w:lang w:eastAsia="en-GB" w:bidi="ml-IN"/>
          <w14:ligatures w14:val="none"/>
        </w:rPr>
        <w:t>Pumpkin skin is rich in carotenoids, pigments with potential health benefits (</w:t>
      </w:r>
      <w:bookmarkStart w:id="5" w:name="bbib0127"/>
      <w:r w:rsidRPr="00730BCC">
        <w:rPr>
          <w:rFonts w:ascii="Times New Roman" w:eastAsia="Times New Roman" w:hAnsi="Times New Roman" w:cs="Times New Roman"/>
          <w:kern w:val="0"/>
          <w:sz w:val="24"/>
          <w:szCs w:val="24"/>
          <w:lang w:eastAsia="en-GB" w:bidi="ml-IN"/>
          <w14:ligatures w14:val="none"/>
        </w:rPr>
        <w:fldChar w:fldCharType="begin"/>
      </w:r>
      <w:r w:rsidRPr="00730BCC">
        <w:rPr>
          <w:rFonts w:ascii="Times New Roman" w:eastAsia="Times New Roman" w:hAnsi="Times New Roman" w:cs="Times New Roman"/>
          <w:kern w:val="0"/>
          <w:sz w:val="24"/>
          <w:szCs w:val="24"/>
          <w:lang w:eastAsia="en-GB" w:bidi="ml-IN"/>
          <w14:ligatures w14:val="none"/>
        </w:rPr>
        <w:instrText xml:space="preserve"> HYPERLINK "https://www.sciencedirect.com/science/article/pii/S2772753X22000557" \l "bib0127" </w:instrText>
      </w:r>
      <w:r w:rsidRPr="00730BCC">
        <w:rPr>
          <w:rFonts w:ascii="Times New Roman" w:eastAsia="Times New Roman" w:hAnsi="Times New Roman" w:cs="Times New Roman"/>
          <w:kern w:val="0"/>
          <w:sz w:val="24"/>
          <w:szCs w:val="24"/>
          <w:lang w:eastAsia="en-GB" w:bidi="ml-IN"/>
          <w14:ligatures w14:val="none"/>
        </w:rPr>
      </w:r>
      <w:r w:rsidRPr="00730BCC">
        <w:rPr>
          <w:rFonts w:ascii="Times New Roman" w:eastAsia="Times New Roman" w:hAnsi="Times New Roman" w:cs="Times New Roman"/>
          <w:kern w:val="0"/>
          <w:sz w:val="24"/>
          <w:szCs w:val="24"/>
          <w:lang w:eastAsia="en-GB" w:bidi="ml-IN"/>
          <w14:ligatures w14:val="none"/>
        </w:rPr>
        <w:fldChar w:fldCharType="separate"/>
      </w:r>
      <w:r w:rsidRPr="00730BCC">
        <w:rPr>
          <w:rFonts w:ascii="Times New Roman" w:eastAsia="Times New Roman" w:hAnsi="Times New Roman" w:cs="Times New Roman"/>
          <w:kern w:val="0"/>
          <w:sz w:val="24"/>
          <w:szCs w:val="24"/>
          <w:lang w:eastAsia="en-GB" w:bidi="ml-IN"/>
          <w14:ligatures w14:val="none"/>
        </w:rPr>
        <w:t>Song et al. 2017</w:t>
      </w:r>
      <w:r w:rsidRPr="00730BCC">
        <w:rPr>
          <w:rFonts w:ascii="Times New Roman" w:eastAsia="Times New Roman" w:hAnsi="Times New Roman" w:cs="Times New Roman"/>
          <w:kern w:val="0"/>
          <w:sz w:val="24"/>
          <w:szCs w:val="24"/>
          <w:lang w:eastAsia="en-GB" w:bidi="ml-IN"/>
          <w14:ligatures w14:val="none"/>
        </w:rPr>
        <w:fldChar w:fldCharType="end"/>
      </w:r>
      <w:bookmarkEnd w:id="5"/>
      <w:r w:rsidRPr="00730BCC">
        <w:rPr>
          <w:rFonts w:ascii="Times New Roman" w:eastAsia="Times New Roman" w:hAnsi="Times New Roman" w:cs="Times New Roman"/>
          <w:kern w:val="0"/>
          <w:sz w:val="24"/>
          <w:szCs w:val="24"/>
          <w:lang w:eastAsia="en-GB" w:bidi="ml-IN"/>
          <w14:ligatures w14:val="none"/>
        </w:rPr>
        <w:t>) pumpkin skin is an excellent source of bioactive compounds (</w:t>
      </w:r>
      <w:bookmarkStart w:id="6" w:name="bbib0042"/>
      <w:proofErr w:type="spellStart"/>
      <w:r w:rsidRPr="00730BCC">
        <w:rPr>
          <w:rFonts w:ascii="Times New Roman" w:eastAsia="Times New Roman" w:hAnsi="Times New Roman" w:cs="Times New Roman"/>
          <w:kern w:val="0"/>
          <w:sz w:val="24"/>
          <w:szCs w:val="24"/>
          <w:lang w:eastAsia="en-GB" w:bidi="ml-IN"/>
          <w14:ligatures w14:val="none"/>
        </w:rPr>
        <w:fldChar w:fldCharType="begin"/>
      </w:r>
      <w:r w:rsidRPr="00730BCC">
        <w:rPr>
          <w:rFonts w:ascii="Times New Roman" w:eastAsia="Times New Roman" w:hAnsi="Times New Roman" w:cs="Times New Roman"/>
          <w:kern w:val="0"/>
          <w:sz w:val="24"/>
          <w:szCs w:val="24"/>
          <w:lang w:eastAsia="en-GB" w:bidi="ml-IN"/>
          <w14:ligatures w14:val="none"/>
        </w:rPr>
        <w:instrText xml:space="preserve"> HYPERLINK "https://www.sciencedirect.com/science/article/pii/S2772753X22000557" \l "bib0042" </w:instrText>
      </w:r>
      <w:r w:rsidRPr="00730BCC">
        <w:rPr>
          <w:rFonts w:ascii="Times New Roman" w:eastAsia="Times New Roman" w:hAnsi="Times New Roman" w:cs="Times New Roman"/>
          <w:kern w:val="0"/>
          <w:sz w:val="24"/>
          <w:szCs w:val="24"/>
          <w:lang w:eastAsia="en-GB" w:bidi="ml-IN"/>
          <w14:ligatures w14:val="none"/>
        </w:rPr>
      </w:r>
      <w:r w:rsidRPr="00730BCC">
        <w:rPr>
          <w:rFonts w:ascii="Times New Roman" w:eastAsia="Times New Roman" w:hAnsi="Times New Roman" w:cs="Times New Roman"/>
          <w:kern w:val="0"/>
          <w:sz w:val="24"/>
          <w:szCs w:val="24"/>
          <w:lang w:eastAsia="en-GB" w:bidi="ml-IN"/>
          <w14:ligatures w14:val="none"/>
        </w:rPr>
        <w:fldChar w:fldCharType="separate"/>
      </w:r>
      <w:r w:rsidRPr="00730BCC">
        <w:rPr>
          <w:rFonts w:ascii="Times New Roman" w:eastAsia="Times New Roman" w:hAnsi="Times New Roman" w:cs="Times New Roman"/>
          <w:kern w:val="0"/>
          <w:sz w:val="24"/>
          <w:szCs w:val="24"/>
          <w:lang w:eastAsia="en-GB" w:bidi="ml-IN"/>
          <w14:ligatures w14:val="none"/>
        </w:rPr>
        <w:t>Cuco</w:t>
      </w:r>
      <w:proofErr w:type="spellEnd"/>
      <w:r w:rsidRPr="00730BCC">
        <w:rPr>
          <w:rFonts w:ascii="Times New Roman" w:eastAsia="Times New Roman" w:hAnsi="Times New Roman" w:cs="Times New Roman"/>
          <w:kern w:val="0"/>
          <w:sz w:val="24"/>
          <w:szCs w:val="24"/>
          <w:lang w:eastAsia="en-GB" w:bidi="ml-IN"/>
          <w14:ligatures w14:val="none"/>
        </w:rPr>
        <w:t> et al. 2019</w:t>
      </w:r>
      <w:r w:rsidRPr="00730BCC">
        <w:rPr>
          <w:rFonts w:ascii="Times New Roman" w:eastAsia="Times New Roman" w:hAnsi="Times New Roman" w:cs="Times New Roman"/>
          <w:kern w:val="0"/>
          <w:sz w:val="24"/>
          <w:szCs w:val="24"/>
          <w:lang w:eastAsia="en-GB" w:bidi="ml-IN"/>
          <w14:ligatures w14:val="none"/>
        </w:rPr>
        <w:fldChar w:fldCharType="end"/>
      </w:r>
      <w:bookmarkEnd w:id="6"/>
      <w:r w:rsidRPr="00730BCC">
        <w:rPr>
          <w:rFonts w:ascii="Times New Roman" w:eastAsia="Times New Roman" w:hAnsi="Times New Roman" w:cs="Times New Roman"/>
          <w:kern w:val="0"/>
          <w:sz w:val="24"/>
          <w:szCs w:val="24"/>
          <w:lang w:eastAsia="en-GB" w:bidi="ml-IN"/>
          <w14:ligatures w14:val="none"/>
        </w:rPr>
        <w:t>).Fruit fibre have better quality due to higher total and soluble fibre content, water and oil holding capacity and colonic fermenta</w:t>
      </w:r>
      <w:r w:rsidRPr="00730BCC">
        <w:rPr>
          <w:rFonts w:ascii="Times New Roman" w:eastAsia="Times New Roman" w:hAnsi="Times New Roman" w:cs="Times New Roman"/>
          <w:color w:val="2E2E2E"/>
          <w:kern w:val="0"/>
          <w:sz w:val="24"/>
          <w:szCs w:val="24"/>
          <w:lang w:eastAsia="en-GB" w:bidi="ml-IN"/>
          <w14:ligatures w14:val="none"/>
        </w:rPr>
        <w:t>bility, as well as lower phytic acid content and caloric value (</w:t>
      </w:r>
      <w:proofErr w:type="spellStart"/>
      <w:r w:rsidRPr="00730BCC">
        <w:rPr>
          <w:rFonts w:ascii="Times New Roman" w:eastAsia="Times New Roman" w:hAnsi="Times New Roman" w:cs="Times New Roman"/>
          <w:color w:val="2E2E2E"/>
          <w:kern w:val="0"/>
          <w:sz w:val="24"/>
          <w:szCs w:val="24"/>
          <w:lang w:eastAsia="en-GB" w:bidi="ml-IN"/>
          <w14:ligatures w14:val="none"/>
        </w:rPr>
        <w:t>Sharoba</w:t>
      </w:r>
      <w:proofErr w:type="spellEnd"/>
      <w:r w:rsidRPr="00730BCC">
        <w:rPr>
          <w:rFonts w:ascii="Times New Roman" w:eastAsia="Times New Roman" w:hAnsi="Times New Roman" w:cs="Times New Roman"/>
          <w:color w:val="2E2E2E"/>
          <w:kern w:val="0"/>
          <w:sz w:val="24"/>
          <w:szCs w:val="24"/>
          <w:lang w:eastAsia="en-GB" w:bidi="ml-IN"/>
          <w14:ligatures w14:val="none"/>
        </w:rPr>
        <w:t xml:space="preserve"> et al., 2013).</w:t>
      </w:r>
    </w:p>
    <w:p w14:paraId="16D6F169"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4EF803D0" w14:textId="2A579BE8"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 xml:space="preserve">Pumpkin flour can be used due to its yellow-orange </w:t>
      </w:r>
      <w:r w:rsidR="00343291" w:rsidRPr="00730BCC">
        <w:rPr>
          <w:rFonts w:ascii="Times New Roman" w:eastAsia="Times New Roman" w:hAnsi="Times New Roman" w:cs="Times New Roman"/>
          <w:color w:val="2E2E2E"/>
          <w:kern w:val="0"/>
          <w:sz w:val="24"/>
          <w:szCs w:val="24"/>
          <w:lang w:eastAsia="en-GB" w:bidi="ml-IN"/>
          <w14:ligatures w14:val="none"/>
        </w:rPr>
        <w:t>colour</w:t>
      </w:r>
      <w:r w:rsidRPr="00730BCC">
        <w:rPr>
          <w:rFonts w:ascii="Times New Roman" w:eastAsia="Times New Roman" w:hAnsi="Times New Roman" w:cs="Times New Roman"/>
          <w:color w:val="2E2E2E"/>
          <w:kern w:val="0"/>
          <w:sz w:val="24"/>
          <w:szCs w:val="24"/>
          <w:lang w:eastAsia="en-GB" w:bidi="ml-IN"/>
          <w14:ligatures w14:val="none"/>
        </w:rPr>
        <w:t xml:space="preserve"> (due to presence of carotenes), sweetness, and highly desirable flavour (Imran, Khan, Butt, &amp; Muhammad, 2013; Kundu, Grewal, Goyal, Upadhyay, &amp; Prakash, 2012; Salehi, 2019b). Certain health promoting benefits have been reported for pumpkin, that is, antioxidant, anticancer, </w:t>
      </w:r>
      <w:proofErr w:type="spellStart"/>
      <w:r w:rsidRPr="00730BCC">
        <w:rPr>
          <w:rFonts w:ascii="Times New Roman" w:eastAsia="Times New Roman" w:hAnsi="Times New Roman" w:cs="Times New Roman"/>
          <w:color w:val="2E2E2E"/>
          <w:kern w:val="0"/>
          <w:sz w:val="24"/>
          <w:szCs w:val="24"/>
          <w:lang w:eastAsia="en-GB" w:bidi="ml-IN"/>
          <w14:ligatures w14:val="none"/>
        </w:rPr>
        <w:t>hypoglycemic</w:t>
      </w:r>
      <w:proofErr w:type="spellEnd"/>
      <w:r w:rsidRPr="00730BCC">
        <w:rPr>
          <w:rFonts w:ascii="Times New Roman" w:eastAsia="Times New Roman" w:hAnsi="Times New Roman" w:cs="Times New Roman"/>
          <w:color w:val="2E2E2E"/>
          <w:kern w:val="0"/>
          <w:sz w:val="24"/>
          <w:szCs w:val="24"/>
          <w:lang w:eastAsia="en-GB" w:bidi="ml-IN"/>
          <w14:ligatures w14:val="none"/>
        </w:rPr>
        <w:t xml:space="preserve">, </w:t>
      </w:r>
      <w:proofErr w:type="spellStart"/>
      <w:r w:rsidRPr="00730BCC">
        <w:rPr>
          <w:rFonts w:ascii="Times New Roman" w:eastAsia="Times New Roman" w:hAnsi="Times New Roman" w:cs="Times New Roman"/>
          <w:color w:val="2E2E2E"/>
          <w:kern w:val="0"/>
          <w:sz w:val="24"/>
          <w:szCs w:val="24"/>
          <w:lang w:eastAsia="en-GB" w:bidi="ml-IN"/>
          <w14:ligatures w14:val="none"/>
        </w:rPr>
        <w:t>hepatoprotective</w:t>
      </w:r>
      <w:proofErr w:type="spellEnd"/>
      <w:r w:rsidRPr="00730BCC">
        <w:rPr>
          <w:rFonts w:ascii="Times New Roman" w:eastAsia="Times New Roman" w:hAnsi="Times New Roman" w:cs="Times New Roman"/>
          <w:color w:val="2E2E2E"/>
          <w:kern w:val="0"/>
          <w:sz w:val="24"/>
          <w:szCs w:val="24"/>
          <w:lang w:eastAsia="en-GB" w:bidi="ml-IN"/>
          <w14:ligatures w14:val="none"/>
        </w:rPr>
        <w:t xml:space="preserve">, urinary dysfunction, LDL cholesterol lowering (Chen &amp; Huang, 2019; </w:t>
      </w:r>
      <w:proofErr w:type="spellStart"/>
      <w:r w:rsidRPr="00730BCC">
        <w:rPr>
          <w:rFonts w:ascii="Times New Roman" w:eastAsia="Times New Roman" w:hAnsi="Times New Roman" w:cs="Times New Roman"/>
          <w:color w:val="2E2E2E"/>
          <w:kern w:val="0"/>
          <w:sz w:val="24"/>
          <w:szCs w:val="24"/>
          <w:lang w:eastAsia="en-GB" w:bidi="ml-IN"/>
          <w14:ligatures w14:val="none"/>
        </w:rPr>
        <w:t>Jukić</w:t>
      </w:r>
      <w:proofErr w:type="spellEnd"/>
      <w:r w:rsidRPr="00730BCC">
        <w:rPr>
          <w:rFonts w:ascii="Times New Roman" w:eastAsia="Times New Roman" w:hAnsi="Times New Roman" w:cs="Times New Roman"/>
          <w:color w:val="2E2E2E"/>
          <w:kern w:val="0"/>
          <w:sz w:val="24"/>
          <w:szCs w:val="24"/>
          <w:lang w:eastAsia="en-GB" w:bidi="ml-IN"/>
          <w14:ligatures w14:val="none"/>
        </w:rPr>
        <w:t xml:space="preserve"> et al., 2019). </w:t>
      </w:r>
    </w:p>
    <w:p w14:paraId="1BB72505"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5C13FE37"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 xml:space="preserve">A 2006 study found that alcohol insoluble polysaccharides in pumpkin skin tend to weaken bile acids and support growth of the gut microbiota. While growth retarding activity was seen for bad intestinal bacteria like E.coli and C. </w:t>
      </w:r>
      <w:proofErr w:type="spellStart"/>
      <w:r w:rsidRPr="00730BCC">
        <w:rPr>
          <w:rFonts w:ascii="Times New Roman" w:eastAsia="Times New Roman" w:hAnsi="Times New Roman" w:cs="Times New Roman"/>
          <w:color w:val="2E2E2E"/>
          <w:kern w:val="0"/>
          <w:sz w:val="24"/>
          <w:szCs w:val="24"/>
          <w:lang w:eastAsia="en-GB" w:bidi="ml-IN"/>
          <w14:ligatures w14:val="none"/>
        </w:rPr>
        <w:t>perfringins</w:t>
      </w:r>
      <w:proofErr w:type="spellEnd"/>
      <w:r w:rsidRPr="00730BCC">
        <w:rPr>
          <w:rFonts w:ascii="Times New Roman" w:eastAsia="Times New Roman" w:hAnsi="Times New Roman" w:cs="Times New Roman"/>
          <w:color w:val="2E2E2E"/>
          <w:kern w:val="0"/>
          <w:sz w:val="24"/>
          <w:szCs w:val="24"/>
          <w:lang w:eastAsia="en-GB" w:bidi="ml-IN"/>
          <w14:ligatures w14:val="none"/>
        </w:rPr>
        <w:t>, the pectic polysaccharide fractions showed growth promoting activity for good intestinal bacteria including B. bifidum, B. longum, and L. brevis. They came to the conclusion that pumpkin peel’s pectic polysaccharides have growth promoting effect on beneficial gut bacteria and also posses glucose and bile acid lowering actions, making them suitable as a functional dietary element. (Jun et al., 2006).</w:t>
      </w:r>
    </w:p>
    <w:p w14:paraId="060C762D"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271E48EF"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Over the decades, several research studies have been conducted on the active ingredients in pumpkin skin, pulp, and seeds providing a miniature sketch of the health related effects such as antibacterial, anti-inflammatory, anticarcinogenic properties etc (Hussain et al., 2022).</w:t>
      </w:r>
    </w:p>
    <w:p w14:paraId="4FE0AF39"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79AEF299"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 xml:space="preserve">An analysis of the nutritional composition of pumpkin trimmings showed that both the skin and flesh are excellent sources of dietary </w:t>
      </w:r>
      <w:proofErr w:type="spellStart"/>
      <w:r w:rsidRPr="00730BCC">
        <w:rPr>
          <w:rFonts w:ascii="Times New Roman" w:eastAsia="Times New Roman" w:hAnsi="Times New Roman" w:cs="Times New Roman"/>
          <w:color w:val="2E2E2E"/>
          <w:kern w:val="0"/>
          <w:sz w:val="24"/>
          <w:szCs w:val="24"/>
          <w:lang w:eastAsia="en-GB" w:bidi="ml-IN"/>
          <w14:ligatures w14:val="none"/>
        </w:rPr>
        <w:t>fiber</w:t>
      </w:r>
      <w:proofErr w:type="spellEnd"/>
      <w:r w:rsidRPr="00730BCC">
        <w:rPr>
          <w:rFonts w:ascii="Times New Roman" w:eastAsia="Times New Roman" w:hAnsi="Times New Roman" w:cs="Times New Roman"/>
          <w:color w:val="2E2E2E"/>
          <w:kern w:val="0"/>
          <w:sz w:val="24"/>
          <w:szCs w:val="24"/>
          <w:lang w:eastAsia="en-GB" w:bidi="ml-IN"/>
          <w14:ligatures w14:val="none"/>
        </w:rPr>
        <w:t xml:space="preserve"> and minerals such as phosphorus and iron, with nearly similar antioxidant activity likely due to the presence of </w:t>
      </w:r>
      <w:proofErr w:type="spellStart"/>
      <w:r w:rsidRPr="00730BCC">
        <w:rPr>
          <w:rFonts w:ascii="Times New Roman" w:eastAsia="Times New Roman" w:hAnsi="Times New Roman" w:cs="Times New Roman"/>
          <w:color w:val="2E2E2E"/>
          <w:kern w:val="0"/>
          <w:sz w:val="24"/>
          <w:szCs w:val="24"/>
          <w:lang w:eastAsia="en-GB" w:bidi="ml-IN"/>
          <w14:ligatures w14:val="none"/>
        </w:rPr>
        <w:t>polyphenolic</w:t>
      </w:r>
      <w:proofErr w:type="spellEnd"/>
      <w:r w:rsidRPr="00730BCC">
        <w:rPr>
          <w:rFonts w:ascii="Times New Roman" w:eastAsia="Times New Roman" w:hAnsi="Times New Roman" w:cs="Times New Roman"/>
          <w:color w:val="2E2E2E"/>
          <w:kern w:val="0"/>
          <w:sz w:val="24"/>
          <w:szCs w:val="24"/>
          <w:lang w:eastAsia="en-GB" w:bidi="ml-IN"/>
          <w14:ligatures w14:val="none"/>
        </w:rPr>
        <w:t xml:space="preserve"> compounds (</w:t>
      </w:r>
      <w:proofErr w:type="spellStart"/>
      <w:r w:rsidRPr="00730BCC">
        <w:rPr>
          <w:rFonts w:ascii="Times New Roman" w:eastAsia="Times New Roman" w:hAnsi="Times New Roman" w:cs="Times New Roman"/>
          <w:color w:val="2E2E2E"/>
          <w:kern w:val="0"/>
          <w:sz w:val="24"/>
          <w:szCs w:val="24"/>
          <w:lang w:eastAsia="en-GB" w:bidi="ml-IN"/>
          <w14:ligatures w14:val="none"/>
        </w:rPr>
        <w:t>Sathiya</w:t>
      </w:r>
      <w:proofErr w:type="spellEnd"/>
      <w:r w:rsidRPr="00730BCC">
        <w:rPr>
          <w:rFonts w:ascii="Times New Roman" w:eastAsia="Times New Roman" w:hAnsi="Times New Roman" w:cs="Times New Roman"/>
          <w:color w:val="2E2E2E"/>
          <w:kern w:val="0"/>
          <w:sz w:val="24"/>
          <w:szCs w:val="24"/>
          <w:lang w:eastAsia="en-GB" w:bidi="ml-IN"/>
          <w14:ligatures w14:val="none"/>
        </w:rPr>
        <w:t xml:space="preserve"> Mala et al., 2016). </w:t>
      </w:r>
    </w:p>
    <w:p w14:paraId="479DD011"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0C43F904" w14:textId="1A9A32D6"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Arial Unicode MS"/>
          <w:color w:val="2E2E2E"/>
          <w:kern w:val="0"/>
          <w:sz w:val="24"/>
          <w:szCs w:val="24"/>
          <w:lang w:eastAsia="en-GB" w:bidi="ml-IN"/>
          <w14:ligatures w14:val="none"/>
        </w:rPr>
        <w:t xml:space="preserve">Pumpkin is recommended for </w:t>
      </w:r>
      <w:r w:rsidR="00343291" w:rsidRPr="00730BCC">
        <w:rPr>
          <w:rFonts w:ascii="Times New Roman" w:eastAsia="Times New Roman" w:hAnsi="Times New Roman" w:cs="Arial Unicode MS"/>
          <w:color w:val="2E2E2E"/>
          <w:kern w:val="0"/>
          <w:sz w:val="24"/>
          <w:szCs w:val="24"/>
          <w:lang w:eastAsia="en-GB" w:bidi="ml-IN"/>
          <w14:ligatures w14:val="none"/>
        </w:rPr>
        <w:t>atherosclerosis</w:t>
      </w:r>
      <w:r w:rsidRPr="00730BCC">
        <w:rPr>
          <w:rFonts w:ascii="Times New Roman" w:eastAsia="Times New Roman" w:hAnsi="Times New Roman" w:cs="Arial Unicode MS"/>
          <w:color w:val="2E2E2E"/>
          <w:kern w:val="0"/>
          <w:sz w:val="24"/>
          <w:szCs w:val="24"/>
          <w:lang w:eastAsia="en-GB" w:bidi="ml-IN"/>
          <w14:ligatures w14:val="none"/>
        </w:rPr>
        <w:t>, reduction of cholesterol in people suffering from obesity (</w:t>
      </w:r>
      <w:proofErr w:type="spellStart"/>
      <w:r w:rsidRPr="00730BCC">
        <w:rPr>
          <w:rFonts w:ascii="Times New Roman" w:eastAsia="Times New Roman" w:hAnsi="Times New Roman" w:cs="Arial Unicode MS"/>
          <w:color w:val="2E2E2E"/>
          <w:kern w:val="0"/>
          <w:sz w:val="24"/>
          <w:szCs w:val="24"/>
          <w:lang w:eastAsia="en-GB" w:bidi="ml-IN"/>
          <w14:ligatures w14:val="none"/>
        </w:rPr>
        <w:t>Danilchenko</w:t>
      </w:r>
      <w:proofErr w:type="spellEnd"/>
      <w:r w:rsidRPr="00730BCC">
        <w:rPr>
          <w:rFonts w:ascii="Times New Roman" w:eastAsia="Times New Roman" w:hAnsi="Times New Roman" w:cs="Arial Unicode MS"/>
          <w:color w:val="2E2E2E"/>
          <w:kern w:val="0"/>
          <w:sz w:val="24"/>
          <w:szCs w:val="24"/>
          <w:lang w:eastAsia="en-GB" w:bidi="ml-IN"/>
          <w14:ligatures w14:val="none"/>
        </w:rPr>
        <w:t xml:space="preserve"> et al., 2000). Pumpkin can be processed in to flour (Dhiman et al., 2017a)] for their supplementation in to bakery products, soups (Dhiman et al., 2017b).</w:t>
      </w:r>
    </w:p>
    <w:p w14:paraId="26B4C3F4"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7FCE35A3"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 xml:space="preserve">Pumpkin skin is usually discarded, although it has high levels of protein ,carbohydrate, dietary </w:t>
      </w:r>
      <w:proofErr w:type="spellStart"/>
      <w:r w:rsidRPr="00730BCC">
        <w:rPr>
          <w:rFonts w:ascii="Times New Roman" w:eastAsia="Times New Roman" w:hAnsi="Times New Roman" w:cs="Times New Roman"/>
          <w:color w:val="2E2E2E"/>
          <w:kern w:val="0"/>
          <w:sz w:val="24"/>
          <w:szCs w:val="24"/>
          <w:lang w:eastAsia="en-GB" w:bidi="ml-IN"/>
          <w14:ligatures w14:val="none"/>
        </w:rPr>
        <w:t>fiber</w:t>
      </w:r>
      <w:proofErr w:type="spellEnd"/>
      <w:r w:rsidRPr="00730BCC">
        <w:rPr>
          <w:rFonts w:ascii="Times New Roman" w:eastAsia="Times New Roman" w:hAnsi="Times New Roman" w:cs="Times New Roman"/>
          <w:color w:val="2E2E2E"/>
          <w:kern w:val="0"/>
          <w:sz w:val="24"/>
          <w:szCs w:val="24"/>
          <w:lang w:eastAsia="en-GB" w:bidi="ml-IN"/>
          <w14:ligatures w14:val="none"/>
        </w:rPr>
        <w:t xml:space="preserve">, lipid, carotenoids and tocopherol  (Kim et al., 2012).Plant peels can improve nutritional aspect of the food products because they are rich in </w:t>
      </w:r>
      <w:proofErr w:type="spellStart"/>
      <w:r w:rsidRPr="00730BCC">
        <w:rPr>
          <w:rFonts w:ascii="Times New Roman" w:eastAsia="Times New Roman" w:hAnsi="Times New Roman" w:cs="Times New Roman"/>
          <w:color w:val="2E2E2E"/>
          <w:kern w:val="0"/>
          <w:sz w:val="24"/>
          <w:szCs w:val="24"/>
          <w:lang w:eastAsia="en-GB" w:bidi="ml-IN"/>
          <w14:ligatures w14:val="none"/>
        </w:rPr>
        <w:t>fibers</w:t>
      </w:r>
      <w:proofErr w:type="spellEnd"/>
      <w:r w:rsidRPr="00730BCC">
        <w:rPr>
          <w:rFonts w:ascii="Times New Roman" w:eastAsia="Times New Roman" w:hAnsi="Times New Roman" w:cs="Times New Roman"/>
          <w:color w:val="2E2E2E"/>
          <w:kern w:val="0"/>
          <w:sz w:val="24"/>
          <w:szCs w:val="24"/>
          <w:lang w:eastAsia="en-GB" w:bidi="ml-IN"/>
          <w14:ligatures w14:val="none"/>
        </w:rPr>
        <w:t xml:space="preserve"> (Batista et al., 2018).</w:t>
      </w:r>
    </w:p>
    <w:p w14:paraId="24ECB1CA"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276D6ABA"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2BA41AF8"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51AB54D0" w14:textId="77777777" w:rsidR="00730BCC" w:rsidRPr="00730BCC" w:rsidRDefault="00730BCC" w:rsidP="00730BCC">
      <w:pPr>
        <w:spacing w:after="0" w:line="240" w:lineRule="auto"/>
        <w:jc w:val="both"/>
        <w:rPr>
          <w:rFonts w:ascii="Times New Roman" w:eastAsia="Times New Roman" w:hAnsi="Times New Roman" w:cs="Times New Roman"/>
          <w:b/>
          <w:color w:val="2E2E2E"/>
          <w:kern w:val="0"/>
          <w:sz w:val="24"/>
          <w:szCs w:val="24"/>
          <w:lang w:eastAsia="en-GB" w:bidi="ml-IN"/>
          <w14:ligatures w14:val="none"/>
        </w:rPr>
      </w:pPr>
      <w:r w:rsidRPr="00730BCC">
        <w:rPr>
          <w:rFonts w:ascii="Times New Roman" w:eastAsia="Times New Roman" w:hAnsi="Times New Roman" w:cs="Times New Roman"/>
          <w:b/>
          <w:color w:val="2E2E2E"/>
          <w:kern w:val="0"/>
          <w:sz w:val="24"/>
          <w:szCs w:val="24"/>
          <w:lang w:eastAsia="en-GB" w:bidi="ml-IN"/>
          <w14:ligatures w14:val="none"/>
        </w:rPr>
        <w:t xml:space="preserve">SIGNIFICANCE OF STUDY : </w:t>
      </w:r>
    </w:p>
    <w:p w14:paraId="34E19CA9"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4E43C4DA"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The study was taken for understanding the value and importance of pumpkin peel incorporated food products and their overall acceptability.</w:t>
      </w:r>
    </w:p>
    <w:p w14:paraId="18E3C7A6"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756EE6B8"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 xml:space="preserve">Pumpkin peel has good nutritional composition , it contain significant amount of </w:t>
      </w:r>
      <w:proofErr w:type="spellStart"/>
      <w:r w:rsidRPr="00730BCC">
        <w:rPr>
          <w:rFonts w:ascii="Times New Roman" w:eastAsia="Times New Roman" w:hAnsi="Times New Roman" w:cs="Times New Roman"/>
          <w:color w:val="2E2E2E"/>
          <w:kern w:val="0"/>
          <w:sz w:val="24"/>
          <w:szCs w:val="24"/>
          <w:lang w:eastAsia="en-GB" w:bidi="ml-IN"/>
          <w14:ligatures w14:val="none"/>
        </w:rPr>
        <w:t>fiber</w:t>
      </w:r>
      <w:proofErr w:type="spellEnd"/>
      <w:r w:rsidRPr="00730BCC">
        <w:rPr>
          <w:rFonts w:ascii="Times New Roman" w:eastAsia="Times New Roman" w:hAnsi="Times New Roman" w:cs="Times New Roman"/>
          <w:color w:val="2E2E2E"/>
          <w:kern w:val="0"/>
          <w:sz w:val="24"/>
          <w:szCs w:val="24"/>
          <w:lang w:eastAsia="en-GB" w:bidi="ml-IN"/>
          <w14:ligatures w14:val="none"/>
        </w:rPr>
        <w:t xml:space="preserve">, protein, carbohydrate, minerals such as calcium, magnesium as compared to the pulp that is the commonly consumed portion of pumpkin. Pumpkin peel powder can be incorporated into various products to make it nutritionally rich. </w:t>
      </w:r>
    </w:p>
    <w:p w14:paraId="3A96229F"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2CBAF851"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Pumpkin is a fruit which is used in our daily lives in the form of pumpkin pulp. Whereas pumpkin peel are not used commonly but it has various health benefits . Therefore, it was found appropriate to highlight the benefits of pumpkin peel and develop products using pumpkin peel.</w:t>
      </w:r>
    </w:p>
    <w:p w14:paraId="1BD50B01"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5713D517"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2EE2C83F"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4D28DA26" w14:textId="77777777" w:rsidR="00730BCC" w:rsidRPr="00730BCC" w:rsidRDefault="00730BCC" w:rsidP="00730BCC">
      <w:pPr>
        <w:spacing w:after="0" w:line="240" w:lineRule="auto"/>
        <w:jc w:val="both"/>
        <w:rPr>
          <w:rFonts w:ascii="Times New Roman" w:eastAsia="Times New Roman" w:hAnsi="Times New Roman" w:cs="Times New Roman"/>
          <w:b/>
          <w:color w:val="2E2E2E"/>
          <w:kern w:val="0"/>
          <w:sz w:val="24"/>
          <w:szCs w:val="24"/>
          <w:lang w:eastAsia="en-GB" w:bidi="ml-IN"/>
          <w14:ligatures w14:val="none"/>
        </w:rPr>
      </w:pPr>
      <w:r w:rsidRPr="00730BCC">
        <w:rPr>
          <w:rFonts w:ascii="Times New Roman" w:eastAsia="Times New Roman" w:hAnsi="Times New Roman" w:cs="Times New Roman"/>
          <w:b/>
          <w:color w:val="2E2E2E"/>
          <w:kern w:val="0"/>
          <w:sz w:val="24"/>
          <w:szCs w:val="24"/>
          <w:lang w:eastAsia="en-GB" w:bidi="ml-IN"/>
          <w14:ligatures w14:val="none"/>
        </w:rPr>
        <w:t xml:space="preserve">OBJECTIVES :  </w:t>
      </w:r>
    </w:p>
    <w:p w14:paraId="3345C5AA"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16BCC6C7"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The study was planned based on the following objectives :</w:t>
      </w:r>
    </w:p>
    <w:p w14:paraId="632286B9" w14:textId="77777777" w:rsidR="00730BCC" w:rsidRPr="00730BCC" w:rsidRDefault="00730BCC" w:rsidP="00730BCC">
      <w:pPr>
        <w:spacing w:after="0" w:line="240" w:lineRule="auto"/>
        <w:jc w:val="both"/>
        <w:rPr>
          <w:rFonts w:ascii="Times New Roman" w:eastAsia="Times New Roman" w:hAnsi="Times New Roman" w:cs="Times New Roman"/>
          <w:color w:val="2E2E2E"/>
          <w:kern w:val="0"/>
          <w:sz w:val="24"/>
          <w:szCs w:val="24"/>
          <w:lang w:eastAsia="en-GB" w:bidi="ml-IN"/>
          <w14:ligatures w14:val="none"/>
        </w:rPr>
      </w:pPr>
    </w:p>
    <w:p w14:paraId="3E975D85" w14:textId="77777777" w:rsidR="00730BCC" w:rsidRPr="00730BCC" w:rsidRDefault="00730BCC" w:rsidP="00730BCC">
      <w:pPr>
        <w:numPr>
          <w:ilvl w:val="0"/>
          <w:numId w:val="1"/>
        </w:numPr>
        <w:spacing w:after="0" w:line="240" w:lineRule="auto"/>
        <w:contextualSpacing/>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Analyse selected nutrient content of developed product.</w:t>
      </w:r>
    </w:p>
    <w:p w14:paraId="4FEB89E3" w14:textId="77777777" w:rsidR="00730BCC" w:rsidRPr="00730BCC" w:rsidRDefault="00730BCC" w:rsidP="00730BCC">
      <w:pPr>
        <w:numPr>
          <w:ilvl w:val="0"/>
          <w:numId w:val="1"/>
        </w:numPr>
        <w:spacing w:after="0" w:line="240" w:lineRule="auto"/>
        <w:contextualSpacing/>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Determine the shelf life of developed products.</w:t>
      </w:r>
    </w:p>
    <w:p w14:paraId="1A15A9C0" w14:textId="77777777" w:rsidR="00730BCC" w:rsidRPr="00730BCC" w:rsidRDefault="00730BCC" w:rsidP="00730BCC">
      <w:pPr>
        <w:numPr>
          <w:ilvl w:val="0"/>
          <w:numId w:val="1"/>
        </w:numPr>
        <w:spacing w:after="0" w:line="240" w:lineRule="auto"/>
        <w:contextualSpacing/>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Formulate snacks using pumpkin peel powder.</w:t>
      </w:r>
    </w:p>
    <w:p w14:paraId="4C1DEDE3" w14:textId="77777777" w:rsidR="00730BCC" w:rsidRPr="00730BCC" w:rsidRDefault="00730BCC" w:rsidP="00730BCC">
      <w:pPr>
        <w:numPr>
          <w:ilvl w:val="0"/>
          <w:numId w:val="1"/>
        </w:numPr>
        <w:spacing w:after="0" w:line="240" w:lineRule="auto"/>
        <w:contextualSpacing/>
        <w:jc w:val="both"/>
        <w:rPr>
          <w:rFonts w:ascii="Times New Roman" w:eastAsia="Times New Roman" w:hAnsi="Times New Roman" w:cs="Times New Roman"/>
          <w:color w:val="2E2E2E"/>
          <w:kern w:val="0"/>
          <w:sz w:val="24"/>
          <w:szCs w:val="24"/>
          <w:lang w:eastAsia="en-GB" w:bidi="ml-IN"/>
          <w14:ligatures w14:val="none"/>
        </w:rPr>
      </w:pPr>
      <w:r w:rsidRPr="00730BCC">
        <w:rPr>
          <w:rFonts w:ascii="Times New Roman" w:eastAsia="Times New Roman" w:hAnsi="Times New Roman" w:cs="Times New Roman"/>
          <w:color w:val="2E2E2E"/>
          <w:kern w:val="0"/>
          <w:sz w:val="24"/>
          <w:szCs w:val="24"/>
          <w:lang w:eastAsia="en-GB" w:bidi="ml-IN"/>
          <w14:ligatures w14:val="none"/>
        </w:rPr>
        <w:t>To conduct organoleptic analysis of developed snacks.</w:t>
      </w:r>
    </w:p>
    <w:p w14:paraId="333BEDB7" w14:textId="77777777" w:rsidR="00730BCC" w:rsidRPr="00730BCC" w:rsidRDefault="00730BCC" w:rsidP="00730BCC">
      <w:pPr>
        <w:spacing w:after="0" w:line="240" w:lineRule="auto"/>
        <w:ind w:left="720"/>
        <w:contextualSpacing/>
        <w:jc w:val="both"/>
        <w:rPr>
          <w:rFonts w:ascii="Times New Roman" w:eastAsia="Times New Roman" w:hAnsi="Times New Roman" w:cs="Times New Roman"/>
          <w:color w:val="2E2E2E"/>
          <w:kern w:val="0"/>
          <w:sz w:val="24"/>
          <w:szCs w:val="24"/>
          <w:lang w:eastAsia="en-GB" w:bidi="ml-IN"/>
          <w14:ligatures w14:val="none"/>
        </w:rPr>
      </w:pPr>
    </w:p>
    <w:p w14:paraId="4A316F36" w14:textId="77777777" w:rsidR="00CF0261" w:rsidRDefault="00CF0261"/>
    <w:p w14:paraId="245A27EC" w14:textId="77777777" w:rsidR="00730BCC" w:rsidRDefault="00730BCC"/>
    <w:p w14:paraId="54B2669A" w14:textId="77777777" w:rsidR="00730BCC" w:rsidRDefault="00730BCC"/>
    <w:p w14:paraId="1CF9B1DB" w14:textId="77777777" w:rsidR="00730BCC" w:rsidRDefault="00730BCC"/>
    <w:p w14:paraId="65E5B438" w14:textId="77777777" w:rsidR="00730BCC" w:rsidRDefault="00730BCC"/>
    <w:p w14:paraId="00E6A114" w14:textId="77777777" w:rsidR="00730BCC" w:rsidRDefault="00730BCC"/>
    <w:p w14:paraId="5F9322AA" w14:textId="77777777" w:rsidR="00730BCC" w:rsidRDefault="00730BCC"/>
    <w:p w14:paraId="35D150CD" w14:textId="77777777" w:rsidR="00730BCC" w:rsidRDefault="00730BCC"/>
    <w:p w14:paraId="6A3D3187" w14:textId="77777777" w:rsidR="00730BCC" w:rsidRDefault="00730BCC"/>
    <w:p w14:paraId="07129961" w14:textId="77777777" w:rsidR="00730BCC" w:rsidRDefault="00730BCC"/>
    <w:p w14:paraId="6DCC336D" w14:textId="77777777" w:rsidR="00730BCC" w:rsidRDefault="00730BCC"/>
    <w:p w14:paraId="52A8FF03" w14:textId="77777777" w:rsidR="00730BCC" w:rsidRDefault="00730BCC"/>
    <w:p w14:paraId="56FACFB5" w14:textId="77777777" w:rsidR="00730BCC" w:rsidRDefault="00730BCC"/>
    <w:p w14:paraId="4DB4FC85" w14:textId="77777777" w:rsidR="00730BCC" w:rsidRDefault="00730BCC"/>
    <w:p w14:paraId="7AB43E79" w14:textId="77777777" w:rsidR="00730BCC" w:rsidRDefault="00730BCC"/>
    <w:p w14:paraId="3F62C285" w14:textId="77777777" w:rsidR="00730BCC" w:rsidRDefault="00730BCC"/>
    <w:p w14:paraId="41B47014" w14:textId="77777777" w:rsidR="00730BCC" w:rsidRDefault="00730BCC"/>
    <w:p w14:paraId="290E0F58" w14:textId="77777777" w:rsidR="00730BCC" w:rsidRDefault="00730BCC"/>
    <w:p w14:paraId="19D85F24" w14:textId="77777777" w:rsidR="00730BCC" w:rsidRDefault="00730BCC"/>
    <w:p w14:paraId="0A8F6528" w14:textId="77777777" w:rsidR="00730BCC" w:rsidRDefault="00730BCC"/>
    <w:p w14:paraId="3CC6BA3E" w14:textId="77777777" w:rsidR="00730BCC" w:rsidRDefault="00730BCC"/>
    <w:p w14:paraId="6D908538" w14:textId="77777777" w:rsidR="00730BCC" w:rsidRDefault="00730BCC"/>
    <w:p w14:paraId="0EB3F849" w14:textId="77777777" w:rsidR="00730BCC" w:rsidRDefault="00730BCC"/>
    <w:p w14:paraId="69F02E4F" w14:textId="77777777" w:rsidR="00730BCC" w:rsidRDefault="00730BCC"/>
    <w:p w14:paraId="30FE8C8C" w14:textId="77777777" w:rsidR="00C74CEB" w:rsidRDefault="00C74CEB" w:rsidP="00C74CEB"/>
    <w:p w14:paraId="2603D3FC" w14:textId="77777777" w:rsidR="00C74CEB" w:rsidRDefault="00C74CEB" w:rsidP="00C74CEB">
      <w:pPr>
        <w:jc w:val="center"/>
        <w:rPr>
          <w:rFonts w:ascii="Times New Roman" w:hAnsi="Times New Roman" w:cs="Times New Roman"/>
          <w:b/>
          <w:bCs/>
          <w:sz w:val="40"/>
          <w:szCs w:val="40"/>
        </w:rPr>
      </w:pPr>
    </w:p>
    <w:p w14:paraId="4B34A394" w14:textId="77777777" w:rsidR="00C74CEB" w:rsidRDefault="00C74CEB" w:rsidP="00C74CEB">
      <w:pPr>
        <w:jc w:val="center"/>
        <w:rPr>
          <w:rFonts w:ascii="Times New Roman" w:hAnsi="Times New Roman" w:cs="Times New Roman"/>
          <w:b/>
          <w:bCs/>
          <w:sz w:val="40"/>
          <w:szCs w:val="40"/>
        </w:rPr>
      </w:pPr>
    </w:p>
    <w:p w14:paraId="32CB8CDD" w14:textId="77777777" w:rsidR="00C74CEB" w:rsidRDefault="00C74CEB" w:rsidP="00C74CEB">
      <w:pPr>
        <w:jc w:val="center"/>
        <w:rPr>
          <w:rFonts w:ascii="Times New Roman" w:hAnsi="Times New Roman" w:cs="Times New Roman"/>
          <w:b/>
          <w:bCs/>
          <w:sz w:val="40"/>
          <w:szCs w:val="40"/>
        </w:rPr>
      </w:pPr>
    </w:p>
    <w:p w14:paraId="6AAA76D2" w14:textId="77777777" w:rsidR="00C74CEB" w:rsidRDefault="00C74CEB" w:rsidP="00C74CEB">
      <w:pPr>
        <w:jc w:val="center"/>
        <w:rPr>
          <w:rFonts w:ascii="Times New Roman" w:hAnsi="Times New Roman" w:cs="Times New Roman"/>
          <w:b/>
          <w:bCs/>
          <w:sz w:val="40"/>
          <w:szCs w:val="40"/>
        </w:rPr>
      </w:pPr>
    </w:p>
    <w:p w14:paraId="32F2C0A6" w14:textId="77777777" w:rsidR="00C74CEB" w:rsidRDefault="00C74CEB" w:rsidP="00C74CEB">
      <w:pPr>
        <w:jc w:val="center"/>
        <w:rPr>
          <w:rFonts w:ascii="Times New Roman" w:hAnsi="Times New Roman" w:cs="Times New Roman"/>
          <w:b/>
          <w:bCs/>
          <w:sz w:val="40"/>
          <w:szCs w:val="40"/>
        </w:rPr>
      </w:pPr>
    </w:p>
    <w:p w14:paraId="0ADE020E" w14:textId="77777777" w:rsidR="00C74CEB" w:rsidRDefault="00C74CEB" w:rsidP="00C74CEB">
      <w:pPr>
        <w:jc w:val="center"/>
        <w:rPr>
          <w:rFonts w:ascii="Times New Roman" w:hAnsi="Times New Roman" w:cs="Times New Roman"/>
          <w:b/>
          <w:bCs/>
          <w:sz w:val="40"/>
          <w:szCs w:val="40"/>
        </w:rPr>
      </w:pPr>
    </w:p>
    <w:p w14:paraId="10602ACE" w14:textId="77777777" w:rsidR="00C74CEB" w:rsidRDefault="00C74CEB" w:rsidP="00C74CEB">
      <w:pPr>
        <w:jc w:val="center"/>
        <w:rPr>
          <w:rFonts w:ascii="Times New Roman" w:hAnsi="Times New Roman" w:cs="Times New Roman"/>
          <w:b/>
          <w:bCs/>
          <w:sz w:val="40"/>
          <w:szCs w:val="40"/>
        </w:rPr>
      </w:pPr>
    </w:p>
    <w:p w14:paraId="242FB1D0" w14:textId="77777777" w:rsidR="00C74CEB" w:rsidRDefault="00C74CEB" w:rsidP="00C74CEB">
      <w:pPr>
        <w:jc w:val="center"/>
        <w:rPr>
          <w:rFonts w:ascii="Times New Roman" w:hAnsi="Times New Roman" w:cs="Times New Roman"/>
          <w:b/>
          <w:bCs/>
          <w:sz w:val="40"/>
          <w:szCs w:val="40"/>
        </w:rPr>
      </w:pPr>
    </w:p>
    <w:p w14:paraId="3044D31C" w14:textId="77777777" w:rsidR="00C74CEB" w:rsidRDefault="00C74CEB" w:rsidP="00C74CEB">
      <w:pPr>
        <w:jc w:val="center"/>
        <w:rPr>
          <w:rFonts w:ascii="Times New Roman" w:hAnsi="Times New Roman" w:cs="Times New Roman"/>
          <w:b/>
          <w:bCs/>
          <w:sz w:val="40"/>
          <w:szCs w:val="40"/>
        </w:rPr>
      </w:pPr>
    </w:p>
    <w:p w14:paraId="79338DFA" w14:textId="5B63A586" w:rsidR="00C74CEB" w:rsidRDefault="00C74CEB" w:rsidP="00C74CEB">
      <w:pPr>
        <w:jc w:val="center"/>
        <w:rPr>
          <w:rFonts w:ascii="Times New Roman" w:hAnsi="Times New Roman" w:cs="Times New Roman"/>
          <w:b/>
          <w:bCs/>
          <w:sz w:val="40"/>
          <w:szCs w:val="40"/>
        </w:rPr>
      </w:pPr>
      <w:r>
        <w:rPr>
          <w:rFonts w:ascii="Times New Roman" w:hAnsi="Times New Roman" w:cs="Times New Roman"/>
          <w:b/>
          <w:bCs/>
          <w:sz w:val="40"/>
          <w:szCs w:val="40"/>
        </w:rPr>
        <w:t>REVIEW OF LITERATURE</w:t>
      </w:r>
    </w:p>
    <w:p w14:paraId="6582E938" w14:textId="77777777" w:rsidR="00C74CEB" w:rsidRDefault="00C74CEB" w:rsidP="00C74CEB">
      <w:pPr>
        <w:jc w:val="center"/>
        <w:rPr>
          <w:rFonts w:ascii="Times New Roman" w:hAnsi="Times New Roman" w:cs="Times New Roman"/>
          <w:b/>
          <w:bCs/>
          <w:sz w:val="40"/>
          <w:szCs w:val="40"/>
        </w:rPr>
      </w:pPr>
    </w:p>
    <w:p w14:paraId="60CAAE29" w14:textId="77777777" w:rsidR="00C74CEB" w:rsidRDefault="00C74CEB" w:rsidP="00C74CEB">
      <w:pPr>
        <w:jc w:val="center"/>
        <w:rPr>
          <w:rFonts w:ascii="Times New Roman" w:hAnsi="Times New Roman" w:cs="Times New Roman"/>
          <w:b/>
          <w:bCs/>
          <w:sz w:val="40"/>
          <w:szCs w:val="40"/>
        </w:rPr>
      </w:pPr>
    </w:p>
    <w:p w14:paraId="3741D7A0" w14:textId="77777777" w:rsidR="00C74CEB" w:rsidRDefault="00C74CEB" w:rsidP="00C74CEB">
      <w:pPr>
        <w:jc w:val="center"/>
        <w:rPr>
          <w:rFonts w:ascii="Times New Roman" w:hAnsi="Times New Roman" w:cs="Times New Roman"/>
          <w:b/>
          <w:bCs/>
          <w:sz w:val="40"/>
          <w:szCs w:val="40"/>
        </w:rPr>
      </w:pPr>
    </w:p>
    <w:p w14:paraId="52D6337E" w14:textId="77777777" w:rsidR="00C74CEB" w:rsidRDefault="00C74CEB" w:rsidP="00C74CEB">
      <w:pPr>
        <w:jc w:val="center"/>
        <w:rPr>
          <w:rFonts w:ascii="Times New Roman" w:hAnsi="Times New Roman" w:cs="Times New Roman"/>
          <w:b/>
          <w:bCs/>
          <w:sz w:val="40"/>
          <w:szCs w:val="40"/>
        </w:rPr>
      </w:pPr>
    </w:p>
    <w:p w14:paraId="67EBBF91" w14:textId="77777777" w:rsidR="00C74CEB" w:rsidRDefault="00C74CEB" w:rsidP="00C74CEB">
      <w:pPr>
        <w:jc w:val="center"/>
        <w:rPr>
          <w:rFonts w:ascii="Times New Roman" w:hAnsi="Times New Roman" w:cs="Times New Roman"/>
          <w:b/>
          <w:bCs/>
          <w:sz w:val="40"/>
          <w:szCs w:val="40"/>
        </w:rPr>
      </w:pPr>
    </w:p>
    <w:p w14:paraId="3E4E4E6B" w14:textId="77777777" w:rsidR="00C74CEB" w:rsidRDefault="00C74CEB" w:rsidP="00C74CEB">
      <w:pPr>
        <w:jc w:val="center"/>
        <w:rPr>
          <w:rFonts w:ascii="Times New Roman" w:hAnsi="Times New Roman" w:cs="Times New Roman"/>
          <w:b/>
          <w:bCs/>
          <w:sz w:val="40"/>
          <w:szCs w:val="40"/>
        </w:rPr>
      </w:pPr>
    </w:p>
    <w:p w14:paraId="2A4C3AEA" w14:textId="77777777" w:rsidR="00C74CEB" w:rsidRDefault="00C74CEB" w:rsidP="00C74CEB">
      <w:pPr>
        <w:jc w:val="center"/>
        <w:rPr>
          <w:rFonts w:ascii="Times New Roman" w:hAnsi="Times New Roman" w:cs="Times New Roman"/>
          <w:b/>
          <w:bCs/>
          <w:sz w:val="40"/>
          <w:szCs w:val="40"/>
        </w:rPr>
      </w:pPr>
    </w:p>
    <w:p w14:paraId="568A95B7" w14:textId="77777777" w:rsidR="00C74CEB" w:rsidRDefault="00C74CEB" w:rsidP="00C74CEB">
      <w:pPr>
        <w:jc w:val="center"/>
        <w:rPr>
          <w:rFonts w:ascii="Times New Roman" w:hAnsi="Times New Roman" w:cs="Times New Roman"/>
          <w:b/>
          <w:bCs/>
          <w:sz w:val="40"/>
          <w:szCs w:val="40"/>
        </w:rPr>
      </w:pPr>
    </w:p>
    <w:p w14:paraId="63F6A38B" w14:textId="77777777" w:rsidR="00C74CEB" w:rsidRDefault="00C74CEB" w:rsidP="00C74CEB">
      <w:pPr>
        <w:jc w:val="center"/>
        <w:rPr>
          <w:rFonts w:ascii="Times New Roman" w:hAnsi="Times New Roman" w:cs="Times New Roman"/>
          <w:b/>
          <w:bCs/>
          <w:sz w:val="40"/>
          <w:szCs w:val="40"/>
        </w:rPr>
      </w:pPr>
    </w:p>
    <w:p w14:paraId="260FE6F3" w14:textId="77777777" w:rsidR="00C74CEB" w:rsidRDefault="00C74CEB" w:rsidP="00C74CEB">
      <w:pPr>
        <w:jc w:val="center"/>
        <w:rPr>
          <w:rFonts w:ascii="Times New Roman" w:hAnsi="Times New Roman" w:cs="Times New Roman"/>
          <w:b/>
          <w:bCs/>
          <w:sz w:val="40"/>
          <w:szCs w:val="40"/>
        </w:rPr>
      </w:pPr>
    </w:p>
    <w:p w14:paraId="047864A9" w14:textId="77777777" w:rsidR="00C74CEB" w:rsidRDefault="00C74CEB" w:rsidP="00C74CEB">
      <w:pPr>
        <w:jc w:val="center"/>
        <w:rPr>
          <w:rFonts w:ascii="Times New Roman" w:hAnsi="Times New Roman" w:cs="Times New Roman"/>
          <w:b/>
          <w:bCs/>
          <w:sz w:val="40"/>
          <w:szCs w:val="40"/>
        </w:rPr>
      </w:pPr>
    </w:p>
    <w:p w14:paraId="09BF21FB" w14:textId="49DAAF46" w:rsidR="00730BCC" w:rsidRPr="00730BCC" w:rsidRDefault="00730BCC" w:rsidP="00C74CEB">
      <w:pPr>
        <w:jc w:val="center"/>
        <w:rPr>
          <w:rFonts w:ascii="Times New Roman" w:hAnsi="Times New Roman" w:cs="Times New Roman"/>
          <w:b/>
          <w:bCs/>
          <w:kern w:val="0"/>
          <w:sz w:val="28"/>
          <w:szCs w:val="28"/>
          <w14:ligatures w14:val="none"/>
        </w:rPr>
      </w:pPr>
      <w:r w:rsidRPr="00730BCC">
        <w:rPr>
          <w:rFonts w:ascii="Times New Roman" w:hAnsi="Times New Roman" w:cs="Times New Roman"/>
          <w:b/>
          <w:bCs/>
          <w:kern w:val="0"/>
          <w:sz w:val="28"/>
          <w:szCs w:val="28"/>
          <w14:ligatures w14:val="none"/>
        </w:rPr>
        <w:lastRenderedPageBreak/>
        <w:t>2. REVIEW OF LITERATURE</w:t>
      </w:r>
    </w:p>
    <w:p w14:paraId="04874C9D" w14:textId="77777777" w:rsidR="00730BCC" w:rsidRPr="00730BCC" w:rsidRDefault="00730BCC" w:rsidP="00730BCC">
      <w:pPr>
        <w:jc w:val="center"/>
        <w:rPr>
          <w:rFonts w:ascii="Times New Roman" w:hAnsi="Times New Roman" w:cs="Times New Roman"/>
          <w:b/>
          <w:bCs/>
          <w:kern w:val="0"/>
          <w:sz w:val="28"/>
          <w:szCs w:val="28"/>
          <w14:ligatures w14:val="none"/>
        </w:rPr>
      </w:pPr>
    </w:p>
    <w:p w14:paraId="5592DFE0"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The review of literature pertaining to the study entitled </w:t>
      </w:r>
      <w:r w:rsidRPr="00730BCC">
        <w:rPr>
          <w:rFonts w:ascii="Times New Roman" w:hAnsi="Times New Roman" w:cs="Times New Roman"/>
          <w:b/>
          <w:kern w:val="0"/>
          <w:sz w:val="24"/>
          <w:szCs w:val="24"/>
          <w14:ligatures w14:val="none"/>
        </w:rPr>
        <w:t xml:space="preserve">“ </w:t>
      </w:r>
      <w:bookmarkStart w:id="7" w:name="_Hlk134644248"/>
      <w:r w:rsidRPr="00730BCC">
        <w:rPr>
          <w:rFonts w:ascii="Times New Roman" w:hAnsi="Times New Roman" w:cs="Times New Roman"/>
          <w:b/>
          <w:kern w:val="0"/>
          <w:sz w:val="24"/>
          <w:szCs w:val="24"/>
          <w14:ligatures w14:val="none"/>
        </w:rPr>
        <w:t>PRODUCT DEVELOPMENT BY THE INCORPORATION OF PUMPKIN PEEL POWDER</w:t>
      </w:r>
      <w:bookmarkEnd w:id="7"/>
      <w:r w:rsidRPr="00730BCC">
        <w:rPr>
          <w:rFonts w:ascii="Times New Roman" w:hAnsi="Times New Roman" w:cs="Times New Roman"/>
          <w:b/>
          <w:kern w:val="0"/>
          <w:sz w:val="24"/>
          <w:szCs w:val="24"/>
          <w14:ligatures w14:val="none"/>
        </w:rPr>
        <w:t>”</w:t>
      </w:r>
      <w:r w:rsidRPr="00730BCC">
        <w:rPr>
          <w:rFonts w:ascii="Times New Roman" w:hAnsi="Times New Roman" w:cs="Times New Roman"/>
          <w:kern w:val="0"/>
          <w:sz w:val="24"/>
          <w:szCs w:val="24"/>
          <w14:ligatures w14:val="none"/>
        </w:rPr>
        <w:t xml:space="preserve"> are discussed under the following headings :</w:t>
      </w:r>
    </w:p>
    <w:p w14:paraId="7EA38118" w14:textId="77777777" w:rsidR="00730BCC" w:rsidRPr="00730BCC" w:rsidRDefault="00730BCC" w:rsidP="00730BCC">
      <w:pPr>
        <w:jc w:val="both"/>
        <w:rPr>
          <w:rFonts w:ascii="Times New Roman" w:hAnsi="Times New Roman" w:cs="Times New Roman"/>
          <w:kern w:val="0"/>
          <w:sz w:val="24"/>
          <w:szCs w:val="24"/>
          <w14:ligatures w14:val="none"/>
        </w:rPr>
      </w:pPr>
    </w:p>
    <w:p w14:paraId="619C650F"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2.1  HEALTH BENEFITS OF PUMPKIN PEEL.</w:t>
      </w:r>
    </w:p>
    <w:p w14:paraId="47DDEDA7"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 </w:t>
      </w:r>
    </w:p>
    <w:p w14:paraId="27F30D84"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2.2  NUTRITIONAL COMPOSITION OF PUMPKIN PEEL.</w:t>
      </w:r>
    </w:p>
    <w:p w14:paraId="325A3F5F" w14:textId="77777777" w:rsidR="00730BCC" w:rsidRPr="00730BCC" w:rsidRDefault="00730BCC" w:rsidP="00730BCC">
      <w:pPr>
        <w:jc w:val="both"/>
        <w:rPr>
          <w:rFonts w:ascii="Times New Roman" w:hAnsi="Times New Roman" w:cs="Times New Roman"/>
          <w:b/>
          <w:kern w:val="0"/>
          <w:sz w:val="24"/>
          <w:szCs w:val="24"/>
          <w14:ligatures w14:val="none"/>
        </w:rPr>
      </w:pPr>
      <w:r w:rsidRPr="00730BCC">
        <w:rPr>
          <w:rFonts w:ascii="Times New Roman" w:hAnsi="Times New Roman" w:cs="Times New Roman"/>
          <w:b/>
          <w:kern w:val="0"/>
          <w:sz w:val="24"/>
          <w:szCs w:val="24"/>
          <w14:ligatures w14:val="none"/>
        </w:rPr>
        <w:t>2.2.1  MINERAL COMPOSITION OF PUMPKIN PEEL.</w:t>
      </w:r>
    </w:p>
    <w:p w14:paraId="4B3DDEC0" w14:textId="77777777" w:rsidR="00730BCC" w:rsidRPr="00730BCC" w:rsidRDefault="00730BCC" w:rsidP="00730BCC">
      <w:pPr>
        <w:jc w:val="both"/>
        <w:rPr>
          <w:rFonts w:ascii="Times New Roman" w:hAnsi="Times New Roman" w:cs="Times New Roman"/>
          <w:b/>
          <w:bCs/>
          <w:kern w:val="0"/>
          <w:sz w:val="24"/>
          <w:szCs w:val="24"/>
          <w14:ligatures w14:val="none"/>
        </w:rPr>
      </w:pPr>
    </w:p>
    <w:p w14:paraId="1F975148"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2.3  CHEMICAL COMPOSITION &amp; PHARMACOLOGICAL PROPERTIES. </w:t>
      </w:r>
    </w:p>
    <w:p w14:paraId="0B15EF5B" w14:textId="77777777" w:rsidR="00730BCC" w:rsidRPr="00730BCC" w:rsidRDefault="00730BCC" w:rsidP="00730BCC">
      <w:pPr>
        <w:jc w:val="both"/>
        <w:rPr>
          <w:rFonts w:ascii="Times New Roman" w:hAnsi="Times New Roman" w:cs="Times New Roman"/>
          <w:b/>
          <w:bCs/>
          <w:kern w:val="0"/>
          <w:sz w:val="24"/>
          <w:szCs w:val="24"/>
          <w14:ligatures w14:val="none"/>
        </w:rPr>
      </w:pPr>
    </w:p>
    <w:p w14:paraId="638C3260"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2.4  ANTI-NUTRITIONAL PROPERTIES OF PUMPKIN. </w:t>
      </w:r>
    </w:p>
    <w:p w14:paraId="14756F2F" w14:textId="77777777" w:rsidR="00730BCC" w:rsidRPr="00730BCC" w:rsidRDefault="00730BCC" w:rsidP="00730BCC">
      <w:pPr>
        <w:jc w:val="both"/>
        <w:rPr>
          <w:rFonts w:ascii="Times New Roman" w:hAnsi="Times New Roman" w:cs="Times New Roman"/>
          <w:b/>
          <w:bCs/>
          <w:kern w:val="0"/>
          <w:sz w:val="24"/>
          <w:szCs w:val="24"/>
          <w14:ligatures w14:val="none"/>
        </w:rPr>
      </w:pPr>
    </w:p>
    <w:p w14:paraId="78371D89"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2.5  USING LEFTOVERS FROM THE FOOD SECTOR TO EXTRACT NUTRIENTS.</w:t>
      </w:r>
    </w:p>
    <w:p w14:paraId="75750B33" w14:textId="77777777" w:rsidR="00730BCC" w:rsidRPr="00730BCC" w:rsidRDefault="00730BCC" w:rsidP="00730BCC">
      <w:pPr>
        <w:jc w:val="both"/>
        <w:rPr>
          <w:rFonts w:ascii="Times New Roman" w:hAnsi="Times New Roman" w:cs="Times New Roman"/>
          <w:b/>
          <w:bCs/>
          <w:kern w:val="0"/>
          <w:sz w:val="24"/>
          <w:szCs w:val="24"/>
          <w14:ligatures w14:val="none"/>
        </w:rPr>
      </w:pPr>
    </w:p>
    <w:p w14:paraId="263B9C3D"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2.1  Health Benefits Of Pumpkin Peel:</w:t>
      </w:r>
    </w:p>
    <w:p w14:paraId="57E59B9D" w14:textId="77777777" w:rsidR="00730BCC" w:rsidRPr="00730BCC" w:rsidRDefault="00730BCC" w:rsidP="00730BCC">
      <w:pPr>
        <w:jc w:val="both"/>
        <w:rPr>
          <w:rFonts w:ascii="Times New Roman" w:hAnsi="Times New Roman" w:cs="Times New Roman"/>
          <w:kern w:val="0"/>
          <w:sz w:val="24"/>
          <w:szCs w:val="24"/>
          <w14:ligatures w14:val="none"/>
        </w:rPr>
      </w:pPr>
    </w:p>
    <w:p w14:paraId="1E8FAC81"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Peels from fruits and vegetables, which are typically discarded during preparation and consumption, are a good source of nutrition. In the subcontinent, pumpkin is a widely farmed and consumed vegetable. Pumpkin peel, which contains substantial amounts of vital nutrients, is seen as trash and discarded. Pectin from pumpkin peels and other dietary fibres have been shown to slow down the digestion of starches, preventing disorders like diabetes that are related to diet (Bai et al., 2020).</w:t>
      </w:r>
    </w:p>
    <w:p w14:paraId="08D99BDF"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Pumpkin peel extracts added to canola oil delayed the oxidation process (Salami et al.,2020). A sustainable method was used to create silver nanoparticles from pumpkin peel extract (Ali et al.,2020). A neglected source of starch and bioethanol is pumpkin peel (</w:t>
      </w:r>
      <w:proofErr w:type="spellStart"/>
      <w:r w:rsidRPr="00730BCC">
        <w:rPr>
          <w:rFonts w:ascii="Times New Roman" w:hAnsi="Times New Roman" w:cs="Times New Roman"/>
          <w:kern w:val="0"/>
          <w:sz w:val="24"/>
          <w:szCs w:val="24"/>
          <w14:ligatures w14:val="none"/>
        </w:rPr>
        <w:t>Chouaibi</w:t>
      </w:r>
      <w:proofErr w:type="spellEnd"/>
      <w:r w:rsidRPr="00730BCC">
        <w:rPr>
          <w:rFonts w:ascii="Times New Roman" w:hAnsi="Times New Roman" w:cs="Times New Roman"/>
          <w:kern w:val="0"/>
          <w:sz w:val="24"/>
          <w:szCs w:val="24"/>
          <w14:ligatures w14:val="none"/>
        </w:rPr>
        <w:t xml:space="preserve"> et al.,2020). The use of traditional medicinal herbs across the globe makes it possible to discover new medications (</w:t>
      </w:r>
      <w:proofErr w:type="spellStart"/>
      <w:r w:rsidRPr="00730BCC">
        <w:rPr>
          <w:rFonts w:ascii="Times New Roman" w:hAnsi="Times New Roman" w:cs="Times New Roman"/>
          <w:kern w:val="0"/>
          <w:sz w:val="24"/>
          <w:szCs w:val="24"/>
          <w14:ligatures w14:val="none"/>
        </w:rPr>
        <w:t>Farzaei</w:t>
      </w:r>
      <w:proofErr w:type="spellEnd"/>
      <w:r w:rsidRPr="00730BCC">
        <w:rPr>
          <w:rFonts w:ascii="Times New Roman" w:hAnsi="Times New Roman" w:cs="Times New Roman"/>
          <w:kern w:val="0"/>
          <w:sz w:val="24"/>
          <w:szCs w:val="24"/>
          <w14:ligatures w14:val="none"/>
        </w:rPr>
        <w:t xml:space="preserve"> et al.,2015).</w:t>
      </w:r>
    </w:p>
    <w:p w14:paraId="1F3D66AC" w14:textId="77777777" w:rsidR="00730BCC" w:rsidRPr="00730BCC" w:rsidRDefault="00730BCC" w:rsidP="00730BCC">
      <w:pPr>
        <w:spacing w:after="0" w:line="324" w:lineRule="atLeast"/>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 xml:space="preserve">In the studies of </w:t>
      </w:r>
      <w:proofErr w:type="spellStart"/>
      <w:r w:rsidRPr="00730BCC">
        <w:rPr>
          <w:rFonts w:ascii="Times New Roman" w:eastAsiaTheme="minorEastAsia" w:hAnsi="Times New Roman" w:cs="Times New Roman"/>
          <w:kern w:val="0"/>
          <w:sz w:val="24"/>
          <w:szCs w:val="24"/>
          <w:lang w:eastAsia="en-GB" w:bidi="ml-IN"/>
          <w14:ligatures w14:val="none"/>
        </w:rPr>
        <w:t>Bahramsoltani</w:t>
      </w:r>
      <w:proofErr w:type="spellEnd"/>
      <w:r w:rsidRPr="00730BCC">
        <w:rPr>
          <w:rFonts w:ascii="Times New Roman" w:eastAsiaTheme="minorEastAsia" w:hAnsi="Times New Roman" w:cs="Times New Roman"/>
          <w:kern w:val="0"/>
          <w:sz w:val="24"/>
          <w:szCs w:val="24"/>
          <w:lang w:eastAsia="en-GB" w:bidi="ml-IN"/>
          <w14:ligatures w14:val="none"/>
        </w:rPr>
        <w:t xml:space="preserve"> et al.,2017 it was found that a range of tropical herbal medications that are helpful in the treatment of burn wounds are described in the text books of Traditional Persian Medicine (TPM). Pumpkin peels were also mentioned in these formulations. Peptic ulcers were treated with pumpkin peel in TPM. Gastrointestinal </w:t>
      </w:r>
      <w:proofErr w:type="spellStart"/>
      <w:r w:rsidRPr="00730BCC">
        <w:rPr>
          <w:rFonts w:ascii="Times New Roman" w:eastAsiaTheme="minorEastAsia" w:hAnsi="Times New Roman" w:cs="Times New Roman"/>
          <w:kern w:val="0"/>
          <w:sz w:val="24"/>
          <w:szCs w:val="24"/>
          <w:lang w:eastAsia="en-GB" w:bidi="ml-IN"/>
          <w14:ligatures w14:val="none"/>
        </w:rPr>
        <w:lastRenderedPageBreak/>
        <w:t>hemorrhage</w:t>
      </w:r>
      <w:proofErr w:type="spellEnd"/>
      <w:r w:rsidRPr="00730BCC">
        <w:rPr>
          <w:rFonts w:ascii="Times New Roman" w:eastAsiaTheme="minorEastAsia" w:hAnsi="Times New Roman" w:cs="Times New Roman"/>
          <w:kern w:val="0"/>
          <w:sz w:val="24"/>
          <w:szCs w:val="24"/>
          <w:lang w:eastAsia="en-GB" w:bidi="ml-IN"/>
          <w14:ligatures w14:val="none"/>
        </w:rPr>
        <w:t>, hepatic conditions, and various wounds, including burn wounds. Pumpkin fruit peel is helpful for hot and dry disorders like burn wounds because of its cool and wet nature.</w:t>
      </w:r>
    </w:p>
    <w:p w14:paraId="119891DB" w14:textId="77777777" w:rsidR="00730BCC" w:rsidRPr="00730BCC" w:rsidRDefault="00730BCC" w:rsidP="00730BCC">
      <w:pPr>
        <w:spacing w:after="0" w:line="324" w:lineRule="atLeast"/>
        <w:jc w:val="both"/>
        <w:rPr>
          <w:rFonts w:ascii="Times New Roman" w:eastAsiaTheme="minorEastAsia" w:hAnsi="Times New Roman" w:cs="Times New Roman"/>
          <w:kern w:val="0"/>
          <w:sz w:val="24"/>
          <w:szCs w:val="24"/>
          <w:lang w:eastAsia="en-GB" w:bidi="ml-IN"/>
          <w14:ligatures w14:val="none"/>
        </w:rPr>
      </w:pPr>
    </w:p>
    <w:p w14:paraId="252028F8"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 xml:space="preserve">According to </w:t>
      </w:r>
      <w:proofErr w:type="spellStart"/>
      <w:r w:rsidRPr="00730BCC">
        <w:rPr>
          <w:rFonts w:ascii="Times New Roman" w:eastAsiaTheme="minorEastAsia" w:hAnsi="Times New Roman" w:cs="Times New Roman"/>
          <w:kern w:val="0"/>
          <w:sz w:val="24"/>
          <w:szCs w:val="24"/>
          <w:lang w:eastAsia="en-GB" w:bidi="ml-IN"/>
          <w14:ligatures w14:val="none"/>
        </w:rPr>
        <w:t>Aghili</w:t>
      </w:r>
      <w:proofErr w:type="spellEnd"/>
      <w:r w:rsidRPr="00730BCC">
        <w:rPr>
          <w:rFonts w:ascii="Times New Roman" w:eastAsiaTheme="minorEastAsia" w:hAnsi="Times New Roman" w:cs="Times New Roman"/>
          <w:kern w:val="0"/>
          <w:sz w:val="24"/>
          <w:szCs w:val="24"/>
          <w:lang w:eastAsia="en-GB" w:bidi="ml-IN"/>
          <w14:ligatures w14:val="none"/>
        </w:rPr>
        <w:t xml:space="preserve"> (2009) some formulations of pumpkin fruit peel are advised for the healing of burn wounds. Wang et al.,2012 in his studies mentioned that pumpkin fruit peel has been tested for its anti-fatigue properties on mice and contains carotenoids and alpha-tocopherol. In the disc diffusion method, methanolic and ethanolic extracts of pumpkin peel have antibacterial activity with an inhibitory zone of 6–10 mm ( </w:t>
      </w:r>
      <w:proofErr w:type="spellStart"/>
      <w:r w:rsidRPr="00730BCC">
        <w:rPr>
          <w:rFonts w:ascii="Times New Roman" w:eastAsiaTheme="minorEastAsia" w:hAnsi="Times New Roman" w:cs="Times New Roman"/>
          <w:kern w:val="0"/>
          <w:sz w:val="24"/>
          <w:szCs w:val="24"/>
          <w:lang w:eastAsia="en-GB" w:bidi="ml-IN"/>
          <w14:ligatures w14:val="none"/>
        </w:rPr>
        <w:t>Chonoko</w:t>
      </w:r>
      <w:proofErr w:type="spellEnd"/>
      <w:r w:rsidRPr="00730BCC">
        <w:rPr>
          <w:rFonts w:ascii="Times New Roman" w:eastAsiaTheme="minorEastAsia" w:hAnsi="Times New Roman" w:cs="Times New Roman"/>
          <w:kern w:val="0"/>
          <w:sz w:val="24"/>
          <w:szCs w:val="24"/>
          <w:lang w:eastAsia="en-GB" w:bidi="ml-IN"/>
          <w14:ligatures w14:val="none"/>
        </w:rPr>
        <w:t xml:space="preserve"> &amp; </w:t>
      </w:r>
      <w:proofErr w:type="spellStart"/>
      <w:r w:rsidRPr="00730BCC">
        <w:rPr>
          <w:rFonts w:ascii="Times New Roman" w:eastAsiaTheme="minorEastAsia" w:hAnsi="Times New Roman" w:cs="Times New Roman"/>
          <w:kern w:val="0"/>
          <w:sz w:val="24"/>
          <w:szCs w:val="24"/>
          <w:lang w:eastAsia="en-GB" w:bidi="ml-IN"/>
          <w14:ligatures w14:val="none"/>
        </w:rPr>
        <w:t>Rufai,2011</w:t>
      </w:r>
      <w:proofErr w:type="spellEnd"/>
      <w:r w:rsidRPr="00730BCC">
        <w:rPr>
          <w:rFonts w:ascii="Times New Roman" w:eastAsiaTheme="minorEastAsia" w:hAnsi="Times New Roman" w:cs="Times New Roman"/>
          <w:kern w:val="0"/>
          <w:sz w:val="24"/>
          <w:szCs w:val="24"/>
          <w:lang w:eastAsia="en-GB" w:bidi="ml-IN"/>
          <w14:ligatures w14:val="none"/>
        </w:rPr>
        <w:t>).</w:t>
      </w:r>
    </w:p>
    <w:p w14:paraId="5DD08497"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237B6E2C"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Pumpkin peel has been found to contain a variety of amino acids, such as alanine, arginine, glutamic acid, aspartic acid, leucine, isoleucine, histidine, lysine, glycine, phenylalanine, methionine, threonine, serine, tyrosine, and valine (</w:t>
      </w:r>
      <w:proofErr w:type="spellStart"/>
      <w:r w:rsidRPr="00730BCC">
        <w:rPr>
          <w:rFonts w:ascii="Times New Roman" w:eastAsiaTheme="minorEastAsia" w:hAnsi="Times New Roman" w:cs="Times New Roman"/>
          <w:kern w:val="0"/>
          <w:sz w:val="24"/>
          <w:szCs w:val="24"/>
          <w:lang w:eastAsia="en-GB" w:bidi="ml-IN"/>
          <w14:ligatures w14:val="none"/>
        </w:rPr>
        <w:t>Bahramsoltani</w:t>
      </w:r>
      <w:proofErr w:type="spellEnd"/>
      <w:r w:rsidRPr="00730BCC">
        <w:rPr>
          <w:rFonts w:ascii="Times New Roman" w:eastAsiaTheme="minorEastAsia" w:hAnsi="Times New Roman" w:cs="Times New Roman"/>
          <w:kern w:val="0"/>
          <w:sz w:val="24"/>
          <w:szCs w:val="24"/>
          <w:lang w:eastAsia="en-GB" w:bidi="ml-IN"/>
          <w14:ligatures w14:val="none"/>
        </w:rPr>
        <w:t xml:space="preserve"> et al.,2017).</w:t>
      </w:r>
    </w:p>
    <w:p w14:paraId="513E553E"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5F58FB65"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 xml:space="preserve">Pectic polysaccharides from pumpkin peel were isolated by Jun et al.,2006, and their impact on the development of human gut bacteria was examined. To healthy intestine bacteria like B. </w:t>
      </w:r>
      <w:proofErr w:type="spellStart"/>
      <w:r w:rsidRPr="00730BCC">
        <w:rPr>
          <w:rFonts w:ascii="Times New Roman" w:eastAsiaTheme="minorEastAsia" w:hAnsi="Times New Roman" w:cs="Times New Roman"/>
          <w:kern w:val="0"/>
          <w:sz w:val="24"/>
          <w:szCs w:val="24"/>
          <w:lang w:eastAsia="en-GB" w:bidi="ml-IN"/>
          <w14:ligatures w14:val="none"/>
        </w:rPr>
        <w:t>bifidium</w:t>
      </w:r>
      <w:proofErr w:type="spellEnd"/>
      <w:r w:rsidRPr="00730BCC">
        <w:rPr>
          <w:rFonts w:ascii="Times New Roman" w:eastAsiaTheme="minorEastAsia" w:hAnsi="Times New Roman" w:cs="Times New Roman"/>
          <w:kern w:val="0"/>
          <w:sz w:val="24"/>
          <w:szCs w:val="24"/>
          <w:lang w:eastAsia="en-GB" w:bidi="ml-IN"/>
          <w14:ligatures w14:val="none"/>
        </w:rPr>
        <w:t xml:space="preserve">, B. longum, and L. brevis, the pectic polysaccharide fractions showed growth-promoting activity, but growth-retarding activity was seen for harmful intestinal bacteria like E. coli and C. </w:t>
      </w:r>
      <w:proofErr w:type="spellStart"/>
      <w:r w:rsidRPr="00730BCC">
        <w:rPr>
          <w:rFonts w:ascii="Times New Roman" w:eastAsiaTheme="minorEastAsia" w:hAnsi="Times New Roman" w:cs="Times New Roman"/>
          <w:kern w:val="0"/>
          <w:sz w:val="24"/>
          <w:szCs w:val="24"/>
          <w:lang w:eastAsia="en-GB" w:bidi="ml-IN"/>
          <w14:ligatures w14:val="none"/>
        </w:rPr>
        <w:t>perfringins</w:t>
      </w:r>
      <w:proofErr w:type="spellEnd"/>
      <w:r w:rsidRPr="00730BCC">
        <w:rPr>
          <w:rFonts w:ascii="Times New Roman" w:eastAsiaTheme="minorEastAsia" w:hAnsi="Times New Roman" w:cs="Times New Roman"/>
          <w:kern w:val="0"/>
          <w:sz w:val="24"/>
          <w:szCs w:val="24"/>
          <w:lang w:eastAsia="en-GB" w:bidi="ml-IN"/>
          <w14:ligatures w14:val="none"/>
        </w:rPr>
        <w:t>. They came to the conclusion that pumpkin peel's pectic polysaccharides have growth-promoting effects on beneficial intestinal bacteria as well as glucose and bile acid-lowering effects, making them suitable as food additives.</w:t>
      </w:r>
    </w:p>
    <w:p w14:paraId="73B143A8"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727D686F" w14:textId="77777777" w:rsidR="00730BCC" w:rsidRPr="00730BCC" w:rsidRDefault="00730BCC" w:rsidP="00730BCC">
      <w:pPr>
        <w:spacing w:after="0" w:line="240" w:lineRule="auto"/>
        <w:jc w:val="both"/>
        <w:rPr>
          <w:rFonts w:ascii="Times New Roman" w:eastAsiaTheme="minorEastAsia" w:hAnsi="Times New Roman" w:cs="Times New Roman"/>
          <w:b/>
          <w:bCs/>
          <w:kern w:val="0"/>
          <w:sz w:val="24"/>
          <w:szCs w:val="24"/>
          <w:lang w:eastAsia="en-GB" w:bidi="ml-IN"/>
          <w14:ligatures w14:val="none"/>
        </w:rPr>
      </w:pPr>
      <w:r w:rsidRPr="00730BCC">
        <w:rPr>
          <w:rFonts w:ascii="Times New Roman" w:eastAsiaTheme="minorEastAsia" w:hAnsi="Times New Roman" w:cs="Times New Roman"/>
          <w:b/>
          <w:bCs/>
          <w:kern w:val="0"/>
          <w:sz w:val="24"/>
          <w:szCs w:val="24"/>
          <w:lang w:eastAsia="en-GB" w:bidi="ml-IN"/>
          <w14:ligatures w14:val="none"/>
        </w:rPr>
        <w:t>2.2  Nutritional Composition Of Pumpkin Peel:</w:t>
      </w:r>
    </w:p>
    <w:p w14:paraId="501C5373"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69BA369F"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Currently, fruit and vegetable  diligence produce large amounts of by- products  enjoying huge  profitable  eventuality. Nearly 25 to 60  of the weight of fruits and vegetables are comprised of by- products including higher chance of peels. These by- products are  formulated of an  immersing chemical composition, leading their  possible use in food products(Rico et al.,2020).</w:t>
      </w:r>
    </w:p>
    <w:p w14:paraId="27CE556B"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31AFB3AD" w14:textId="77777777" w:rsidR="00730BCC" w:rsidRPr="00730BCC" w:rsidRDefault="00730BCC" w:rsidP="00730BCC">
      <w:pPr>
        <w:spacing w:after="0" w:line="324" w:lineRule="atLeast"/>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Consumers are very concerned about the use of synthetic additives in the production of food, so the food business needs to integrate medicinal plants and their parts in the form of extracts and powders to develop functional foods (</w:t>
      </w:r>
      <w:bookmarkStart w:id="8" w:name="bbib0108"/>
      <w:bookmarkEnd w:id="8"/>
      <w:proofErr w:type="spellStart"/>
      <w:r w:rsidRPr="00730BCC">
        <w:rPr>
          <w:rFonts w:ascii="Times New Roman" w:eastAsiaTheme="minorEastAsia" w:hAnsi="Times New Roman" w:cs="Times New Roman"/>
          <w:kern w:val="0"/>
          <w:sz w:val="24"/>
          <w:szCs w:val="24"/>
          <w:lang w:eastAsia="en-GB" w:bidi="ml-IN"/>
          <w14:ligatures w14:val="none"/>
        </w:rPr>
        <w:fldChar w:fldCharType="begin"/>
      </w:r>
      <w:r w:rsidRPr="00730BCC">
        <w:rPr>
          <w:rFonts w:ascii="Times New Roman" w:eastAsiaTheme="minorEastAsia" w:hAnsi="Times New Roman" w:cs="Times New Roman"/>
          <w:kern w:val="0"/>
          <w:sz w:val="24"/>
          <w:szCs w:val="24"/>
          <w:lang w:eastAsia="en-GB" w:bidi="ml-IN"/>
          <w14:ligatures w14:val="none"/>
        </w:rPr>
        <w:instrText xml:space="preserve"> HYPERLINK "https://www.sciencedirect.com/science/article/pii/S2772753X22000557%20/l%20bib0108%20" </w:instrText>
      </w:r>
      <w:r w:rsidRPr="00730BCC">
        <w:rPr>
          <w:rFonts w:ascii="Times New Roman" w:eastAsiaTheme="minorEastAsia" w:hAnsi="Times New Roman" w:cs="Times New Roman"/>
          <w:kern w:val="0"/>
          <w:sz w:val="24"/>
          <w:szCs w:val="24"/>
          <w:lang w:eastAsia="en-GB" w:bidi="ml-IN"/>
          <w14:ligatures w14:val="none"/>
        </w:rPr>
      </w:r>
      <w:r w:rsidRPr="00730BCC">
        <w:rPr>
          <w:rFonts w:ascii="Times New Roman" w:eastAsiaTheme="minorEastAsia" w:hAnsi="Times New Roman" w:cs="Times New Roman"/>
          <w:kern w:val="0"/>
          <w:sz w:val="24"/>
          <w:szCs w:val="24"/>
          <w:lang w:eastAsia="en-GB" w:bidi="ml-IN"/>
          <w14:ligatures w14:val="none"/>
        </w:rPr>
        <w:fldChar w:fldCharType="separate"/>
      </w:r>
      <w:r w:rsidRPr="00730BCC">
        <w:rPr>
          <w:rFonts w:ascii="Times New Roman" w:eastAsiaTheme="minorEastAsia" w:hAnsi="Times New Roman" w:cs="Times New Roman"/>
          <w:kern w:val="0"/>
          <w:sz w:val="24"/>
          <w:szCs w:val="24"/>
          <w:lang w:eastAsia="en-GB" w:bidi="ml-IN"/>
          <w14:ligatures w14:val="none"/>
        </w:rPr>
        <w:t>Peanparkdee</w:t>
      </w:r>
      <w:proofErr w:type="spellEnd"/>
      <w:r w:rsidRPr="00730BCC">
        <w:rPr>
          <w:rFonts w:ascii="Times New Roman" w:eastAsiaTheme="minorEastAsia" w:hAnsi="Times New Roman" w:cs="Times New Roman"/>
          <w:kern w:val="0"/>
          <w:sz w:val="24"/>
          <w:szCs w:val="24"/>
          <w:lang w:eastAsia="en-GB" w:bidi="ml-IN"/>
          <w14:ligatures w14:val="none"/>
        </w:rPr>
        <w:t xml:space="preserve"> &amp; </w:t>
      </w:r>
      <w:proofErr w:type="spellStart"/>
      <w:r w:rsidRPr="00730BCC">
        <w:rPr>
          <w:rFonts w:ascii="Times New Roman" w:eastAsiaTheme="minorEastAsia" w:hAnsi="Times New Roman" w:cs="Times New Roman"/>
          <w:kern w:val="0"/>
          <w:sz w:val="24"/>
          <w:szCs w:val="24"/>
          <w:lang w:eastAsia="en-GB" w:bidi="ml-IN"/>
          <w14:ligatures w14:val="none"/>
        </w:rPr>
        <w:t>Iwamoto</w:t>
      </w:r>
      <w:proofErr w:type="spellEnd"/>
      <w:r w:rsidRPr="00730BCC">
        <w:rPr>
          <w:rFonts w:ascii="Times New Roman" w:eastAsiaTheme="minorEastAsia" w:hAnsi="Times New Roman" w:cs="Times New Roman"/>
          <w:kern w:val="0"/>
          <w:sz w:val="24"/>
          <w:szCs w:val="24"/>
          <w:lang w:eastAsia="en-GB" w:bidi="ml-IN"/>
          <w14:ligatures w14:val="none"/>
        </w:rPr>
        <w:t>, 2019</w:t>
      </w:r>
      <w:r w:rsidRPr="00730BCC">
        <w:rPr>
          <w:rFonts w:ascii="Times New Roman" w:eastAsiaTheme="minorEastAsia" w:hAnsi="Times New Roman" w:cs="Times New Roman"/>
          <w:kern w:val="0"/>
          <w:sz w:val="24"/>
          <w:szCs w:val="24"/>
          <w:lang w:eastAsia="en-GB" w:bidi="ml-IN"/>
          <w14:ligatures w14:val="none"/>
        </w:rPr>
        <w:fldChar w:fldCharType="end"/>
      </w:r>
      <w:r w:rsidRPr="00730BCC">
        <w:rPr>
          <w:rFonts w:ascii="Times New Roman" w:eastAsiaTheme="minorEastAsia" w:hAnsi="Times New Roman" w:cs="Times New Roman"/>
          <w:kern w:val="0"/>
          <w:sz w:val="24"/>
          <w:szCs w:val="24"/>
          <w:lang w:eastAsia="en-GB" w:bidi="ml-IN"/>
          <w14:ligatures w14:val="none"/>
        </w:rPr>
        <w:t>).</w:t>
      </w:r>
    </w:p>
    <w:p w14:paraId="3C8CCA77" w14:textId="77777777" w:rsidR="00730BCC" w:rsidRPr="00730BCC" w:rsidRDefault="00730BCC" w:rsidP="00730BCC">
      <w:pPr>
        <w:spacing w:after="0" w:line="240" w:lineRule="auto"/>
        <w:jc w:val="both"/>
        <w:rPr>
          <w:rFonts w:ascii="Times New Roman" w:eastAsia="Times New Roman" w:hAnsi="Times New Roman" w:cs="Times New Roman"/>
          <w:kern w:val="0"/>
          <w:sz w:val="24"/>
          <w:szCs w:val="24"/>
          <w:lang w:eastAsia="en-GB" w:bidi="ml-IN"/>
          <w14:ligatures w14:val="none"/>
        </w:rPr>
      </w:pPr>
    </w:p>
    <w:p w14:paraId="0040102D"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According to Mishra and Sharma (2019) vegetable peels and seeds have more nutrients, such as vitamins, minerals, and phytochemicals, than vegetable pulp, as per comparative research conducted in Brazil on vegetable peel, pulp, and seeds. Because of this, flour made from fruit and vegetable peels is used to make bakery goods including bread, biscuits, cakes, and cereal bars. Because fruit and vegetable peels are seen as trash, mixing them with wheat flour improves the nutritious content of bread goods while also lowering production costs.</w:t>
      </w:r>
    </w:p>
    <w:p w14:paraId="34B932C4"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3FDD4752"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Compared to the pulp, which is the part of the pumpkin that is usually ingested, pumpkin peels include a substantial quantity of </w:t>
      </w:r>
      <w:proofErr w:type="spellStart"/>
      <w:r w:rsidRPr="00730BCC">
        <w:rPr>
          <w:rFonts w:ascii="Times New Roman" w:hAnsi="Times New Roman" w:cs="Times New Roman"/>
          <w:kern w:val="0"/>
          <w:sz w:val="24"/>
          <w:szCs w:val="24"/>
          <w14:ligatures w14:val="none"/>
        </w:rPr>
        <w:t>fiber</w:t>
      </w:r>
      <w:proofErr w:type="spellEnd"/>
      <w:r w:rsidRPr="00730BCC">
        <w:rPr>
          <w:rFonts w:ascii="Times New Roman" w:hAnsi="Times New Roman" w:cs="Times New Roman"/>
          <w:kern w:val="0"/>
          <w:sz w:val="24"/>
          <w:szCs w:val="24"/>
          <w14:ligatures w14:val="none"/>
        </w:rPr>
        <w:t>, protein, and minerals like calcium and magnesium, but less of carbs, lipids, and potassium(Dhiman et al.,2009).</w:t>
      </w:r>
    </w:p>
    <w:p w14:paraId="2705ECE8"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Carotenoids, the pigment agents having the ability to promote health, are abundant in pumpkin skin(Song et al.,2017). A good source of physiologically active compounds is pumpkin peel (Cuco et al.,2019).</w:t>
      </w:r>
    </w:p>
    <w:p w14:paraId="295E4B23"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 xml:space="preserve">The physicochemical, sensory, and cooking qualities of beef burgers were improved by the inclusion of pumpkin peel flour, which has significant mineral and dietary fibre contents </w:t>
      </w:r>
      <w:r w:rsidRPr="00730BCC">
        <w:rPr>
          <w:rFonts w:ascii="Times New Roman" w:eastAsiaTheme="minorEastAsia" w:hAnsi="Times New Roman" w:cs="Times New Roman"/>
          <w:kern w:val="0"/>
          <w:sz w:val="24"/>
          <w:szCs w:val="24"/>
          <w:lang w:eastAsia="en-GB" w:bidi="ml-IN"/>
          <w14:ligatures w14:val="none"/>
        </w:rPr>
        <w:lastRenderedPageBreak/>
        <w:t>(Hartmann et al., 2020). It may be possible to use pumpkin peels as a manufacturing substrate for oxidative enzymes produced by local fungi strains(Noman et al.,2020).</w:t>
      </w:r>
    </w:p>
    <w:p w14:paraId="217542CD"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2A907815"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 xml:space="preserve">During phytochemical screening of pumpkin peel, it was discovered that both </w:t>
      </w:r>
      <w:proofErr w:type="spellStart"/>
      <w:r w:rsidRPr="00730BCC">
        <w:rPr>
          <w:rFonts w:ascii="Times New Roman" w:eastAsiaTheme="minorEastAsia" w:hAnsi="Times New Roman" w:cs="Times New Roman"/>
          <w:kern w:val="0"/>
          <w:sz w:val="24"/>
          <w:szCs w:val="24"/>
          <w:lang w:eastAsia="en-GB" w:bidi="ml-IN"/>
          <w14:ligatures w14:val="none"/>
        </w:rPr>
        <w:t>methanoic</w:t>
      </w:r>
      <w:proofErr w:type="spellEnd"/>
      <w:r w:rsidRPr="00730BCC">
        <w:rPr>
          <w:rFonts w:ascii="Times New Roman" w:eastAsiaTheme="minorEastAsia" w:hAnsi="Times New Roman" w:cs="Times New Roman"/>
          <w:kern w:val="0"/>
          <w:sz w:val="24"/>
          <w:szCs w:val="24"/>
          <w:lang w:eastAsia="en-GB" w:bidi="ml-IN"/>
          <w14:ligatures w14:val="none"/>
        </w:rPr>
        <w:t xml:space="preserve"> and </w:t>
      </w:r>
      <w:proofErr w:type="spellStart"/>
      <w:r w:rsidRPr="00730BCC">
        <w:rPr>
          <w:rFonts w:ascii="Times New Roman" w:eastAsiaTheme="minorEastAsia" w:hAnsi="Times New Roman" w:cs="Times New Roman"/>
          <w:kern w:val="0"/>
          <w:sz w:val="24"/>
          <w:szCs w:val="24"/>
          <w:lang w:eastAsia="en-GB" w:bidi="ml-IN"/>
          <w14:ligatures w14:val="none"/>
        </w:rPr>
        <w:t>ethanolic</w:t>
      </w:r>
      <w:proofErr w:type="spellEnd"/>
      <w:r w:rsidRPr="00730BCC">
        <w:rPr>
          <w:rFonts w:ascii="Times New Roman" w:eastAsiaTheme="minorEastAsia" w:hAnsi="Times New Roman" w:cs="Times New Roman"/>
          <w:kern w:val="0"/>
          <w:sz w:val="24"/>
          <w:szCs w:val="24"/>
          <w:lang w:eastAsia="en-GB" w:bidi="ml-IN"/>
          <w14:ligatures w14:val="none"/>
        </w:rPr>
        <w:t xml:space="preserve"> extracts contained flavonoids and phenolic substances (</w:t>
      </w:r>
      <w:proofErr w:type="spellStart"/>
      <w:r w:rsidRPr="00730BCC">
        <w:rPr>
          <w:rFonts w:ascii="Times New Roman" w:eastAsiaTheme="minorEastAsia" w:hAnsi="Times New Roman" w:cs="Times New Roman"/>
          <w:kern w:val="0"/>
          <w:sz w:val="24"/>
          <w:szCs w:val="24"/>
          <w:lang w:eastAsia="en-GB" w:bidi="ml-IN"/>
          <w14:ligatures w14:val="none"/>
        </w:rPr>
        <w:t>Chonoko</w:t>
      </w:r>
      <w:proofErr w:type="spellEnd"/>
      <w:r w:rsidRPr="00730BCC">
        <w:rPr>
          <w:rFonts w:ascii="Times New Roman" w:eastAsiaTheme="minorEastAsia" w:hAnsi="Times New Roman" w:cs="Times New Roman"/>
          <w:kern w:val="0"/>
          <w:sz w:val="24"/>
          <w:szCs w:val="24"/>
          <w:lang w:eastAsia="en-GB" w:bidi="ml-IN"/>
          <w14:ligatures w14:val="none"/>
        </w:rPr>
        <w:t xml:space="preserve"> &amp; </w:t>
      </w:r>
      <w:proofErr w:type="spellStart"/>
      <w:r w:rsidRPr="00730BCC">
        <w:rPr>
          <w:rFonts w:ascii="Times New Roman" w:eastAsiaTheme="minorEastAsia" w:hAnsi="Times New Roman" w:cs="Times New Roman"/>
          <w:kern w:val="0"/>
          <w:sz w:val="24"/>
          <w:szCs w:val="24"/>
          <w:lang w:eastAsia="en-GB" w:bidi="ml-IN"/>
          <w14:ligatures w14:val="none"/>
        </w:rPr>
        <w:t>Rufai</w:t>
      </w:r>
      <w:proofErr w:type="spellEnd"/>
      <w:r w:rsidRPr="00730BCC">
        <w:rPr>
          <w:rFonts w:ascii="Times New Roman" w:eastAsiaTheme="minorEastAsia" w:hAnsi="Times New Roman" w:cs="Times New Roman"/>
          <w:kern w:val="0"/>
          <w:sz w:val="24"/>
          <w:szCs w:val="24"/>
          <w:lang w:eastAsia="en-GB" w:bidi="ml-IN"/>
          <w14:ligatures w14:val="none"/>
        </w:rPr>
        <w:t>, 2011).</w:t>
      </w:r>
    </w:p>
    <w:p w14:paraId="035B8DA8"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6A561934" w14:textId="77777777" w:rsidR="00730BCC" w:rsidRPr="00730BCC" w:rsidRDefault="00730BCC" w:rsidP="00730BCC">
      <w:pPr>
        <w:jc w:val="both"/>
        <w:rPr>
          <w:rFonts w:ascii="Times New Roman" w:hAnsi="Times New Roman" w:cs="Times New Roman"/>
          <w:kern w:val="0"/>
          <w:sz w:val="24"/>
          <w:szCs w:val="24"/>
          <w14:ligatures w14:val="none"/>
        </w:rPr>
      </w:pPr>
      <w:proofErr w:type="spellStart"/>
      <w:r w:rsidRPr="00730BCC">
        <w:rPr>
          <w:rFonts w:ascii="Times New Roman" w:hAnsi="Times New Roman" w:cs="Times New Roman"/>
          <w:kern w:val="0"/>
          <w:sz w:val="24"/>
          <w:szCs w:val="24"/>
          <w14:ligatures w14:val="none"/>
        </w:rPr>
        <w:t>Bahramsoltani</w:t>
      </w:r>
      <w:proofErr w:type="spellEnd"/>
      <w:r w:rsidRPr="00730BCC">
        <w:rPr>
          <w:rFonts w:ascii="Times New Roman" w:hAnsi="Times New Roman" w:cs="Times New Roman"/>
          <w:kern w:val="0"/>
          <w:sz w:val="24"/>
          <w:szCs w:val="24"/>
          <w14:ligatures w14:val="none"/>
        </w:rPr>
        <w:t xml:space="preserve"> et al.,2017 found that the total phenol assay of pumpkin peel extract was equal to 22.92 mg of gallic acid in 1 g of dried extract and that the IC50value for DPPH radical scavenging activity was found to be 4.015 mg/ mI while the ferric reduction capability of pumpkin Peel extract was 142.63 mmol Fe2+ /g.</w:t>
      </w:r>
    </w:p>
    <w:p w14:paraId="0411E26B"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In 2011, </w:t>
      </w:r>
      <w:proofErr w:type="spellStart"/>
      <w:r w:rsidRPr="00730BCC">
        <w:rPr>
          <w:rFonts w:ascii="Times New Roman" w:hAnsi="Times New Roman" w:cs="Times New Roman"/>
          <w:kern w:val="0"/>
          <w:sz w:val="24"/>
          <w:szCs w:val="24"/>
          <w14:ligatures w14:val="none"/>
        </w:rPr>
        <w:t>Norfezah</w:t>
      </w:r>
      <w:proofErr w:type="spellEnd"/>
      <w:r w:rsidRPr="00730BCC">
        <w:rPr>
          <w:rFonts w:ascii="Times New Roman" w:hAnsi="Times New Roman" w:cs="Times New Roman"/>
          <w:kern w:val="0"/>
          <w:sz w:val="24"/>
          <w:szCs w:val="24"/>
          <w14:ligatures w14:val="none"/>
        </w:rPr>
        <w:t xml:space="preserve"> et al., produced pumpkin flour from the peel, pulp, and seeds of crown pumpkins (Cucurbita maxima). They divided the fractional makeup of the </w:t>
      </w:r>
      <w:proofErr w:type="spellStart"/>
      <w:r w:rsidRPr="00730BCC">
        <w:rPr>
          <w:rFonts w:ascii="Times New Roman" w:hAnsi="Times New Roman" w:cs="Times New Roman"/>
          <w:kern w:val="0"/>
          <w:sz w:val="24"/>
          <w:szCs w:val="24"/>
          <w14:ligatures w14:val="none"/>
        </w:rPr>
        <w:t>pum</w:t>
      </w:r>
      <w:proofErr w:type="spellEnd"/>
      <w:r w:rsidRPr="00730BCC">
        <w:rPr>
          <w:rFonts w:ascii="Times New Roman" w:hAnsi="Times New Roman" w:cs="Times New Roman"/>
          <w:kern w:val="0"/>
          <w:sz w:val="24"/>
          <w:szCs w:val="24"/>
          <w14:ligatures w14:val="none"/>
        </w:rPr>
        <w:t xml:space="preserve"> into four categories: peel (10–12%), pulp (3–4%), edible flesh (79–82%), and seed (4–6%).</w:t>
      </w:r>
    </w:p>
    <w:p w14:paraId="3D27E662"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The nutritional makeup of pumpkin peel was analysed by Mala and Kurian (2016), who found that the amounts of B-carotene, phosphorus, iron, and ascorbic acid were 11.89, 319.13, 42.99, and 18.90 mg/100 g, respectively. Pumpkin peel has a TPC value of 5.19 mg GAE/g.</w:t>
      </w:r>
    </w:p>
    <w:p w14:paraId="3EBE0A54"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The TPC and TFC values of pumpkin peel extract at various methanolic percentages were calculated by Asif et al., 2017. TPC 1.83 mg GAE/100 g and TFC 0.41 mg CE/100 g are present in the 80% methanolic extract of pumpkin peel. </w:t>
      </w:r>
    </w:p>
    <w:p w14:paraId="1B9F125B"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Asif et al.,2017 found that pumpkin peel extract demonstrated good antibacterial activity against four bacterial strains when evaluated using the disc diffusion method, with inhibition zone values ranging from 10 to 15 mm. Pumpkin peel's significant antibacterial and antioxidant properties suggest that it could be used to create functional foods with a high antioxidant content.</w:t>
      </w:r>
    </w:p>
    <w:p w14:paraId="408FFEBB"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The chemical make-up and biological significance of pumpkin (Cucurbita pepo) peel powder were analysed by </w:t>
      </w:r>
      <w:proofErr w:type="spellStart"/>
      <w:r w:rsidRPr="00730BCC">
        <w:rPr>
          <w:rFonts w:ascii="Times New Roman" w:hAnsi="Times New Roman" w:cs="Times New Roman"/>
          <w:kern w:val="0"/>
          <w:sz w:val="24"/>
          <w:szCs w:val="24"/>
          <w14:ligatures w14:val="none"/>
        </w:rPr>
        <w:t>Bandr</w:t>
      </w:r>
      <w:proofErr w:type="spellEnd"/>
      <w:r w:rsidRPr="00730BCC">
        <w:rPr>
          <w:rFonts w:ascii="Times New Roman" w:hAnsi="Times New Roman" w:cs="Times New Roman"/>
          <w:kern w:val="0"/>
          <w:sz w:val="24"/>
          <w:szCs w:val="24"/>
          <w14:ligatures w14:val="none"/>
        </w:rPr>
        <w:t xml:space="preserve"> et al.,2011. The readings for calcium, iron, zinc, and copper (mg/100 g dry weight) were 5571, 247.33, 42.92, and 12.91, respectively. They also analysed the mineral concentrations in pumpkin peel powder. The amount of beta-carotene in pumpkin peel powder was 751.99 ug/100 g. When the amino acid composition of powdered pumpkin peel was examined, aspartic acid (2.64%) emerged as the amino acid with the highest concentration, followed by glutamic acid (2.53%) and leucine (1.21%).</w:t>
      </w:r>
    </w:p>
    <w:p w14:paraId="6F2C2552"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Tryptophan was found in the highest percentage among the peel, flesh, and seeds. A notable indication of the broad-spectrum antimicrobial potential of pumpkin peel extracts was the 17 mm diameter of the inhibition zone against the Gram positive bacterium </w:t>
      </w:r>
      <w:proofErr w:type="spellStart"/>
      <w:r w:rsidRPr="00730BCC">
        <w:rPr>
          <w:rFonts w:ascii="Times New Roman" w:hAnsi="Times New Roman" w:cs="Times New Roman"/>
          <w:kern w:val="0"/>
          <w:sz w:val="24"/>
          <w:szCs w:val="24"/>
          <w14:ligatures w14:val="none"/>
        </w:rPr>
        <w:t>Streptomyces</w:t>
      </w:r>
      <w:proofErr w:type="spellEnd"/>
      <w:r w:rsidRPr="00730BCC">
        <w:rPr>
          <w:rFonts w:ascii="Times New Roman" w:hAnsi="Times New Roman" w:cs="Times New Roman"/>
          <w:kern w:val="0"/>
          <w:sz w:val="24"/>
          <w:szCs w:val="24"/>
          <w14:ligatures w14:val="none"/>
        </w:rPr>
        <w:t xml:space="preserve"> </w:t>
      </w:r>
      <w:proofErr w:type="spellStart"/>
      <w:r w:rsidRPr="00730BCC">
        <w:rPr>
          <w:rFonts w:ascii="Times New Roman" w:hAnsi="Times New Roman" w:cs="Times New Roman"/>
          <w:kern w:val="0"/>
          <w:sz w:val="24"/>
          <w:szCs w:val="24"/>
          <w14:ligatures w14:val="none"/>
        </w:rPr>
        <w:t>viridochromogenes</w:t>
      </w:r>
      <w:proofErr w:type="spellEnd"/>
      <w:r w:rsidRPr="00730BCC">
        <w:rPr>
          <w:rFonts w:ascii="Times New Roman" w:hAnsi="Times New Roman" w:cs="Times New Roman"/>
          <w:kern w:val="0"/>
          <w:sz w:val="24"/>
          <w:szCs w:val="24"/>
          <w14:ligatures w14:val="none"/>
        </w:rPr>
        <w:t xml:space="preserve"> and the 15 mm diameter of the inhibition zone against the fungus </w:t>
      </w:r>
      <w:proofErr w:type="spellStart"/>
      <w:r w:rsidRPr="00730BCC">
        <w:rPr>
          <w:rFonts w:ascii="Times New Roman" w:hAnsi="Times New Roman" w:cs="Times New Roman"/>
          <w:kern w:val="0"/>
          <w:sz w:val="24"/>
          <w:szCs w:val="24"/>
          <w14:ligatures w14:val="none"/>
        </w:rPr>
        <w:t>Mucor</w:t>
      </w:r>
      <w:proofErr w:type="spellEnd"/>
      <w:r w:rsidRPr="00730BCC">
        <w:rPr>
          <w:rFonts w:ascii="Times New Roman" w:hAnsi="Times New Roman" w:cs="Times New Roman"/>
          <w:kern w:val="0"/>
          <w:sz w:val="24"/>
          <w:szCs w:val="24"/>
          <w14:ligatures w14:val="none"/>
        </w:rPr>
        <w:t xml:space="preserve"> </w:t>
      </w:r>
      <w:proofErr w:type="spellStart"/>
      <w:r w:rsidRPr="00730BCC">
        <w:rPr>
          <w:rFonts w:ascii="Times New Roman" w:hAnsi="Times New Roman" w:cs="Times New Roman"/>
          <w:kern w:val="0"/>
          <w:sz w:val="24"/>
          <w:szCs w:val="24"/>
          <w14:ligatures w14:val="none"/>
        </w:rPr>
        <w:t>meihi</w:t>
      </w:r>
      <w:proofErr w:type="spellEnd"/>
      <w:r w:rsidRPr="00730BCC">
        <w:rPr>
          <w:rFonts w:ascii="Times New Roman" w:hAnsi="Times New Roman" w:cs="Times New Roman"/>
          <w:kern w:val="0"/>
          <w:sz w:val="24"/>
          <w:szCs w:val="24"/>
          <w14:ligatures w14:val="none"/>
        </w:rPr>
        <w:t xml:space="preserve"> when antimicrobial activity of pumpkin peel extract was analysed using the agar disc method.</w:t>
      </w:r>
    </w:p>
    <w:p w14:paraId="0BA0AF62"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2E74E7FE"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The following are the nutrient composition in pumpkin peel according to Maria et al.,2022.</w:t>
      </w:r>
    </w:p>
    <w:p w14:paraId="55F4C740"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tbl>
      <w:tblPr>
        <w:tblStyle w:val="TableGrid"/>
        <w:tblW w:w="0" w:type="auto"/>
        <w:tblInd w:w="1129" w:type="dxa"/>
        <w:tblLook w:val="04A0" w:firstRow="1" w:lastRow="0" w:firstColumn="1" w:lastColumn="0" w:noHBand="0" w:noVBand="1"/>
      </w:tblPr>
      <w:tblGrid>
        <w:gridCol w:w="3019"/>
        <w:gridCol w:w="4148"/>
      </w:tblGrid>
      <w:tr w:rsidR="00730BCC" w:rsidRPr="00730BCC" w14:paraId="6B3517A7" w14:textId="77777777" w:rsidTr="008D47C8">
        <w:tc>
          <w:tcPr>
            <w:tcW w:w="3019" w:type="dxa"/>
          </w:tcPr>
          <w:p w14:paraId="2A8CC322" w14:textId="77777777" w:rsidR="00730BCC" w:rsidRPr="00730BCC" w:rsidRDefault="00730BCC" w:rsidP="00730BCC">
            <w:pPr>
              <w:jc w:val="both"/>
              <w:rPr>
                <w:rFonts w:ascii="Times New Roman" w:hAnsi="Times New Roman" w:cs="Times New Roman"/>
                <w:b/>
                <w:sz w:val="24"/>
                <w:szCs w:val="24"/>
              </w:rPr>
            </w:pPr>
            <w:r w:rsidRPr="00730BCC">
              <w:rPr>
                <w:rFonts w:ascii="Times New Roman" w:hAnsi="Times New Roman" w:cs="Times New Roman"/>
                <w:b/>
                <w:sz w:val="24"/>
                <w:szCs w:val="24"/>
              </w:rPr>
              <w:t>NUTRIENT</w:t>
            </w:r>
          </w:p>
        </w:tc>
        <w:tc>
          <w:tcPr>
            <w:tcW w:w="4148" w:type="dxa"/>
          </w:tcPr>
          <w:p w14:paraId="7526C3DE" w14:textId="77777777" w:rsidR="00730BCC" w:rsidRPr="00730BCC" w:rsidRDefault="00730BCC" w:rsidP="00730BCC">
            <w:pPr>
              <w:jc w:val="both"/>
              <w:rPr>
                <w:rFonts w:ascii="Times New Roman" w:hAnsi="Times New Roman" w:cs="Times New Roman"/>
                <w:b/>
                <w:sz w:val="24"/>
                <w:szCs w:val="24"/>
              </w:rPr>
            </w:pPr>
            <w:r w:rsidRPr="00730BCC">
              <w:rPr>
                <w:rFonts w:ascii="Times New Roman" w:hAnsi="Times New Roman" w:cs="Times New Roman"/>
                <w:b/>
                <w:sz w:val="24"/>
                <w:szCs w:val="24"/>
              </w:rPr>
              <w:t>PUMPKIN PEEL(Value/100g)</w:t>
            </w:r>
          </w:p>
        </w:tc>
      </w:tr>
      <w:tr w:rsidR="00730BCC" w:rsidRPr="00730BCC" w14:paraId="4E3ED557" w14:textId="77777777" w:rsidTr="008D47C8">
        <w:tc>
          <w:tcPr>
            <w:tcW w:w="3019" w:type="dxa"/>
          </w:tcPr>
          <w:p w14:paraId="6ED9532F"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Energy</w:t>
            </w:r>
          </w:p>
        </w:tc>
        <w:tc>
          <w:tcPr>
            <w:tcW w:w="4148" w:type="dxa"/>
          </w:tcPr>
          <w:p w14:paraId="2259131C"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520.78 kJ</w:t>
            </w:r>
          </w:p>
        </w:tc>
      </w:tr>
      <w:tr w:rsidR="00730BCC" w:rsidRPr="00730BCC" w14:paraId="60AF425D" w14:textId="77777777" w:rsidTr="008D47C8">
        <w:tc>
          <w:tcPr>
            <w:tcW w:w="3019" w:type="dxa"/>
          </w:tcPr>
          <w:p w14:paraId="5B8B3EF9"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Protein</w:t>
            </w:r>
          </w:p>
        </w:tc>
        <w:tc>
          <w:tcPr>
            <w:tcW w:w="4148" w:type="dxa"/>
          </w:tcPr>
          <w:p w14:paraId="07FBC488"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14.670 mg</w:t>
            </w:r>
          </w:p>
        </w:tc>
      </w:tr>
      <w:tr w:rsidR="00730BCC" w:rsidRPr="00730BCC" w14:paraId="35E0F660" w14:textId="77777777" w:rsidTr="008D47C8">
        <w:tc>
          <w:tcPr>
            <w:tcW w:w="3019" w:type="dxa"/>
          </w:tcPr>
          <w:p w14:paraId="3E91C306"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lastRenderedPageBreak/>
              <w:t>Lipids</w:t>
            </w:r>
          </w:p>
        </w:tc>
        <w:tc>
          <w:tcPr>
            <w:tcW w:w="4148" w:type="dxa"/>
          </w:tcPr>
          <w:p w14:paraId="78F3A3D4"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1.650 mg</w:t>
            </w:r>
          </w:p>
        </w:tc>
      </w:tr>
      <w:tr w:rsidR="00730BCC" w:rsidRPr="00730BCC" w14:paraId="17CBE2C6" w14:textId="77777777" w:rsidTr="008D47C8">
        <w:tc>
          <w:tcPr>
            <w:tcW w:w="3019" w:type="dxa"/>
          </w:tcPr>
          <w:p w14:paraId="12588C2E"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Ash</w:t>
            </w:r>
          </w:p>
        </w:tc>
        <w:tc>
          <w:tcPr>
            <w:tcW w:w="4148" w:type="dxa"/>
          </w:tcPr>
          <w:p w14:paraId="6A06893D"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7.317 mg</w:t>
            </w:r>
          </w:p>
        </w:tc>
      </w:tr>
      <w:tr w:rsidR="00730BCC" w:rsidRPr="00730BCC" w14:paraId="2CE4E093" w14:textId="77777777" w:rsidTr="008D47C8">
        <w:tc>
          <w:tcPr>
            <w:tcW w:w="3019" w:type="dxa"/>
          </w:tcPr>
          <w:p w14:paraId="03C771D7"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Water</w:t>
            </w:r>
          </w:p>
        </w:tc>
        <w:tc>
          <w:tcPr>
            <w:tcW w:w="4148" w:type="dxa"/>
          </w:tcPr>
          <w:p w14:paraId="15670985"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89.527 mg</w:t>
            </w:r>
          </w:p>
        </w:tc>
      </w:tr>
    </w:tbl>
    <w:p w14:paraId="63883626"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7B924C55" w14:textId="77777777" w:rsidR="00730BCC" w:rsidRPr="00730BCC" w:rsidRDefault="00730BCC" w:rsidP="00730BCC">
      <w:pPr>
        <w:spacing w:after="0" w:line="240" w:lineRule="auto"/>
        <w:jc w:val="both"/>
        <w:rPr>
          <w:rFonts w:ascii="Times New Roman" w:eastAsiaTheme="minorEastAsia" w:hAnsi="Times New Roman" w:cs="Times New Roman"/>
          <w:b/>
          <w:bCs/>
          <w:kern w:val="0"/>
          <w:sz w:val="24"/>
          <w:szCs w:val="24"/>
          <w:lang w:eastAsia="en-GB" w:bidi="ml-IN"/>
          <w14:ligatures w14:val="none"/>
        </w:rPr>
      </w:pPr>
      <w:r w:rsidRPr="00730BCC">
        <w:rPr>
          <w:rFonts w:ascii="Times New Roman" w:eastAsiaTheme="minorEastAsia" w:hAnsi="Times New Roman" w:cs="Times New Roman"/>
          <w:b/>
          <w:bCs/>
          <w:kern w:val="0"/>
          <w:sz w:val="24"/>
          <w:szCs w:val="24"/>
          <w:lang w:eastAsia="en-GB" w:bidi="ml-IN"/>
          <w14:ligatures w14:val="none"/>
        </w:rPr>
        <w:t>2.2.1  Mineral Composition Of Pumpkin Peel:</w:t>
      </w:r>
    </w:p>
    <w:p w14:paraId="368754BC"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00CA93E1"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According to Maria et al.,2022 the mineral composition of pumpkin peel is given in the following table:</w:t>
      </w:r>
    </w:p>
    <w:p w14:paraId="7697E192"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3BB59F24"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tbl>
      <w:tblPr>
        <w:tblStyle w:val="TableGrid"/>
        <w:tblW w:w="0" w:type="auto"/>
        <w:tblInd w:w="1129" w:type="dxa"/>
        <w:tblLook w:val="04A0" w:firstRow="1" w:lastRow="0" w:firstColumn="1" w:lastColumn="0" w:noHBand="0" w:noVBand="1"/>
      </w:tblPr>
      <w:tblGrid>
        <w:gridCol w:w="3119"/>
        <w:gridCol w:w="4043"/>
      </w:tblGrid>
      <w:tr w:rsidR="00730BCC" w:rsidRPr="00730BCC" w14:paraId="25A9A24D" w14:textId="77777777" w:rsidTr="008D47C8">
        <w:tc>
          <w:tcPr>
            <w:tcW w:w="3119" w:type="dxa"/>
          </w:tcPr>
          <w:p w14:paraId="41A70C42" w14:textId="77777777" w:rsidR="00730BCC" w:rsidRPr="00730BCC" w:rsidRDefault="00730BCC" w:rsidP="00730BCC">
            <w:pPr>
              <w:jc w:val="both"/>
              <w:rPr>
                <w:rFonts w:ascii="Times New Roman" w:hAnsi="Times New Roman" w:cs="Times New Roman"/>
                <w:b/>
                <w:sz w:val="24"/>
                <w:szCs w:val="24"/>
              </w:rPr>
            </w:pPr>
            <w:r w:rsidRPr="00730BCC">
              <w:rPr>
                <w:rFonts w:ascii="Times New Roman" w:hAnsi="Times New Roman" w:cs="Times New Roman"/>
                <w:b/>
                <w:sz w:val="24"/>
                <w:szCs w:val="24"/>
              </w:rPr>
              <w:t>NUTRIENT</w:t>
            </w:r>
          </w:p>
        </w:tc>
        <w:tc>
          <w:tcPr>
            <w:tcW w:w="4043" w:type="dxa"/>
          </w:tcPr>
          <w:p w14:paraId="408E1432" w14:textId="77777777" w:rsidR="00730BCC" w:rsidRPr="00730BCC" w:rsidRDefault="00730BCC" w:rsidP="00730BCC">
            <w:pPr>
              <w:jc w:val="both"/>
              <w:rPr>
                <w:rFonts w:ascii="Times New Roman" w:hAnsi="Times New Roman" w:cs="Times New Roman"/>
                <w:b/>
                <w:sz w:val="24"/>
                <w:szCs w:val="24"/>
              </w:rPr>
            </w:pPr>
            <w:r w:rsidRPr="00730BCC">
              <w:rPr>
                <w:rFonts w:ascii="Times New Roman" w:hAnsi="Times New Roman" w:cs="Times New Roman"/>
                <w:b/>
                <w:sz w:val="24"/>
                <w:szCs w:val="24"/>
              </w:rPr>
              <w:t>PUMPKIN PEEL (mg/100g)</w:t>
            </w:r>
          </w:p>
        </w:tc>
      </w:tr>
      <w:tr w:rsidR="00730BCC" w:rsidRPr="00730BCC" w14:paraId="4A3B60BA" w14:textId="77777777" w:rsidTr="008D47C8">
        <w:tc>
          <w:tcPr>
            <w:tcW w:w="3119" w:type="dxa"/>
          </w:tcPr>
          <w:p w14:paraId="77C4192B"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Calcium</w:t>
            </w:r>
          </w:p>
        </w:tc>
        <w:tc>
          <w:tcPr>
            <w:tcW w:w="4043" w:type="dxa"/>
          </w:tcPr>
          <w:p w14:paraId="3906857A"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1.360</w:t>
            </w:r>
          </w:p>
        </w:tc>
      </w:tr>
      <w:tr w:rsidR="00730BCC" w:rsidRPr="00730BCC" w14:paraId="66C47185" w14:textId="77777777" w:rsidTr="008D47C8">
        <w:tc>
          <w:tcPr>
            <w:tcW w:w="3119" w:type="dxa"/>
          </w:tcPr>
          <w:p w14:paraId="62FA9D61"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Iron</w:t>
            </w:r>
          </w:p>
        </w:tc>
        <w:tc>
          <w:tcPr>
            <w:tcW w:w="4043" w:type="dxa"/>
          </w:tcPr>
          <w:p w14:paraId="43747BF6"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4.004</w:t>
            </w:r>
          </w:p>
        </w:tc>
      </w:tr>
      <w:tr w:rsidR="00730BCC" w:rsidRPr="00730BCC" w14:paraId="738EF140" w14:textId="77777777" w:rsidTr="008D47C8">
        <w:tc>
          <w:tcPr>
            <w:tcW w:w="3119" w:type="dxa"/>
          </w:tcPr>
          <w:p w14:paraId="1943DD66"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Magnesium</w:t>
            </w:r>
          </w:p>
        </w:tc>
        <w:tc>
          <w:tcPr>
            <w:tcW w:w="4043" w:type="dxa"/>
          </w:tcPr>
          <w:p w14:paraId="5B9162FA"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3.353</w:t>
            </w:r>
          </w:p>
        </w:tc>
      </w:tr>
      <w:tr w:rsidR="00730BCC" w:rsidRPr="00730BCC" w14:paraId="36D82A7D" w14:textId="77777777" w:rsidTr="008D47C8">
        <w:tc>
          <w:tcPr>
            <w:tcW w:w="3119" w:type="dxa"/>
          </w:tcPr>
          <w:p w14:paraId="4DCA1BAF"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Phosphorous</w:t>
            </w:r>
          </w:p>
        </w:tc>
        <w:tc>
          <w:tcPr>
            <w:tcW w:w="4043" w:type="dxa"/>
          </w:tcPr>
          <w:p w14:paraId="5D94F718"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1.419</w:t>
            </w:r>
          </w:p>
        </w:tc>
      </w:tr>
      <w:tr w:rsidR="00730BCC" w:rsidRPr="00730BCC" w14:paraId="05A1FF15" w14:textId="77777777" w:rsidTr="008D47C8">
        <w:tc>
          <w:tcPr>
            <w:tcW w:w="3119" w:type="dxa"/>
          </w:tcPr>
          <w:p w14:paraId="1DE2BDED"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Potassium</w:t>
            </w:r>
          </w:p>
        </w:tc>
        <w:tc>
          <w:tcPr>
            <w:tcW w:w="4043" w:type="dxa"/>
          </w:tcPr>
          <w:p w14:paraId="1E9CEFA3" w14:textId="77777777" w:rsidR="00730BCC" w:rsidRPr="00730BCC" w:rsidRDefault="00730BCC" w:rsidP="00730BCC">
            <w:pPr>
              <w:jc w:val="both"/>
              <w:rPr>
                <w:rFonts w:ascii="Times New Roman" w:hAnsi="Times New Roman" w:cs="Times New Roman"/>
                <w:sz w:val="24"/>
                <w:szCs w:val="24"/>
              </w:rPr>
            </w:pPr>
            <w:r w:rsidRPr="00730BCC">
              <w:rPr>
                <w:rFonts w:ascii="Times New Roman" w:hAnsi="Times New Roman" w:cs="Times New Roman"/>
                <w:sz w:val="24"/>
                <w:szCs w:val="24"/>
              </w:rPr>
              <w:t>687.467</w:t>
            </w:r>
          </w:p>
        </w:tc>
      </w:tr>
    </w:tbl>
    <w:p w14:paraId="32C38B51"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12C46F3B"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14EBE4E1"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2.3  Chemical Composition And Pharmacological Properties:</w:t>
      </w:r>
    </w:p>
    <w:p w14:paraId="38B8594A"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The chemical makeup and nutritional value of the pumpkin fruit (peel, flesh, and seed) from various origins and types have been extensively studied  (</w:t>
      </w:r>
      <w:proofErr w:type="spellStart"/>
      <w:r w:rsidRPr="00730BCC">
        <w:rPr>
          <w:rFonts w:ascii="Times New Roman" w:eastAsiaTheme="minorEastAsia" w:hAnsi="Times New Roman" w:cs="Times New Roman"/>
          <w:kern w:val="0"/>
          <w:sz w:val="24"/>
          <w:szCs w:val="24"/>
          <w:lang w:eastAsia="en-GB" w:bidi="ml-IN"/>
          <w14:ligatures w14:val="none"/>
        </w:rPr>
        <w:t>Lazos</w:t>
      </w:r>
      <w:proofErr w:type="spellEnd"/>
      <w:r w:rsidRPr="00730BCC">
        <w:rPr>
          <w:rFonts w:ascii="Times New Roman" w:eastAsiaTheme="minorEastAsia" w:hAnsi="Times New Roman" w:cs="Times New Roman"/>
          <w:kern w:val="0"/>
          <w:sz w:val="24"/>
          <w:szCs w:val="24"/>
          <w:lang w:eastAsia="en-GB" w:bidi="ml-IN"/>
          <w14:ligatures w14:val="none"/>
        </w:rPr>
        <w:t xml:space="preserve">, 1986; Stevenson et al.,2007; Martínez et al., </w:t>
      </w:r>
      <w:proofErr w:type="spellStart"/>
      <w:r w:rsidRPr="00730BCC">
        <w:rPr>
          <w:rFonts w:ascii="Times New Roman" w:eastAsiaTheme="minorEastAsia" w:hAnsi="Times New Roman" w:cs="Times New Roman"/>
          <w:kern w:val="0"/>
          <w:sz w:val="24"/>
          <w:szCs w:val="24"/>
          <w:lang w:eastAsia="en-GB" w:bidi="ml-IN"/>
          <w14:ligatures w14:val="none"/>
        </w:rPr>
        <w:t>2010a,b</w:t>
      </w:r>
      <w:proofErr w:type="spellEnd"/>
      <w:r w:rsidRPr="00730BCC">
        <w:rPr>
          <w:rFonts w:ascii="Times New Roman" w:eastAsiaTheme="minorEastAsia" w:hAnsi="Times New Roman" w:cs="Times New Roman"/>
          <w:kern w:val="0"/>
          <w:sz w:val="24"/>
          <w:szCs w:val="24"/>
          <w:lang w:eastAsia="en-GB" w:bidi="ml-IN"/>
          <w14:ligatures w14:val="none"/>
        </w:rPr>
        <w:t xml:space="preserve">, 2012; </w:t>
      </w:r>
      <w:proofErr w:type="spellStart"/>
      <w:r w:rsidRPr="00730BCC">
        <w:rPr>
          <w:rFonts w:ascii="Times New Roman" w:eastAsiaTheme="minorEastAsia" w:hAnsi="Times New Roman" w:cs="Times New Roman"/>
          <w:kern w:val="0"/>
          <w:sz w:val="24"/>
          <w:szCs w:val="24"/>
          <w:lang w:eastAsia="en-GB" w:bidi="ml-IN"/>
          <w14:ligatures w14:val="none"/>
        </w:rPr>
        <w:t>Ardabili</w:t>
      </w:r>
      <w:proofErr w:type="spellEnd"/>
      <w:r w:rsidRPr="00730BCC">
        <w:rPr>
          <w:rFonts w:ascii="Times New Roman" w:eastAsiaTheme="minorEastAsia" w:hAnsi="Times New Roman" w:cs="Times New Roman"/>
          <w:kern w:val="0"/>
          <w:sz w:val="24"/>
          <w:szCs w:val="24"/>
          <w:lang w:eastAsia="en-GB" w:bidi="ml-IN"/>
          <w14:ligatures w14:val="none"/>
        </w:rPr>
        <w:t xml:space="preserve"> et al.,2011).</w:t>
      </w:r>
    </w:p>
    <w:p w14:paraId="134645A6"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09EABC03"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According to Kim et al.,2012, Korea-grown C. </w:t>
      </w:r>
      <w:proofErr w:type="spellStart"/>
      <w:r w:rsidRPr="00730BCC">
        <w:rPr>
          <w:rFonts w:ascii="Times New Roman" w:hAnsi="Times New Roman" w:cs="Times New Roman"/>
          <w:kern w:val="0"/>
          <w:sz w:val="24"/>
          <w:szCs w:val="24"/>
          <w14:ligatures w14:val="none"/>
        </w:rPr>
        <w:t>moschata</w:t>
      </w:r>
      <w:proofErr w:type="spellEnd"/>
      <w:r w:rsidRPr="00730BCC">
        <w:rPr>
          <w:rFonts w:ascii="Times New Roman" w:hAnsi="Times New Roman" w:cs="Times New Roman"/>
          <w:kern w:val="0"/>
          <w:sz w:val="24"/>
          <w:szCs w:val="24"/>
          <w14:ligatures w14:val="none"/>
        </w:rPr>
        <w:t>, C. pepo, and C. maxima were compared in terms of their chemical compositions and nutritional qualities. The findings showed that the nutritional contents of the various species and portions varied greatly, with the C. maxima having significantly higher levels of glucose, protein, fat, and fibre than the other two species.</w:t>
      </w:r>
    </w:p>
    <w:p w14:paraId="0D3B763E"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According to investigations by </w:t>
      </w:r>
      <w:proofErr w:type="spellStart"/>
      <w:r w:rsidRPr="00730BCC">
        <w:rPr>
          <w:rFonts w:ascii="Times New Roman" w:hAnsi="Times New Roman" w:cs="Times New Roman"/>
          <w:kern w:val="0"/>
          <w:sz w:val="24"/>
          <w:szCs w:val="24"/>
          <w14:ligatures w14:val="none"/>
        </w:rPr>
        <w:t>Eleiwa</w:t>
      </w:r>
      <w:proofErr w:type="spellEnd"/>
      <w:r w:rsidRPr="00730BCC">
        <w:rPr>
          <w:rFonts w:ascii="Times New Roman" w:hAnsi="Times New Roman" w:cs="Times New Roman"/>
          <w:kern w:val="0"/>
          <w:sz w:val="24"/>
          <w:szCs w:val="24"/>
          <w14:ligatures w14:val="none"/>
        </w:rPr>
        <w:t xml:space="preserve"> et al.,2014  on the </w:t>
      </w:r>
      <w:proofErr w:type="spellStart"/>
      <w:r w:rsidRPr="00730BCC">
        <w:rPr>
          <w:rFonts w:ascii="Times New Roman" w:hAnsi="Times New Roman" w:cs="Times New Roman"/>
          <w:kern w:val="0"/>
          <w:sz w:val="24"/>
          <w:szCs w:val="24"/>
          <w14:ligatures w14:val="none"/>
        </w:rPr>
        <w:t>phyto-chemical</w:t>
      </w:r>
      <w:proofErr w:type="spellEnd"/>
      <w:r w:rsidRPr="00730BCC">
        <w:rPr>
          <w:rFonts w:ascii="Times New Roman" w:hAnsi="Times New Roman" w:cs="Times New Roman"/>
          <w:kern w:val="0"/>
          <w:sz w:val="24"/>
          <w:szCs w:val="24"/>
          <w14:ligatures w14:val="none"/>
        </w:rPr>
        <w:t xml:space="preserve"> and pharmacological qualities of C. </w:t>
      </w:r>
      <w:proofErr w:type="spellStart"/>
      <w:r w:rsidRPr="00730BCC">
        <w:rPr>
          <w:rFonts w:ascii="Times New Roman" w:hAnsi="Times New Roman" w:cs="Times New Roman"/>
          <w:kern w:val="0"/>
          <w:sz w:val="24"/>
          <w:szCs w:val="24"/>
          <w14:ligatures w14:val="none"/>
        </w:rPr>
        <w:t>moschata</w:t>
      </w:r>
      <w:proofErr w:type="spellEnd"/>
      <w:r w:rsidRPr="00730BCC">
        <w:rPr>
          <w:rFonts w:ascii="Times New Roman" w:hAnsi="Times New Roman" w:cs="Times New Roman"/>
          <w:kern w:val="0"/>
          <w:sz w:val="24"/>
          <w:szCs w:val="24"/>
          <w14:ligatures w14:val="none"/>
        </w:rPr>
        <w:t xml:space="preserve"> grown in Egypt, the seeds and pulp contain significant levels of sugars, saponins, and steroids. Lauric acid is the main saturated fatty acid present, while oleic and linolic acids are the main unsaturated fatty acids present, according to a preliminary examination of the seeds' lipoidal content. The petroleum ether extracts had the highest levels of vitamin E. While aqueous methanolic preparations of the seeds have the highest levels of vitamin A.</w:t>
      </w:r>
    </w:p>
    <w:p w14:paraId="3D33D003"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The seeds are a good source of vital chemicals and high-quality protein (zinc, magnesium, phosphorus , copper, potassium, niacin ,folic acid, riboflavin and thiamine). The seeds demonstrated impressive analgesic and antidepressant properties, whereas the pulp demonstrated considerable anti-inflammatory effects.</w:t>
      </w:r>
    </w:p>
    <w:p w14:paraId="07BFD25E"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 xml:space="preserve">The scientists also pointed out that, in contrast to the Korean C. </w:t>
      </w:r>
      <w:proofErr w:type="spellStart"/>
      <w:r w:rsidRPr="00730BCC">
        <w:rPr>
          <w:rFonts w:ascii="Times New Roman" w:eastAsiaTheme="minorEastAsia" w:hAnsi="Times New Roman" w:cs="Times New Roman"/>
          <w:kern w:val="0"/>
          <w:sz w:val="24"/>
          <w:szCs w:val="24"/>
          <w:lang w:eastAsia="en-GB" w:bidi="ml-IN"/>
          <w14:ligatures w14:val="none"/>
        </w:rPr>
        <w:t>moschata</w:t>
      </w:r>
      <w:proofErr w:type="spellEnd"/>
      <w:r w:rsidRPr="00730BCC">
        <w:rPr>
          <w:rFonts w:ascii="Times New Roman" w:eastAsiaTheme="minorEastAsia" w:hAnsi="Times New Roman" w:cs="Times New Roman"/>
          <w:kern w:val="0"/>
          <w:sz w:val="24"/>
          <w:szCs w:val="24"/>
          <w:lang w:eastAsia="en-GB" w:bidi="ml-IN"/>
          <w14:ligatures w14:val="none"/>
        </w:rPr>
        <w:t xml:space="preserve">, which produced excellent yields of oleic acid (31.34%) and linoleic acid (35.72%), the Egyptian C. </w:t>
      </w:r>
      <w:proofErr w:type="spellStart"/>
      <w:r w:rsidRPr="00730BCC">
        <w:rPr>
          <w:rFonts w:ascii="Times New Roman" w:eastAsiaTheme="minorEastAsia" w:hAnsi="Times New Roman" w:cs="Times New Roman"/>
          <w:kern w:val="0"/>
          <w:sz w:val="24"/>
          <w:szCs w:val="24"/>
          <w:lang w:eastAsia="en-GB" w:bidi="ml-IN"/>
          <w14:ligatures w14:val="none"/>
        </w:rPr>
        <w:t>moschata</w:t>
      </w:r>
      <w:proofErr w:type="spellEnd"/>
      <w:r w:rsidRPr="00730BCC">
        <w:rPr>
          <w:rFonts w:ascii="Times New Roman" w:eastAsiaTheme="minorEastAsia" w:hAnsi="Times New Roman" w:cs="Times New Roman"/>
          <w:kern w:val="0"/>
          <w:sz w:val="24"/>
          <w:szCs w:val="24"/>
          <w:lang w:eastAsia="en-GB" w:bidi="ml-IN"/>
          <w14:ligatures w14:val="none"/>
        </w:rPr>
        <w:t xml:space="preserve"> produced inferior quantities of oleic acid (5.4%) and linoleic acid (5.21%) (</w:t>
      </w:r>
      <w:proofErr w:type="spellStart"/>
      <w:r w:rsidRPr="00730BCC">
        <w:rPr>
          <w:rFonts w:ascii="Times New Roman" w:eastAsiaTheme="minorEastAsia" w:hAnsi="Times New Roman" w:cs="Times New Roman"/>
          <w:kern w:val="0"/>
          <w:sz w:val="24"/>
          <w:szCs w:val="24"/>
          <w:lang w:eastAsia="en-GB" w:bidi="ml-IN"/>
          <w14:ligatures w14:val="none"/>
        </w:rPr>
        <w:t>Eleiwa</w:t>
      </w:r>
      <w:proofErr w:type="spellEnd"/>
      <w:r w:rsidRPr="00730BCC">
        <w:rPr>
          <w:rFonts w:ascii="Times New Roman" w:eastAsiaTheme="minorEastAsia" w:hAnsi="Times New Roman" w:cs="Times New Roman"/>
          <w:kern w:val="0"/>
          <w:sz w:val="24"/>
          <w:szCs w:val="24"/>
          <w:lang w:eastAsia="en-GB" w:bidi="ml-IN"/>
          <w14:ligatures w14:val="none"/>
        </w:rPr>
        <w:t xml:space="preserve"> et al.,2014).</w:t>
      </w:r>
    </w:p>
    <w:p w14:paraId="64F61A5E"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505E6728"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50A84FA8"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lastRenderedPageBreak/>
        <w:t>The health advantages of squash were enumerated by Jacobo-Valenzuela et al.,</w:t>
      </w:r>
      <w:proofErr w:type="spellStart"/>
      <w:r w:rsidRPr="00730BCC">
        <w:rPr>
          <w:rFonts w:ascii="Times New Roman" w:hAnsi="Times New Roman" w:cs="Times New Roman"/>
          <w:kern w:val="0"/>
          <w:sz w:val="24"/>
          <w:szCs w:val="24"/>
          <w14:ligatures w14:val="none"/>
        </w:rPr>
        <w:t>2011a,b</w:t>
      </w:r>
      <w:proofErr w:type="spellEnd"/>
      <w:r w:rsidRPr="00730BCC">
        <w:rPr>
          <w:rFonts w:ascii="Times New Roman" w:hAnsi="Times New Roman" w:cs="Times New Roman"/>
          <w:kern w:val="0"/>
          <w:sz w:val="24"/>
          <w:szCs w:val="24"/>
          <w14:ligatures w14:val="none"/>
        </w:rPr>
        <w:t xml:space="preserve"> as a key source of alpha and b-carotene, lutein, vitamin C, dietary </w:t>
      </w:r>
      <w:proofErr w:type="spellStart"/>
      <w:r w:rsidRPr="00730BCC">
        <w:rPr>
          <w:rFonts w:ascii="Times New Roman" w:hAnsi="Times New Roman" w:cs="Times New Roman"/>
          <w:kern w:val="0"/>
          <w:sz w:val="24"/>
          <w:szCs w:val="24"/>
          <w14:ligatures w14:val="none"/>
        </w:rPr>
        <w:t>fiber</w:t>
      </w:r>
      <w:proofErr w:type="spellEnd"/>
      <w:r w:rsidRPr="00730BCC">
        <w:rPr>
          <w:rFonts w:ascii="Times New Roman" w:hAnsi="Times New Roman" w:cs="Times New Roman"/>
          <w:kern w:val="0"/>
          <w:sz w:val="24"/>
          <w:szCs w:val="24"/>
          <w14:ligatures w14:val="none"/>
        </w:rPr>
        <w:t>, minerals, and phenolic compounds.</w:t>
      </w:r>
    </w:p>
    <w:p w14:paraId="6404CFF9"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Pumpkin seeds contain DM (94.19%), ash (4.5%), CP (30.60%), ether extract (34.5%), crude fibre (16.24%), calcium (0.51%), and total phosphorus (0.18%), according to a study on the chemical composition of C. </w:t>
      </w:r>
      <w:proofErr w:type="spellStart"/>
      <w:r w:rsidRPr="00730BCC">
        <w:rPr>
          <w:rFonts w:ascii="Times New Roman" w:hAnsi="Times New Roman" w:cs="Times New Roman"/>
          <w:kern w:val="0"/>
          <w:sz w:val="24"/>
          <w:szCs w:val="24"/>
          <w14:ligatures w14:val="none"/>
        </w:rPr>
        <w:t>moschata</w:t>
      </w:r>
      <w:proofErr w:type="spellEnd"/>
      <w:r w:rsidRPr="00730BCC">
        <w:rPr>
          <w:rFonts w:ascii="Times New Roman" w:hAnsi="Times New Roman" w:cs="Times New Roman"/>
          <w:kern w:val="0"/>
          <w:sz w:val="24"/>
          <w:szCs w:val="24"/>
          <w14:ligatures w14:val="none"/>
        </w:rPr>
        <w:t xml:space="preserve"> [</w:t>
      </w:r>
      <w:proofErr w:type="spellStart"/>
      <w:r w:rsidRPr="00730BCC">
        <w:rPr>
          <w:rFonts w:ascii="Times New Roman" w:hAnsi="Times New Roman" w:cs="Times New Roman"/>
          <w:kern w:val="0"/>
          <w:sz w:val="24"/>
          <w:szCs w:val="24"/>
          <w14:ligatures w14:val="none"/>
        </w:rPr>
        <w:t>Martmez</w:t>
      </w:r>
      <w:proofErr w:type="spellEnd"/>
      <w:r w:rsidRPr="00730BCC">
        <w:rPr>
          <w:rFonts w:ascii="Times New Roman" w:hAnsi="Times New Roman" w:cs="Times New Roman"/>
          <w:kern w:val="0"/>
          <w:sz w:val="24"/>
          <w:szCs w:val="24"/>
          <w14:ligatures w14:val="none"/>
        </w:rPr>
        <w:t xml:space="preserve"> et al.,</w:t>
      </w:r>
      <w:proofErr w:type="spellStart"/>
      <w:r w:rsidRPr="00730BCC">
        <w:rPr>
          <w:rFonts w:ascii="Times New Roman" w:hAnsi="Times New Roman" w:cs="Times New Roman"/>
          <w:kern w:val="0"/>
          <w:sz w:val="24"/>
          <w:szCs w:val="24"/>
          <w14:ligatures w14:val="none"/>
        </w:rPr>
        <w:t>2010a,b</w:t>
      </w:r>
      <w:proofErr w:type="spellEnd"/>
      <w:r w:rsidRPr="00730BCC">
        <w:rPr>
          <w:rFonts w:ascii="Times New Roman" w:hAnsi="Times New Roman" w:cs="Times New Roman"/>
          <w:kern w:val="0"/>
          <w:sz w:val="24"/>
          <w:szCs w:val="24"/>
          <w14:ligatures w14:val="none"/>
        </w:rPr>
        <w:t>].</w:t>
      </w:r>
    </w:p>
    <w:p w14:paraId="27AB6B89" w14:textId="77777777" w:rsidR="00730BCC" w:rsidRPr="00730BCC" w:rsidRDefault="00730BCC" w:rsidP="00730BCC">
      <w:pPr>
        <w:jc w:val="both"/>
        <w:rPr>
          <w:rFonts w:ascii="Times New Roman" w:hAnsi="Times New Roman" w:cs="Times New Roman"/>
          <w:kern w:val="0"/>
          <w:sz w:val="24"/>
          <w:szCs w:val="24"/>
          <w14:ligatures w14:val="none"/>
        </w:rPr>
      </w:pPr>
      <w:proofErr w:type="spellStart"/>
      <w:r w:rsidRPr="00730BCC">
        <w:rPr>
          <w:rFonts w:ascii="Times New Roman" w:hAnsi="Times New Roman" w:cs="Times New Roman"/>
          <w:kern w:val="0"/>
          <w:sz w:val="24"/>
          <w:szCs w:val="24"/>
          <w14:ligatures w14:val="none"/>
        </w:rPr>
        <w:t>Petkova</w:t>
      </w:r>
      <w:proofErr w:type="spellEnd"/>
      <w:r w:rsidRPr="00730BCC">
        <w:rPr>
          <w:rFonts w:ascii="Times New Roman" w:hAnsi="Times New Roman" w:cs="Times New Roman"/>
          <w:kern w:val="0"/>
          <w:sz w:val="24"/>
          <w:szCs w:val="24"/>
          <w14:ligatures w14:val="none"/>
        </w:rPr>
        <w:t xml:space="preserve"> and </w:t>
      </w:r>
      <w:proofErr w:type="spellStart"/>
      <w:r w:rsidRPr="00730BCC">
        <w:rPr>
          <w:rFonts w:ascii="Times New Roman" w:hAnsi="Times New Roman" w:cs="Times New Roman"/>
          <w:kern w:val="0"/>
          <w:sz w:val="24"/>
          <w:szCs w:val="24"/>
          <w14:ligatures w14:val="none"/>
        </w:rPr>
        <w:t>Antova</w:t>
      </w:r>
      <w:proofErr w:type="spellEnd"/>
      <w:r w:rsidRPr="00730BCC">
        <w:rPr>
          <w:rFonts w:ascii="Times New Roman" w:hAnsi="Times New Roman" w:cs="Times New Roman"/>
          <w:kern w:val="0"/>
          <w:sz w:val="24"/>
          <w:szCs w:val="24"/>
          <w14:ligatures w14:val="none"/>
        </w:rPr>
        <w:t xml:space="preserve"> (2015) looked into how the makeup of C. </w:t>
      </w:r>
      <w:proofErr w:type="spellStart"/>
      <w:r w:rsidRPr="00730BCC">
        <w:rPr>
          <w:rFonts w:ascii="Times New Roman" w:hAnsi="Times New Roman" w:cs="Times New Roman"/>
          <w:kern w:val="0"/>
          <w:sz w:val="24"/>
          <w:szCs w:val="24"/>
          <w14:ligatures w14:val="none"/>
        </w:rPr>
        <w:t>moschata</w:t>
      </w:r>
      <w:proofErr w:type="spellEnd"/>
      <w:r w:rsidRPr="00730BCC">
        <w:rPr>
          <w:rFonts w:ascii="Times New Roman" w:hAnsi="Times New Roman" w:cs="Times New Roman"/>
          <w:kern w:val="0"/>
          <w:sz w:val="24"/>
          <w:szCs w:val="24"/>
          <w14:ligatures w14:val="none"/>
        </w:rPr>
        <w:t xml:space="preserve"> seeds changed as they grew and matured. The authors claim that when pumpkin seeds mature, their oil, protein, and fibre contents rise while their mineral, carbohydrate, and fibre contents fall. The seeds' oil content at 30, 60, and 90 days was 10.7, 41.1, and 47.1%, respectively. Protein content was 26.0%, 35.9%, and 38.2%, and fibre content was 4.0%, 6.9%, and 10.0%. Carbohydrate and starch content, meanwhile, was 9.5%, 1.8%, 1.3%, and 16.3%, 6.8%, 2.3%, respectively.</w:t>
      </w:r>
    </w:p>
    <w:p w14:paraId="764925B5"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The study also showed that the amount of physiologically active substances in the seeds decreased with time, especially during the ripening stage, most likely as a result of a shift in the fatty acid's glyceride profile during ripening.</w:t>
      </w:r>
    </w:p>
    <w:p w14:paraId="6F3880C5" w14:textId="77777777" w:rsidR="00730BCC" w:rsidRPr="00730BCC" w:rsidRDefault="00730BCC" w:rsidP="00730BCC">
      <w:pPr>
        <w:jc w:val="both"/>
        <w:rPr>
          <w:rFonts w:ascii="Times New Roman" w:hAnsi="Times New Roman" w:cs="Times New Roman"/>
          <w:kern w:val="0"/>
          <w:sz w:val="24"/>
          <w:szCs w:val="24"/>
          <w14:ligatures w14:val="none"/>
        </w:rPr>
      </w:pPr>
      <w:proofErr w:type="spellStart"/>
      <w:r w:rsidRPr="00730BCC">
        <w:rPr>
          <w:rFonts w:ascii="Times New Roman" w:hAnsi="Times New Roman" w:cs="Times New Roman"/>
          <w:kern w:val="0"/>
          <w:sz w:val="24"/>
          <w:szCs w:val="24"/>
          <w14:ligatures w14:val="none"/>
        </w:rPr>
        <w:t>Fedha</w:t>
      </w:r>
      <w:proofErr w:type="spellEnd"/>
      <w:r w:rsidRPr="00730BCC">
        <w:rPr>
          <w:rFonts w:ascii="Times New Roman" w:hAnsi="Times New Roman" w:cs="Times New Roman"/>
          <w:kern w:val="0"/>
          <w:sz w:val="24"/>
          <w:szCs w:val="24"/>
          <w14:ligatures w14:val="none"/>
        </w:rPr>
        <w:t xml:space="preserve"> et al.,2010 ascribed variations in agricultural practises and harvest dates for the Mexican winter squash's comparative lower protein content.</w:t>
      </w:r>
    </w:p>
    <w:p w14:paraId="65B0F4AF" w14:textId="77777777" w:rsidR="00730BCC" w:rsidRPr="00730BCC" w:rsidRDefault="00730BCC" w:rsidP="00730BCC">
      <w:pPr>
        <w:jc w:val="both"/>
        <w:rPr>
          <w:rFonts w:ascii="Times New Roman" w:hAnsi="Times New Roman" w:cs="Times New Roman"/>
          <w:kern w:val="0"/>
          <w:sz w:val="24"/>
          <w:szCs w:val="24"/>
          <w14:ligatures w14:val="none"/>
        </w:rPr>
      </w:pPr>
    </w:p>
    <w:p w14:paraId="50A7C5CC" w14:textId="77777777" w:rsidR="00730BCC" w:rsidRPr="00730BCC" w:rsidRDefault="00730BCC" w:rsidP="00730BCC">
      <w:pPr>
        <w:jc w:val="both"/>
        <w:rPr>
          <w:rFonts w:ascii="Times New Roman" w:eastAsia="Times New Roman" w:hAnsi="Times New Roman" w:cs="Times New Roman"/>
          <w:b/>
          <w:bCs/>
          <w:kern w:val="0"/>
          <w:sz w:val="24"/>
          <w:szCs w:val="24"/>
          <w:lang w:bidi="ml-IN"/>
          <w14:ligatures w14:val="none"/>
        </w:rPr>
      </w:pPr>
      <w:r w:rsidRPr="00730BCC">
        <w:rPr>
          <w:rFonts w:ascii="Times New Roman" w:eastAsia="Times New Roman" w:hAnsi="Times New Roman" w:cs="Times New Roman"/>
          <w:b/>
          <w:bCs/>
          <w:kern w:val="0"/>
          <w:sz w:val="24"/>
          <w:szCs w:val="24"/>
          <w:lang w:bidi="ml-IN"/>
          <w14:ligatures w14:val="none"/>
        </w:rPr>
        <w:t>2.4  Anti-Nutritional Properties Of Pumpkin:</w:t>
      </w:r>
    </w:p>
    <w:p w14:paraId="4F5C1659"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 xml:space="preserve">Researchers have identified antinutritional qualities in addition to the nutritional bio-constituents of most plant seeds, which at certain critical levels may endanger the health and general well-being of </w:t>
      </w:r>
      <w:proofErr w:type="spellStart"/>
      <w:r w:rsidRPr="00730BCC">
        <w:rPr>
          <w:rFonts w:ascii="Times New Roman" w:eastAsiaTheme="minorEastAsia" w:hAnsi="Times New Roman" w:cs="Times New Roman"/>
          <w:kern w:val="0"/>
          <w:sz w:val="24"/>
          <w:szCs w:val="24"/>
          <w:lang w:eastAsia="en-GB" w:bidi="ml-IN"/>
          <w14:ligatures w14:val="none"/>
        </w:rPr>
        <w:t>monogastrics</w:t>
      </w:r>
      <w:proofErr w:type="spellEnd"/>
      <w:r w:rsidRPr="00730BCC">
        <w:rPr>
          <w:rFonts w:ascii="Times New Roman" w:eastAsiaTheme="minorEastAsia" w:hAnsi="Times New Roman" w:cs="Times New Roman"/>
          <w:kern w:val="0"/>
          <w:sz w:val="24"/>
          <w:szCs w:val="24"/>
          <w:lang w:eastAsia="en-GB" w:bidi="ml-IN"/>
          <w14:ligatures w14:val="none"/>
        </w:rPr>
        <w:t xml:space="preserve"> in particular, as well as the bioavailability and digestibility of nutrients  (</w:t>
      </w:r>
      <w:proofErr w:type="spellStart"/>
      <w:r w:rsidRPr="00730BCC">
        <w:rPr>
          <w:rFonts w:ascii="Times New Roman" w:eastAsiaTheme="minorEastAsia" w:hAnsi="Times New Roman" w:cs="Times New Roman"/>
          <w:kern w:val="0"/>
          <w:sz w:val="24"/>
          <w:szCs w:val="24"/>
          <w:lang w:eastAsia="en-GB" w:bidi="ml-IN"/>
          <w14:ligatures w14:val="none"/>
        </w:rPr>
        <w:t>Omorayi</w:t>
      </w:r>
      <w:proofErr w:type="spellEnd"/>
      <w:r w:rsidRPr="00730BCC">
        <w:rPr>
          <w:rFonts w:ascii="Times New Roman" w:eastAsiaTheme="minorEastAsia" w:hAnsi="Times New Roman" w:cs="Times New Roman"/>
          <w:kern w:val="0"/>
          <w:sz w:val="24"/>
          <w:szCs w:val="24"/>
          <w:lang w:eastAsia="en-GB" w:bidi="ml-IN"/>
          <w14:ligatures w14:val="none"/>
        </w:rPr>
        <w:t xml:space="preserve"> and Dil-worth, 2007).</w:t>
      </w:r>
    </w:p>
    <w:p w14:paraId="1AD23C1C"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0E58C79B" w14:textId="77777777" w:rsidR="00730BCC" w:rsidRPr="00730BCC" w:rsidRDefault="00730BCC" w:rsidP="00730BCC">
      <w:pPr>
        <w:jc w:val="both"/>
        <w:rPr>
          <w:rFonts w:ascii="Times New Roman" w:hAnsi="Times New Roman" w:cs="Times New Roman"/>
          <w:kern w:val="0"/>
          <w:sz w:val="24"/>
          <w:szCs w:val="24"/>
          <w14:ligatures w14:val="none"/>
        </w:rPr>
      </w:pPr>
      <w:proofErr w:type="spellStart"/>
      <w:r w:rsidRPr="00730BCC">
        <w:rPr>
          <w:rFonts w:ascii="Times New Roman" w:hAnsi="Times New Roman" w:cs="Times New Roman"/>
          <w:kern w:val="0"/>
          <w:sz w:val="24"/>
          <w:szCs w:val="24"/>
          <w14:ligatures w14:val="none"/>
        </w:rPr>
        <w:t>Elinge</w:t>
      </w:r>
      <w:proofErr w:type="spellEnd"/>
      <w:r w:rsidRPr="00730BCC">
        <w:rPr>
          <w:rFonts w:ascii="Times New Roman" w:hAnsi="Times New Roman" w:cs="Times New Roman"/>
          <w:kern w:val="0"/>
          <w:sz w:val="24"/>
          <w:szCs w:val="24"/>
          <w14:ligatures w14:val="none"/>
        </w:rPr>
        <w:t xml:space="preserve"> et al., 2012 found that while phytate, oxalate, hydrocyanic acid, and nitrate are present in pumpkin (C. pepo L) seeds, they are not present in quantities that provide a short-term health risk to poultry.</w:t>
      </w:r>
    </w:p>
    <w:p w14:paraId="7EEE3915"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The negative effects of these </w:t>
      </w:r>
      <w:proofErr w:type="spellStart"/>
      <w:r w:rsidRPr="00730BCC">
        <w:rPr>
          <w:rFonts w:ascii="Times New Roman" w:hAnsi="Times New Roman" w:cs="Times New Roman"/>
          <w:kern w:val="0"/>
          <w:sz w:val="24"/>
          <w:szCs w:val="24"/>
          <w14:ligatures w14:val="none"/>
        </w:rPr>
        <w:t>antinutritional</w:t>
      </w:r>
      <w:proofErr w:type="spellEnd"/>
      <w:r w:rsidRPr="00730BCC">
        <w:rPr>
          <w:rFonts w:ascii="Times New Roman" w:hAnsi="Times New Roman" w:cs="Times New Roman"/>
          <w:kern w:val="0"/>
          <w:sz w:val="24"/>
          <w:szCs w:val="24"/>
          <w14:ligatures w14:val="none"/>
        </w:rPr>
        <w:t xml:space="preserve"> </w:t>
      </w:r>
      <w:proofErr w:type="spellStart"/>
      <w:r w:rsidRPr="00730BCC">
        <w:rPr>
          <w:rFonts w:ascii="Times New Roman" w:hAnsi="Times New Roman" w:cs="Times New Roman"/>
          <w:kern w:val="0"/>
          <w:sz w:val="24"/>
          <w:szCs w:val="24"/>
          <w14:ligatures w14:val="none"/>
        </w:rPr>
        <w:t>phyto-compounds</w:t>
      </w:r>
      <w:proofErr w:type="spellEnd"/>
      <w:r w:rsidRPr="00730BCC">
        <w:rPr>
          <w:rFonts w:ascii="Times New Roman" w:hAnsi="Times New Roman" w:cs="Times New Roman"/>
          <w:kern w:val="0"/>
          <w:sz w:val="24"/>
          <w:szCs w:val="24"/>
          <w14:ligatures w14:val="none"/>
        </w:rPr>
        <w:t xml:space="preserve"> in seeds have also been addressed through the use of some physical and chemical techniques (</w:t>
      </w:r>
      <w:proofErr w:type="spellStart"/>
      <w:r w:rsidRPr="00730BCC">
        <w:rPr>
          <w:rFonts w:ascii="Times New Roman" w:hAnsi="Times New Roman" w:cs="Times New Roman"/>
          <w:kern w:val="0"/>
          <w:sz w:val="24"/>
          <w:szCs w:val="24"/>
          <w14:ligatures w14:val="none"/>
        </w:rPr>
        <w:t>Caili</w:t>
      </w:r>
      <w:proofErr w:type="spellEnd"/>
      <w:r w:rsidRPr="00730BCC">
        <w:rPr>
          <w:rFonts w:ascii="Times New Roman" w:hAnsi="Times New Roman" w:cs="Times New Roman"/>
          <w:kern w:val="0"/>
          <w:sz w:val="24"/>
          <w:szCs w:val="24"/>
          <w14:ligatures w14:val="none"/>
        </w:rPr>
        <w:t xml:space="preserve"> et al., 2006; </w:t>
      </w:r>
      <w:proofErr w:type="spellStart"/>
      <w:r w:rsidRPr="00730BCC">
        <w:rPr>
          <w:rFonts w:ascii="Times New Roman" w:hAnsi="Times New Roman" w:cs="Times New Roman"/>
          <w:kern w:val="0"/>
          <w:sz w:val="24"/>
          <w:szCs w:val="24"/>
          <w14:ligatures w14:val="none"/>
        </w:rPr>
        <w:t>Buba</w:t>
      </w:r>
      <w:proofErr w:type="spellEnd"/>
      <w:r w:rsidRPr="00730BCC">
        <w:rPr>
          <w:rFonts w:ascii="Times New Roman" w:hAnsi="Times New Roman" w:cs="Times New Roman"/>
          <w:kern w:val="0"/>
          <w:sz w:val="24"/>
          <w:szCs w:val="24"/>
          <w14:ligatures w14:val="none"/>
        </w:rPr>
        <w:t xml:space="preserve"> et al., 2010; </w:t>
      </w:r>
      <w:proofErr w:type="spellStart"/>
      <w:r w:rsidRPr="00730BCC">
        <w:rPr>
          <w:rFonts w:ascii="Times New Roman" w:hAnsi="Times New Roman" w:cs="Times New Roman"/>
          <w:kern w:val="0"/>
          <w:sz w:val="24"/>
          <w:szCs w:val="24"/>
          <w14:ligatures w14:val="none"/>
        </w:rPr>
        <w:t>Elinge</w:t>
      </w:r>
      <w:proofErr w:type="spellEnd"/>
      <w:r w:rsidRPr="00730BCC">
        <w:rPr>
          <w:rFonts w:ascii="Times New Roman" w:hAnsi="Times New Roman" w:cs="Times New Roman"/>
          <w:kern w:val="0"/>
          <w:sz w:val="24"/>
          <w:szCs w:val="24"/>
          <w14:ligatures w14:val="none"/>
        </w:rPr>
        <w:t xml:space="preserve"> et al., 2012; </w:t>
      </w:r>
      <w:proofErr w:type="spellStart"/>
      <w:r w:rsidRPr="00730BCC">
        <w:rPr>
          <w:rFonts w:ascii="Times New Roman" w:hAnsi="Times New Roman" w:cs="Times New Roman"/>
          <w:kern w:val="0"/>
          <w:sz w:val="24"/>
          <w:szCs w:val="24"/>
          <w14:ligatures w14:val="none"/>
        </w:rPr>
        <w:t>Medugu</w:t>
      </w:r>
      <w:proofErr w:type="spellEnd"/>
      <w:r w:rsidRPr="00730BCC">
        <w:rPr>
          <w:rFonts w:ascii="Times New Roman" w:hAnsi="Times New Roman" w:cs="Times New Roman"/>
          <w:kern w:val="0"/>
          <w:sz w:val="24"/>
          <w:szCs w:val="24"/>
          <w14:ligatures w14:val="none"/>
        </w:rPr>
        <w:t xml:space="preserve"> et al., 2012), though the expense of the treatment and the efficacy of the technique should also be taken into account.</w:t>
      </w:r>
    </w:p>
    <w:p w14:paraId="1410C82D" w14:textId="77777777" w:rsidR="00730BCC" w:rsidRPr="00730BCC" w:rsidRDefault="00730BCC" w:rsidP="00730BCC">
      <w:pPr>
        <w:jc w:val="both"/>
        <w:rPr>
          <w:rFonts w:ascii="Times New Roman" w:hAnsi="Times New Roman" w:cs="Times New Roman"/>
          <w:kern w:val="0"/>
          <w:sz w:val="24"/>
          <w:szCs w:val="24"/>
          <w14:ligatures w14:val="none"/>
        </w:rPr>
      </w:pPr>
    </w:p>
    <w:p w14:paraId="62DC2F67"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2.5  Using Leftovers From The Food Sector To Extract Nutrients :</w:t>
      </w:r>
    </w:p>
    <w:p w14:paraId="34136014"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r w:rsidRPr="00730BCC">
        <w:rPr>
          <w:rFonts w:ascii="Times New Roman" w:eastAsiaTheme="minorEastAsia" w:hAnsi="Times New Roman" w:cs="Times New Roman"/>
          <w:kern w:val="0"/>
          <w:sz w:val="24"/>
          <w:szCs w:val="24"/>
          <w:lang w:eastAsia="en-GB" w:bidi="ml-IN"/>
          <w14:ligatures w14:val="none"/>
        </w:rPr>
        <w:t xml:space="preserve">Industries that process food generate significant amounts of crop waste in the form of peel and seeds. Similar to other waste material products and fibre-rich components, these waste materials are a rich source of micro and macronutrients and can be used as food or added as functional ingredients to other foods.  (Brennan &amp; </w:t>
      </w:r>
      <w:proofErr w:type="spellStart"/>
      <w:r w:rsidRPr="00730BCC">
        <w:rPr>
          <w:rFonts w:ascii="Times New Roman" w:eastAsiaTheme="minorEastAsia" w:hAnsi="Times New Roman" w:cs="Times New Roman"/>
          <w:kern w:val="0"/>
          <w:sz w:val="24"/>
          <w:szCs w:val="24"/>
          <w:lang w:eastAsia="en-GB" w:bidi="ml-IN"/>
          <w14:ligatures w14:val="none"/>
        </w:rPr>
        <w:t>Sameuyl</w:t>
      </w:r>
      <w:proofErr w:type="spellEnd"/>
      <w:r w:rsidRPr="00730BCC">
        <w:rPr>
          <w:rFonts w:ascii="Times New Roman" w:eastAsiaTheme="minorEastAsia" w:hAnsi="Times New Roman" w:cs="Times New Roman"/>
          <w:kern w:val="0"/>
          <w:sz w:val="24"/>
          <w:szCs w:val="24"/>
          <w:lang w:eastAsia="en-GB" w:bidi="ml-IN"/>
          <w14:ligatures w14:val="none"/>
        </w:rPr>
        <w:t xml:space="preserve">, 2004, </w:t>
      </w:r>
      <w:proofErr w:type="spellStart"/>
      <w:r w:rsidRPr="00730BCC">
        <w:rPr>
          <w:rFonts w:ascii="Times New Roman" w:eastAsiaTheme="minorEastAsia" w:hAnsi="Times New Roman" w:cs="Times New Roman"/>
          <w:kern w:val="0"/>
          <w:sz w:val="24"/>
          <w:szCs w:val="24"/>
          <w:lang w:eastAsia="en-GB" w:bidi="ml-IN"/>
          <w14:ligatures w14:val="none"/>
        </w:rPr>
        <w:t>Tudorica</w:t>
      </w:r>
      <w:proofErr w:type="spellEnd"/>
      <w:r w:rsidRPr="00730BCC">
        <w:rPr>
          <w:rFonts w:ascii="Times New Roman" w:eastAsiaTheme="minorEastAsia" w:hAnsi="Times New Roman" w:cs="Times New Roman"/>
          <w:kern w:val="0"/>
          <w:sz w:val="24"/>
          <w:szCs w:val="24"/>
          <w:lang w:eastAsia="en-GB" w:bidi="ml-IN"/>
          <w14:ligatures w14:val="none"/>
        </w:rPr>
        <w:t xml:space="preserve"> et al., 2004).</w:t>
      </w:r>
    </w:p>
    <w:p w14:paraId="6659BB0D" w14:textId="77777777" w:rsidR="00730BCC" w:rsidRPr="00730BCC" w:rsidRDefault="00730BCC" w:rsidP="00730BCC">
      <w:pPr>
        <w:spacing w:after="0" w:line="240" w:lineRule="auto"/>
        <w:jc w:val="both"/>
        <w:rPr>
          <w:rFonts w:ascii="Times New Roman" w:eastAsiaTheme="minorEastAsia" w:hAnsi="Times New Roman" w:cs="Times New Roman"/>
          <w:kern w:val="0"/>
          <w:sz w:val="24"/>
          <w:szCs w:val="24"/>
          <w:lang w:eastAsia="en-GB" w:bidi="ml-IN"/>
          <w14:ligatures w14:val="none"/>
        </w:rPr>
      </w:pPr>
    </w:p>
    <w:p w14:paraId="1B69CF1F"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Due to a lack of technology, vast amounts of agricultural waste are not used for human benefit. Scientists have focused heavily on using local biomass for the creation of sustainable economic </w:t>
      </w:r>
      <w:r w:rsidRPr="00730BCC">
        <w:rPr>
          <w:rFonts w:ascii="Times New Roman" w:hAnsi="Times New Roman" w:cs="Times New Roman"/>
          <w:kern w:val="0"/>
          <w:sz w:val="24"/>
          <w:szCs w:val="24"/>
          <w14:ligatures w14:val="none"/>
        </w:rPr>
        <w:lastRenderedPageBreak/>
        <w:t xml:space="preserve">systems in recent decades. It </w:t>
      </w:r>
      <w:r w:rsidRPr="00730BCC">
        <w:rPr>
          <w:rFonts w:ascii="Times New Roman" w:hAnsi="Times New Roman" w:cs="Times New Roman"/>
          <w:kern w:val="0"/>
          <w:sz w:val="24"/>
          <w:szCs w:val="24"/>
          <w:lang w:bidi="ml-IN"/>
          <w14:ligatures w14:val="none"/>
        </w:rPr>
        <w:t>is imperative that agroindustrial waste be used to recover bioactive components and be processed to create useful ingredients. (Mirabella et al., 2014).</w:t>
      </w:r>
    </w:p>
    <w:p w14:paraId="453B933B" w14:textId="77777777" w:rsidR="00730BCC" w:rsidRPr="00730BCC" w:rsidRDefault="00730BCC" w:rsidP="00730BCC">
      <w:pPr>
        <w:jc w:val="both"/>
        <w:rPr>
          <w:rFonts w:ascii="Times New Roman" w:hAnsi="Times New Roman" w:cs="Times New Roman"/>
          <w:kern w:val="0"/>
          <w:sz w:val="24"/>
          <w:szCs w:val="24"/>
          <w:lang w:bidi="ml-IN"/>
          <w14:ligatures w14:val="none"/>
        </w:rPr>
      </w:pPr>
      <w:r w:rsidRPr="00730BCC">
        <w:rPr>
          <w:rFonts w:ascii="Times New Roman" w:hAnsi="Times New Roman" w:cs="Times New Roman"/>
          <w:kern w:val="0"/>
          <w:sz w:val="24"/>
          <w:szCs w:val="24"/>
          <w:lang w:bidi="ml-IN"/>
          <w14:ligatures w14:val="none"/>
        </w:rPr>
        <w:t>Every year, the food business generates a sizable amount of solid waste in the form of plant peel, seeds, and leaves. (Nyam et al., 2009).</w:t>
      </w:r>
    </w:p>
    <w:p w14:paraId="198C1667" w14:textId="77777777" w:rsidR="00730BCC" w:rsidRPr="00730BCC" w:rsidRDefault="00730BCC" w:rsidP="00730BCC">
      <w:pPr>
        <w:jc w:val="both"/>
        <w:rPr>
          <w:rFonts w:ascii="Times New Roman" w:hAnsi="Times New Roman" w:cs="Times New Roman"/>
          <w:kern w:val="0"/>
          <w:sz w:val="24"/>
          <w:szCs w:val="24"/>
          <w:lang w:bidi="ml-IN"/>
          <w14:ligatures w14:val="none"/>
        </w:rPr>
      </w:pPr>
      <w:r w:rsidRPr="00730BCC">
        <w:rPr>
          <w:rFonts w:ascii="Times New Roman" w:hAnsi="Times New Roman" w:cs="Times New Roman"/>
          <w:kern w:val="0"/>
          <w:sz w:val="24"/>
          <w:szCs w:val="24"/>
          <w:lang w:bidi="ml-IN"/>
          <w14:ligatures w14:val="none"/>
        </w:rPr>
        <w:t xml:space="preserve">Large amounts of agricultural waste are produced during the processing of pumpkins, which is a major issue. During one 6-month processing season, a food business in New Zealand by the name of </w:t>
      </w:r>
      <w:proofErr w:type="spellStart"/>
      <w:r w:rsidRPr="00730BCC">
        <w:rPr>
          <w:rFonts w:ascii="Times New Roman" w:hAnsi="Times New Roman" w:cs="Times New Roman"/>
          <w:kern w:val="0"/>
          <w:sz w:val="24"/>
          <w:szCs w:val="24"/>
          <w:lang w:bidi="ml-IN"/>
          <w14:ligatures w14:val="none"/>
        </w:rPr>
        <w:t>Cedenco</w:t>
      </w:r>
      <w:proofErr w:type="spellEnd"/>
      <w:r w:rsidRPr="00730BCC">
        <w:rPr>
          <w:rFonts w:ascii="Times New Roman" w:hAnsi="Times New Roman" w:cs="Times New Roman"/>
          <w:kern w:val="0"/>
          <w:sz w:val="24"/>
          <w:szCs w:val="24"/>
          <w:lang w:bidi="ml-IN"/>
          <w14:ligatures w14:val="none"/>
        </w:rPr>
        <w:t xml:space="preserve"> Foods Ltd produces 5500 metric tonnes of pumpkin trash. Because just the flesh portion of the pumpkin is treated, this waste represents nearly 25% of the entire amount of pumpkin processed. This waste stream can be used to create energy, as well as items for food, medicine, and skin care. (Brian, 2008).</w:t>
      </w:r>
    </w:p>
    <w:p w14:paraId="2E442A56" w14:textId="77777777" w:rsidR="00730BCC" w:rsidRPr="00730BCC" w:rsidRDefault="00730BCC" w:rsidP="00730BCC">
      <w:pPr>
        <w:jc w:val="both"/>
        <w:rPr>
          <w:rFonts w:ascii="Times New Roman" w:hAnsi="Times New Roman" w:cs="Times New Roman"/>
          <w:kern w:val="0"/>
          <w:sz w:val="24"/>
          <w:szCs w:val="24"/>
          <w:lang w:bidi="ml-IN"/>
          <w14:ligatures w14:val="none"/>
        </w:rPr>
      </w:pPr>
      <w:r w:rsidRPr="00730BCC">
        <w:rPr>
          <w:rFonts w:ascii="Times New Roman" w:hAnsi="Times New Roman" w:cs="Times New Roman"/>
          <w:kern w:val="0"/>
          <w:sz w:val="24"/>
          <w:szCs w:val="24"/>
          <w:lang w:bidi="ml-IN"/>
          <w14:ligatures w14:val="none"/>
        </w:rPr>
        <w:t xml:space="preserve">According to </w:t>
      </w:r>
      <w:proofErr w:type="spellStart"/>
      <w:r w:rsidRPr="00730BCC">
        <w:rPr>
          <w:rFonts w:ascii="Times New Roman" w:hAnsi="Times New Roman" w:cs="Times New Roman"/>
          <w:kern w:val="0"/>
          <w:sz w:val="24"/>
          <w:szCs w:val="24"/>
          <w:lang w:bidi="ml-IN"/>
          <w14:ligatures w14:val="none"/>
        </w:rPr>
        <w:t>Qdais</w:t>
      </w:r>
      <w:proofErr w:type="spellEnd"/>
      <w:r w:rsidRPr="00730BCC">
        <w:rPr>
          <w:rFonts w:ascii="Times New Roman" w:hAnsi="Times New Roman" w:cs="Times New Roman"/>
          <w:kern w:val="0"/>
          <w:sz w:val="24"/>
          <w:szCs w:val="24"/>
          <w:lang w:bidi="ml-IN"/>
          <w14:ligatures w14:val="none"/>
        </w:rPr>
        <w:t xml:space="preserve"> et al.,2010, waste material generated by the food sector pollutes the environment and causes biomass to disappear. This food industry waste material can be used to create useful food products with useful ingredients. (El </w:t>
      </w:r>
      <w:proofErr w:type="spellStart"/>
      <w:r w:rsidRPr="00730BCC">
        <w:rPr>
          <w:rFonts w:ascii="Times New Roman" w:hAnsi="Times New Roman" w:cs="Times New Roman"/>
          <w:kern w:val="0"/>
          <w:sz w:val="24"/>
          <w:szCs w:val="24"/>
          <w:lang w:bidi="ml-IN"/>
          <w14:ligatures w14:val="none"/>
        </w:rPr>
        <w:t>Adawy</w:t>
      </w:r>
      <w:proofErr w:type="spellEnd"/>
      <w:r w:rsidRPr="00730BCC">
        <w:rPr>
          <w:rFonts w:ascii="Times New Roman" w:hAnsi="Times New Roman" w:cs="Times New Roman"/>
          <w:kern w:val="0"/>
          <w:sz w:val="24"/>
          <w:szCs w:val="24"/>
          <w:lang w:bidi="ml-IN"/>
          <w14:ligatures w14:val="none"/>
        </w:rPr>
        <w:t xml:space="preserve"> &amp; </w:t>
      </w:r>
      <w:proofErr w:type="spellStart"/>
      <w:r w:rsidRPr="00730BCC">
        <w:rPr>
          <w:rFonts w:ascii="Times New Roman" w:hAnsi="Times New Roman" w:cs="Times New Roman"/>
          <w:kern w:val="0"/>
          <w:sz w:val="24"/>
          <w:szCs w:val="24"/>
          <w:lang w:bidi="ml-IN"/>
          <w14:ligatures w14:val="none"/>
        </w:rPr>
        <w:t>Taha</w:t>
      </w:r>
      <w:proofErr w:type="spellEnd"/>
      <w:r w:rsidRPr="00730BCC">
        <w:rPr>
          <w:rFonts w:ascii="Times New Roman" w:hAnsi="Times New Roman" w:cs="Times New Roman"/>
          <w:kern w:val="0"/>
          <w:sz w:val="24"/>
          <w:szCs w:val="24"/>
          <w:lang w:bidi="ml-IN"/>
          <w14:ligatures w14:val="none"/>
        </w:rPr>
        <w:t>, 2001).</w:t>
      </w:r>
    </w:p>
    <w:p w14:paraId="0818F292" w14:textId="77777777" w:rsidR="00730BCC" w:rsidRPr="00730BCC" w:rsidRDefault="00730BCC" w:rsidP="00730BCC">
      <w:pPr>
        <w:jc w:val="both"/>
        <w:rPr>
          <w:rFonts w:ascii="Times New Roman" w:hAnsi="Times New Roman" w:cs="Times New Roman"/>
          <w:kern w:val="0"/>
          <w:sz w:val="24"/>
          <w:szCs w:val="24"/>
          <w:lang w:bidi="ml-IN"/>
          <w14:ligatures w14:val="none"/>
        </w:rPr>
      </w:pPr>
      <w:r w:rsidRPr="00730BCC">
        <w:rPr>
          <w:rFonts w:ascii="Times New Roman" w:hAnsi="Times New Roman" w:cs="Times New Roman"/>
          <w:kern w:val="0"/>
          <w:sz w:val="24"/>
          <w:szCs w:val="24"/>
          <w:lang w:bidi="ml-IN"/>
          <w14:ligatures w14:val="none"/>
        </w:rPr>
        <w:t>Pumpkin peel, flesh and seed waste stream fractions were processed into flours, and these flours were combined with grit from maize at various replacement ratios to create extruded snack products. (</w:t>
      </w:r>
      <w:proofErr w:type="spellStart"/>
      <w:r w:rsidRPr="00730BCC">
        <w:rPr>
          <w:rFonts w:ascii="Times New Roman" w:hAnsi="Times New Roman" w:cs="Times New Roman"/>
          <w:kern w:val="0"/>
          <w:sz w:val="24"/>
          <w:szCs w:val="24"/>
          <w:lang w:bidi="ml-IN"/>
          <w14:ligatures w14:val="none"/>
        </w:rPr>
        <w:t>Norfezah</w:t>
      </w:r>
      <w:proofErr w:type="spellEnd"/>
      <w:r w:rsidRPr="00730BCC">
        <w:rPr>
          <w:rFonts w:ascii="Times New Roman" w:hAnsi="Times New Roman" w:cs="Times New Roman"/>
          <w:kern w:val="0"/>
          <w:sz w:val="24"/>
          <w:szCs w:val="24"/>
          <w:lang w:bidi="ml-IN"/>
          <w14:ligatures w14:val="none"/>
        </w:rPr>
        <w:t xml:space="preserve"> et al., 2011). Pumpkin wastes, which humans cannot digest, could be fed to livestock. The </w:t>
      </w:r>
      <w:proofErr w:type="spellStart"/>
      <w:r w:rsidRPr="00730BCC">
        <w:rPr>
          <w:rFonts w:ascii="Times New Roman" w:hAnsi="Times New Roman" w:cs="Times New Roman"/>
          <w:kern w:val="0"/>
          <w:sz w:val="24"/>
          <w:szCs w:val="24"/>
          <w:lang w:bidi="ml-IN"/>
          <w14:ligatures w14:val="none"/>
        </w:rPr>
        <w:t>bioactives</w:t>
      </w:r>
      <w:proofErr w:type="spellEnd"/>
      <w:r w:rsidRPr="00730BCC">
        <w:rPr>
          <w:rFonts w:ascii="Times New Roman" w:hAnsi="Times New Roman" w:cs="Times New Roman"/>
          <w:kern w:val="0"/>
          <w:sz w:val="24"/>
          <w:szCs w:val="24"/>
          <w:lang w:bidi="ml-IN"/>
          <w14:ligatures w14:val="none"/>
        </w:rPr>
        <w:t xml:space="preserve"> in this waste material have the potential to improve the nutritional value of milk and meat (</w:t>
      </w:r>
      <w:proofErr w:type="spellStart"/>
      <w:r w:rsidRPr="00730BCC">
        <w:rPr>
          <w:rFonts w:ascii="Times New Roman" w:hAnsi="Times New Roman" w:cs="Times New Roman"/>
          <w:kern w:val="0"/>
          <w:sz w:val="24"/>
          <w:szCs w:val="24"/>
          <w:lang w:bidi="ml-IN"/>
          <w14:ligatures w14:val="none"/>
        </w:rPr>
        <w:t>Valdez-Arjona</w:t>
      </w:r>
      <w:proofErr w:type="spellEnd"/>
      <w:r w:rsidRPr="00730BCC">
        <w:rPr>
          <w:rFonts w:ascii="Times New Roman" w:hAnsi="Times New Roman" w:cs="Times New Roman"/>
          <w:kern w:val="0"/>
          <w:sz w:val="24"/>
          <w:szCs w:val="24"/>
          <w:lang w:bidi="ml-IN"/>
          <w14:ligatures w14:val="none"/>
        </w:rPr>
        <w:t xml:space="preserve"> &amp; </w:t>
      </w:r>
      <w:proofErr w:type="spellStart"/>
      <w:r w:rsidRPr="00730BCC">
        <w:rPr>
          <w:rFonts w:ascii="Times New Roman" w:hAnsi="Times New Roman" w:cs="Times New Roman"/>
          <w:kern w:val="0"/>
          <w:sz w:val="24"/>
          <w:szCs w:val="24"/>
          <w:lang w:bidi="ml-IN"/>
          <w14:ligatures w14:val="none"/>
        </w:rPr>
        <w:t>Ramrez-Mella</w:t>
      </w:r>
      <w:proofErr w:type="spellEnd"/>
      <w:r w:rsidRPr="00730BCC">
        <w:rPr>
          <w:rFonts w:ascii="Times New Roman" w:hAnsi="Times New Roman" w:cs="Times New Roman"/>
          <w:kern w:val="0"/>
          <w:sz w:val="24"/>
          <w:szCs w:val="24"/>
          <w:lang w:bidi="ml-IN"/>
          <w14:ligatures w14:val="none"/>
        </w:rPr>
        <w:t>, 2019).</w:t>
      </w:r>
    </w:p>
    <w:p w14:paraId="401E8FE6" w14:textId="77777777" w:rsidR="00730BCC" w:rsidRPr="00730BCC" w:rsidRDefault="00730BCC" w:rsidP="00730BCC">
      <w:pPr>
        <w:jc w:val="both"/>
        <w:rPr>
          <w:rFonts w:ascii="Times New Roman" w:hAnsi="Times New Roman" w:cs="Times New Roman"/>
          <w:kern w:val="0"/>
          <w:sz w:val="24"/>
          <w:szCs w:val="24"/>
          <w:lang w:bidi="ml-IN"/>
          <w14:ligatures w14:val="none"/>
        </w:rPr>
      </w:pPr>
      <w:r w:rsidRPr="00730BCC">
        <w:rPr>
          <w:rFonts w:ascii="Times New Roman" w:hAnsi="Times New Roman" w:cs="Times New Roman"/>
          <w:kern w:val="0"/>
          <w:sz w:val="24"/>
          <w:szCs w:val="24"/>
          <w:lang w:bidi="ml-IN"/>
          <w14:ligatures w14:val="none"/>
        </w:rPr>
        <w:t>Mala &amp; Kurian , 2016 claim that the  processing of pumpkin produces waste in the form of peel and pulp. These waste materials were tested for proximate composition and antioxidant activity, and the results were highly encouraging.</w:t>
      </w:r>
    </w:p>
    <w:p w14:paraId="6F83419E" w14:textId="77777777" w:rsidR="00730BCC" w:rsidRPr="00730BCC" w:rsidRDefault="00730BCC" w:rsidP="00730BCC">
      <w:pPr>
        <w:jc w:val="both"/>
        <w:rPr>
          <w:rFonts w:ascii="Times New Roman" w:hAnsi="Times New Roman" w:cs="Times New Roman"/>
          <w:kern w:val="0"/>
          <w:sz w:val="24"/>
          <w:szCs w:val="24"/>
          <w:lang w:bidi="ml-IN"/>
          <w14:ligatures w14:val="none"/>
        </w:rPr>
      </w:pPr>
      <w:r w:rsidRPr="00730BCC">
        <w:rPr>
          <w:rFonts w:ascii="Times New Roman" w:hAnsi="Times New Roman" w:cs="Times New Roman"/>
          <w:kern w:val="0"/>
          <w:sz w:val="24"/>
          <w:szCs w:val="24"/>
          <w:lang w:bidi="ml-IN"/>
          <w14:ligatures w14:val="none"/>
        </w:rPr>
        <w:t>As per the findings of Dona, 2019 from  leftover pumpkin, pectin was extracted, and its production and suitability for use in food applications were evaluated. Biogas might be produced from the organic waste left behind after processing pumpkins. (</w:t>
      </w:r>
      <w:proofErr w:type="spellStart"/>
      <w:r w:rsidRPr="00730BCC">
        <w:rPr>
          <w:rFonts w:ascii="Times New Roman" w:hAnsi="Times New Roman" w:cs="Times New Roman"/>
          <w:kern w:val="0"/>
          <w:sz w:val="24"/>
          <w:szCs w:val="24"/>
          <w:lang w:bidi="ml-IN"/>
          <w14:ligatures w14:val="none"/>
        </w:rPr>
        <w:t>Sagagi</w:t>
      </w:r>
      <w:proofErr w:type="spellEnd"/>
      <w:r w:rsidRPr="00730BCC">
        <w:rPr>
          <w:rFonts w:ascii="Times New Roman" w:hAnsi="Times New Roman" w:cs="Times New Roman"/>
          <w:kern w:val="0"/>
          <w:sz w:val="24"/>
          <w:szCs w:val="24"/>
          <w:lang w:bidi="ml-IN"/>
          <w14:ligatures w14:val="none"/>
        </w:rPr>
        <w:t xml:space="preserve"> et al.,2009).</w:t>
      </w:r>
    </w:p>
    <w:p w14:paraId="19794D27" w14:textId="77777777" w:rsidR="00730BCC" w:rsidRPr="00730BCC" w:rsidRDefault="00730BCC" w:rsidP="00730BCC">
      <w:pPr>
        <w:jc w:val="both"/>
        <w:rPr>
          <w:rFonts w:ascii="Times New Roman" w:hAnsi="Times New Roman" w:cs="Times New Roman"/>
          <w:kern w:val="0"/>
          <w:sz w:val="24"/>
          <w:szCs w:val="24"/>
          <w:lang w:bidi="ml-IN"/>
          <w14:ligatures w14:val="none"/>
        </w:rPr>
      </w:pPr>
      <w:r w:rsidRPr="00730BCC">
        <w:rPr>
          <w:rFonts w:ascii="Times New Roman" w:hAnsi="Times New Roman" w:cs="Times New Roman"/>
          <w:kern w:val="0"/>
          <w:sz w:val="24"/>
          <w:szCs w:val="24"/>
          <w:lang w:bidi="ml-IN"/>
          <w14:ligatures w14:val="none"/>
        </w:rPr>
        <w:t>Pumpkin seeds, which are typically thrown out as waste, include a significant amount of fatty acids and amino acids, therefore including them in culinary products could increase their value. (</w:t>
      </w:r>
      <w:proofErr w:type="spellStart"/>
      <w:r w:rsidRPr="00730BCC">
        <w:rPr>
          <w:rFonts w:ascii="Times New Roman" w:hAnsi="Times New Roman" w:cs="Times New Roman"/>
          <w:kern w:val="0"/>
          <w:sz w:val="24"/>
          <w:szCs w:val="24"/>
          <w:lang w:bidi="ml-IN"/>
          <w14:ligatures w14:val="none"/>
        </w:rPr>
        <w:t>Lemus-Mondaca</w:t>
      </w:r>
      <w:proofErr w:type="spellEnd"/>
      <w:r w:rsidRPr="00730BCC">
        <w:rPr>
          <w:rFonts w:ascii="Times New Roman" w:hAnsi="Times New Roman" w:cs="Times New Roman"/>
          <w:kern w:val="0"/>
          <w:sz w:val="24"/>
          <w:szCs w:val="24"/>
          <w:lang w:bidi="ml-IN"/>
          <w14:ligatures w14:val="none"/>
        </w:rPr>
        <w:t xml:space="preserve"> et al., 2019).</w:t>
      </w:r>
    </w:p>
    <w:p w14:paraId="5D91834B" w14:textId="77777777" w:rsidR="00730BCC" w:rsidRPr="00730BCC" w:rsidRDefault="00730BCC" w:rsidP="00730BCC">
      <w:pPr>
        <w:jc w:val="both"/>
        <w:rPr>
          <w:rFonts w:ascii="Times New Roman" w:hAnsi="Times New Roman" w:cs="Times New Roman"/>
          <w:kern w:val="0"/>
          <w:sz w:val="24"/>
          <w:szCs w:val="24"/>
          <w:lang w:bidi="ml-IN"/>
          <w14:ligatures w14:val="none"/>
        </w:rPr>
      </w:pPr>
      <w:r w:rsidRPr="00730BCC">
        <w:rPr>
          <w:rFonts w:ascii="Times New Roman" w:hAnsi="Times New Roman" w:cs="Times New Roman"/>
          <w:kern w:val="0"/>
          <w:sz w:val="24"/>
          <w:szCs w:val="24"/>
          <w:lang w:bidi="ml-IN"/>
          <w14:ligatures w14:val="none"/>
        </w:rPr>
        <w:t>The need for environmentally friendly technology to recover phytochemicals from pumpkin waste streams is urgently needed; doing so would not only help to control pumpkin processing byproducts but also be helpful to market the introduction of pharmaceutical foods based on pumpkin.</w:t>
      </w:r>
    </w:p>
    <w:p w14:paraId="3266C1F1" w14:textId="77777777" w:rsidR="00730BCC" w:rsidRPr="00730BCC" w:rsidRDefault="00730BCC" w:rsidP="00730BCC">
      <w:pPr>
        <w:jc w:val="both"/>
        <w:rPr>
          <w:rFonts w:ascii="Times New Roman" w:hAnsi="Times New Roman" w:cs="Times New Roman"/>
          <w:kern w:val="0"/>
          <w:sz w:val="24"/>
          <w:szCs w:val="24"/>
          <w:lang w:bidi="ml-IN"/>
          <w14:ligatures w14:val="none"/>
        </w:rPr>
      </w:pPr>
    </w:p>
    <w:p w14:paraId="2B2B1165" w14:textId="77777777" w:rsidR="00730BCC" w:rsidRPr="00730BCC" w:rsidRDefault="00730BCC" w:rsidP="00730BCC">
      <w:pPr>
        <w:rPr>
          <w:kern w:val="0"/>
          <w14:ligatures w14:val="none"/>
        </w:rPr>
      </w:pPr>
    </w:p>
    <w:p w14:paraId="6BEFB949" w14:textId="77777777" w:rsidR="00730BCC" w:rsidRDefault="00730BCC"/>
    <w:p w14:paraId="7A90BC81" w14:textId="77777777" w:rsidR="00730BCC" w:rsidRDefault="00730BCC"/>
    <w:p w14:paraId="1E740890" w14:textId="77777777" w:rsidR="00730BCC" w:rsidRDefault="00730BCC"/>
    <w:p w14:paraId="17AF8F9E" w14:textId="77777777" w:rsidR="00730BCC" w:rsidRDefault="00730BCC"/>
    <w:p w14:paraId="20FE636F" w14:textId="77777777" w:rsidR="00730BCC" w:rsidRDefault="00730BCC"/>
    <w:p w14:paraId="542B100A" w14:textId="77777777" w:rsidR="00C74CEB" w:rsidRDefault="00C74CEB" w:rsidP="00C74CEB">
      <w:pPr>
        <w:jc w:val="center"/>
        <w:rPr>
          <w:rFonts w:ascii="Times New Roman" w:hAnsi="Times New Roman" w:cs="Times New Roman"/>
          <w:b/>
          <w:bCs/>
          <w:kern w:val="0"/>
          <w:sz w:val="40"/>
          <w:szCs w:val="40"/>
          <w14:ligatures w14:val="none"/>
        </w:rPr>
      </w:pPr>
    </w:p>
    <w:p w14:paraId="60D77C61" w14:textId="77777777" w:rsidR="00C74CEB" w:rsidRDefault="00C74CEB" w:rsidP="00C74CEB">
      <w:pPr>
        <w:jc w:val="center"/>
        <w:rPr>
          <w:rFonts w:ascii="Times New Roman" w:hAnsi="Times New Roman" w:cs="Times New Roman"/>
          <w:b/>
          <w:bCs/>
          <w:kern w:val="0"/>
          <w:sz w:val="40"/>
          <w:szCs w:val="40"/>
          <w14:ligatures w14:val="none"/>
        </w:rPr>
      </w:pPr>
    </w:p>
    <w:p w14:paraId="29097D16" w14:textId="77777777" w:rsidR="00C74CEB" w:rsidRDefault="00C74CEB" w:rsidP="00C74CEB">
      <w:pPr>
        <w:jc w:val="center"/>
        <w:rPr>
          <w:rFonts w:ascii="Times New Roman" w:hAnsi="Times New Roman" w:cs="Times New Roman"/>
          <w:b/>
          <w:bCs/>
          <w:kern w:val="0"/>
          <w:sz w:val="40"/>
          <w:szCs w:val="40"/>
          <w14:ligatures w14:val="none"/>
        </w:rPr>
      </w:pPr>
    </w:p>
    <w:p w14:paraId="4E36A1BD" w14:textId="77777777" w:rsidR="00C74CEB" w:rsidRDefault="00C74CEB" w:rsidP="00C74CEB">
      <w:pPr>
        <w:jc w:val="center"/>
        <w:rPr>
          <w:rFonts w:ascii="Times New Roman" w:hAnsi="Times New Roman" w:cs="Times New Roman"/>
          <w:b/>
          <w:bCs/>
          <w:kern w:val="0"/>
          <w:sz w:val="40"/>
          <w:szCs w:val="40"/>
          <w14:ligatures w14:val="none"/>
        </w:rPr>
      </w:pPr>
    </w:p>
    <w:p w14:paraId="710B346E" w14:textId="77777777" w:rsidR="00C74CEB" w:rsidRDefault="00C74CEB" w:rsidP="00C74CEB">
      <w:pPr>
        <w:jc w:val="center"/>
        <w:rPr>
          <w:rFonts w:ascii="Times New Roman" w:hAnsi="Times New Roman" w:cs="Times New Roman"/>
          <w:b/>
          <w:bCs/>
          <w:kern w:val="0"/>
          <w:sz w:val="40"/>
          <w:szCs w:val="40"/>
          <w14:ligatures w14:val="none"/>
        </w:rPr>
      </w:pPr>
    </w:p>
    <w:p w14:paraId="26729340" w14:textId="77777777" w:rsidR="00C74CEB" w:rsidRDefault="00C74CEB" w:rsidP="00C74CEB">
      <w:pPr>
        <w:jc w:val="center"/>
        <w:rPr>
          <w:rFonts w:ascii="Times New Roman" w:hAnsi="Times New Roman" w:cs="Times New Roman"/>
          <w:b/>
          <w:bCs/>
          <w:kern w:val="0"/>
          <w:sz w:val="40"/>
          <w:szCs w:val="40"/>
          <w14:ligatures w14:val="none"/>
        </w:rPr>
      </w:pPr>
    </w:p>
    <w:p w14:paraId="38717370" w14:textId="77777777" w:rsidR="00C74CEB" w:rsidRDefault="00C74CEB" w:rsidP="00C74CEB">
      <w:pPr>
        <w:jc w:val="center"/>
        <w:rPr>
          <w:rFonts w:ascii="Times New Roman" w:hAnsi="Times New Roman" w:cs="Times New Roman"/>
          <w:b/>
          <w:bCs/>
          <w:kern w:val="0"/>
          <w:sz w:val="40"/>
          <w:szCs w:val="40"/>
          <w14:ligatures w14:val="none"/>
        </w:rPr>
      </w:pPr>
    </w:p>
    <w:p w14:paraId="37A6B759" w14:textId="77777777" w:rsidR="00C74CEB" w:rsidRDefault="00C74CEB" w:rsidP="00C74CEB">
      <w:pPr>
        <w:jc w:val="center"/>
        <w:rPr>
          <w:rFonts w:ascii="Times New Roman" w:hAnsi="Times New Roman" w:cs="Times New Roman"/>
          <w:b/>
          <w:bCs/>
          <w:kern w:val="0"/>
          <w:sz w:val="40"/>
          <w:szCs w:val="40"/>
          <w14:ligatures w14:val="none"/>
        </w:rPr>
      </w:pPr>
    </w:p>
    <w:p w14:paraId="2827781B" w14:textId="77777777" w:rsidR="00C74CEB" w:rsidRDefault="00C74CEB" w:rsidP="00C74CEB">
      <w:pPr>
        <w:jc w:val="center"/>
        <w:rPr>
          <w:rFonts w:ascii="Times New Roman" w:hAnsi="Times New Roman" w:cs="Times New Roman"/>
          <w:b/>
          <w:bCs/>
          <w:kern w:val="0"/>
          <w:sz w:val="40"/>
          <w:szCs w:val="40"/>
          <w14:ligatures w14:val="none"/>
        </w:rPr>
      </w:pPr>
    </w:p>
    <w:p w14:paraId="207B0D6A" w14:textId="77777777" w:rsidR="00C74CEB" w:rsidRDefault="00C74CEB" w:rsidP="00C74CEB">
      <w:pPr>
        <w:jc w:val="center"/>
        <w:rPr>
          <w:rFonts w:ascii="Times New Roman" w:hAnsi="Times New Roman" w:cs="Times New Roman"/>
          <w:b/>
          <w:bCs/>
          <w:kern w:val="0"/>
          <w:sz w:val="40"/>
          <w:szCs w:val="40"/>
          <w14:ligatures w14:val="none"/>
        </w:rPr>
      </w:pPr>
    </w:p>
    <w:p w14:paraId="7112570B" w14:textId="0D37606E" w:rsidR="00C74CEB" w:rsidRDefault="00C74CEB" w:rsidP="00C74CEB">
      <w:pPr>
        <w:jc w:val="center"/>
        <w:rPr>
          <w:rFonts w:ascii="Times New Roman" w:hAnsi="Times New Roman" w:cs="Times New Roman"/>
          <w:b/>
          <w:bCs/>
          <w:kern w:val="0"/>
          <w:sz w:val="28"/>
          <w:szCs w:val="28"/>
          <w14:ligatures w14:val="none"/>
        </w:rPr>
      </w:pPr>
      <w:r w:rsidRPr="00C74CEB">
        <w:rPr>
          <w:rFonts w:ascii="Times New Roman" w:hAnsi="Times New Roman" w:cs="Times New Roman"/>
          <w:b/>
          <w:bCs/>
          <w:kern w:val="0"/>
          <w:sz w:val="40"/>
          <w:szCs w:val="40"/>
          <w14:ligatures w14:val="none"/>
        </w:rPr>
        <w:t>METHODOLOGY</w:t>
      </w:r>
    </w:p>
    <w:p w14:paraId="43FC30C3" w14:textId="77777777" w:rsidR="00C74CEB" w:rsidRDefault="00C74CEB" w:rsidP="00C74CEB">
      <w:pPr>
        <w:jc w:val="center"/>
        <w:rPr>
          <w:rFonts w:ascii="Times New Roman" w:hAnsi="Times New Roman" w:cs="Times New Roman"/>
          <w:b/>
          <w:bCs/>
          <w:kern w:val="0"/>
          <w:sz w:val="28"/>
          <w:szCs w:val="28"/>
          <w14:ligatures w14:val="none"/>
        </w:rPr>
      </w:pPr>
    </w:p>
    <w:p w14:paraId="1B0B422D" w14:textId="77777777" w:rsidR="00C74CEB" w:rsidRDefault="00C74CEB" w:rsidP="00C74CEB">
      <w:pPr>
        <w:jc w:val="center"/>
        <w:rPr>
          <w:rFonts w:ascii="Times New Roman" w:hAnsi="Times New Roman" w:cs="Times New Roman"/>
          <w:b/>
          <w:bCs/>
          <w:kern w:val="0"/>
          <w:sz w:val="28"/>
          <w:szCs w:val="28"/>
          <w14:ligatures w14:val="none"/>
        </w:rPr>
      </w:pPr>
    </w:p>
    <w:p w14:paraId="1E624604" w14:textId="77777777" w:rsidR="00C74CEB" w:rsidRDefault="00C74CEB" w:rsidP="00C74CEB">
      <w:pPr>
        <w:jc w:val="center"/>
        <w:rPr>
          <w:rFonts w:ascii="Times New Roman" w:hAnsi="Times New Roman" w:cs="Times New Roman"/>
          <w:b/>
          <w:bCs/>
          <w:kern w:val="0"/>
          <w:sz w:val="28"/>
          <w:szCs w:val="28"/>
          <w14:ligatures w14:val="none"/>
        </w:rPr>
      </w:pPr>
    </w:p>
    <w:p w14:paraId="0C99BD53" w14:textId="77777777" w:rsidR="00C74CEB" w:rsidRDefault="00C74CEB" w:rsidP="00C74CEB">
      <w:pPr>
        <w:jc w:val="center"/>
        <w:rPr>
          <w:rFonts w:ascii="Times New Roman" w:hAnsi="Times New Roman" w:cs="Times New Roman"/>
          <w:b/>
          <w:bCs/>
          <w:kern w:val="0"/>
          <w:sz w:val="28"/>
          <w:szCs w:val="28"/>
          <w14:ligatures w14:val="none"/>
        </w:rPr>
      </w:pPr>
    </w:p>
    <w:p w14:paraId="16D98C9C" w14:textId="77777777" w:rsidR="00C74CEB" w:rsidRDefault="00C74CEB" w:rsidP="00C74CEB">
      <w:pPr>
        <w:jc w:val="center"/>
        <w:rPr>
          <w:rFonts w:ascii="Times New Roman" w:hAnsi="Times New Roman" w:cs="Times New Roman"/>
          <w:b/>
          <w:bCs/>
          <w:kern w:val="0"/>
          <w:sz w:val="28"/>
          <w:szCs w:val="28"/>
          <w14:ligatures w14:val="none"/>
        </w:rPr>
      </w:pPr>
    </w:p>
    <w:p w14:paraId="5755D0AE" w14:textId="77777777" w:rsidR="00C74CEB" w:rsidRDefault="00C74CEB" w:rsidP="00C74CEB">
      <w:pPr>
        <w:jc w:val="center"/>
        <w:rPr>
          <w:rFonts w:ascii="Times New Roman" w:hAnsi="Times New Roman" w:cs="Times New Roman"/>
          <w:b/>
          <w:bCs/>
          <w:kern w:val="0"/>
          <w:sz w:val="28"/>
          <w:szCs w:val="28"/>
          <w14:ligatures w14:val="none"/>
        </w:rPr>
      </w:pPr>
    </w:p>
    <w:p w14:paraId="5BD14330" w14:textId="77777777" w:rsidR="00C74CEB" w:rsidRDefault="00C74CEB" w:rsidP="00C74CEB">
      <w:pPr>
        <w:jc w:val="center"/>
        <w:rPr>
          <w:rFonts w:ascii="Times New Roman" w:hAnsi="Times New Roman" w:cs="Times New Roman"/>
          <w:b/>
          <w:bCs/>
          <w:kern w:val="0"/>
          <w:sz w:val="28"/>
          <w:szCs w:val="28"/>
          <w14:ligatures w14:val="none"/>
        </w:rPr>
      </w:pPr>
    </w:p>
    <w:p w14:paraId="7CF718C6" w14:textId="77777777" w:rsidR="00C74CEB" w:rsidRDefault="00C74CEB" w:rsidP="00C74CEB">
      <w:pPr>
        <w:jc w:val="center"/>
        <w:rPr>
          <w:rFonts w:ascii="Times New Roman" w:hAnsi="Times New Roman" w:cs="Times New Roman"/>
          <w:b/>
          <w:bCs/>
          <w:kern w:val="0"/>
          <w:sz w:val="28"/>
          <w:szCs w:val="28"/>
          <w14:ligatures w14:val="none"/>
        </w:rPr>
      </w:pPr>
    </w:p>
    <w:p w14:paraId="403C1077" w14:textId="77777777" w:rsidR="00C74CEB" w:rsidRDefault="00C74CEB" w:rsidP="00C74CEB">
      <w:pPr>
        <w:jc w:val="center"/>
        <w:rPr>
          <w:rFonts w:ascii="Times New Roman" w:hAnsi="Times New Roman" w:cs="Times New Roman"/>
          <w:b/>
          <w:bCs/>
          <w:kern w:val="0"/>
          <w:sz w:val="28"/>
          <w:szCs w:val="28"/>
          <w14:ligatures w14:val="none"/>
        </w:rPr>
      </w:pPr>
    </w:p>
    <w:p w14:paraId="36D7AD5D" w14:textId="77777777" w:rsidR="00C74CEB" w:rsidRDefault="00C74CEB" w:rsidP="00C74CEB">
      <w:pPr>
        <w:jc w:val="center"/>
        <w:rPr>
          <w:rFonts w:ascii="Times New Roman" w:hAnsi="Times New Roman" w:cs="Times New Roman"/>
          <w:b/>
          <w:bCs/>
          <w:kern w:val="0"/>
          <w:sz w:val="28"/>
          <w:szCs w:val="28"/>
          <w14:ligatures w14:val="none"/>
        </w:rPr>
      </w:pPr>
    </w:p>
    <w:p w14:paraId="48EB5B23" w14:textId="77777777" w:rsidR="00C74CEB" w:rsidRDefault="00C74CEB" w:rsidP="00C74CEB">
      <w:pPr>
        <w:jc w:val="center"/>
        <w:rPr>
          <w:rFonts w:ascii="Times New Roman" w:hAnsi="Times New Roman" w:cs="Times New Roman"/>
          <w:b/>
          <w:bCs/>
          <w:kern w:val="0"/>
          <w:sz w:val="28"/>
          <w:szCs w:val="28"/>
          <w14:ligatures w14:val="none"/>
        </w:rPr>
      </w:pPr>
    </w:p>
    <w:p w14:paraId="0697B746" w14:textId="77777777" w:rsidR="00C74CEB" w:rsidRDefault="00C74CEB" w:rsidP="00C74CEB">
      <w:pPr>
        <w:jc w:val="center"/>
        <w:rPr>
          <w:rFonts w:ascii="Times New Roman" w:hAnsi="Times New Roman" w:cs="Times New Roman"/>
          <w:b/>
          <w:bCs/>
          <w:kern w:val="0"/>
          <w:sz w:val="28"/>
          <w:szCs w:val="28"/>
          <w14:ligatures w14:val="none"/>
        </w:rPr>
      </w:pPr>
    </w:p>
    <w:p w14:paraId="1AB0E392" w14:textId="77777777" w:rsidR="00C74CEB" w:rsidRDefault="00C74CEB" w:rsidP="00C74CEB">
      <w:pPr>
        <w:jc w:val="center"/>
        <w:rPr>
          <w:rFonts w:ascii="Times New Roman" w:hAnsi="Times New Roman" w:cs="Times New Roman"/>
          <w:b/>
          <w:bCs/>
          <w:kern w:val="0"/>
          <w:sz w:val="28"/>
          <w:szCs w:val="28"/>
          <w14:ligatures w14:val="none"/>
        </w:rPr>
      </w:pPr>
    </w:p>
    <w:p w14:paraId="43542781" w14:textId="055EA371" w:rsidR="00730BCC" w:rsidRPr="00730BCC" w:rsidRDefault="00730BCC" w:rsidP="00C74CEB">
      <w:pPr>
        <w:jc w:val="center"/>
        <w:rPr>
          <w:rFonts w:ascii="Times New Roman" w:hAnsi="Times New Roman" w:cs="Times New Roman"/>
          <w:b/>
          <w:bCs/>
          <w:kern w:val="0"/>
          <w:sz w:val="28"/>
          <w:szCs w:val="28"/>
          <w14:ligatures w14:val="none"/>
        </w:rPr>
      </w:pPr>
      <w:r w:rsidRPr="00730BCC">
        <w:rPr>
          <w:rFonts w:ascii="Times New Roman" w:hAnsi="Times New Roman" w:cs="Times New Roman"/>
          <w:b/>
          <w:bCs/>
          <w:kern w:val="0"/>
          <w:sz w:val="28"/>
          <w:szCs w:val="28"/>
          <w14:ligatures w14:val="none"/>
        </w:rPr>
        <w:lastRenderedPageBreak/>
        <w:t>3. METHODOLOGY</w:t>
      </w:r>
    </w:p>
    <w:p w14:paraId="0E7C65C5" w14:textId="77777777" w:rsidR="00730BCC" w:rsidRPr="00730BCC" w:rsidRDefault="00730BCC" w:rsidP="00730BCC">
      <w:pPr>
        <w:jc w:val="center"/>
        <w:rPr>
          <w:rFonts w:ascii="Times New Roman" w:hAnsi="Times New Roman" w:cs="Times New Roman"/>
          <w:b/>
          <w:bCs/>
          <w:kern w:val="0"/>
          <w:sz w:val="28"/>
          <w:szCs w:val="28"/>
          <w14:ligatures w14:val="none"/>
        </w:rPr>
      </w:pPr>
    </w:p>
    <w:p w14:paraId="5558EB3D"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The methodology of the present study entitled</w:t>
      </w:r>
      <w:r w:rsidRPr="00730BCC">
        <w:rPr>
          <w:rFonts w:ascii="Times New Roman" w:hAnsi="Times New Roman" w:cs="Times New Roman"/>
          <w:b/>
          <w:bCs/>
          <w:kern w:val="0"/>
          <w:sz w:val="24"/>
          <w:szCs w:val="24"/>
          <w14:ligatures w14:val="none"/>
        </w:rPr>
        <w:t xml:space="preserve"> “PRODUCT DEVELOPMENT BY THE INCORPORATION OF PUMPKIN PEEL POWDER” </w:t>
      </w:r>
      <w:r w:rsidRPr="00730BCC">
        <w:rPr>
          <w:rFonts w:ascii="Times New Roman" w:hAnsi="Times New Roman" w:cs="Times New Roman"/>
          <w:kern w:val="0"/>
          <w:sz w:val="24"/>
          <w:szCs w:val="24"/>
          <w14:ligatures w14:val="none"/>
        </w:rPr>
        <w:t>is discussed below:</w:t>
      </w:r>
    </w:p>
    <w:p w14:paraId="4F457799" w14:textId="77777777" w:rsidR="00730BCC" w:rsidRPr="00730BCC" w:rsidRDefault="00730BCC" w:rsidP="00730BCC">
      <w:pPr>
        <w:jc w:val="both"/>
        <w:rPr>
          <w:rFonts w:ascii="Times New Roman" w:hAnsi="Times New Roman" w:cs="Times New Roman"/>
          <w:b/>
          <w:bCs/>
          <w:kern w:val="0"/>
          <w:sz w:val="24"/>
          <w:szCs w:val="24"/>
          <w14:ligatures w14:val="none"/>
        </w:rPr>
      </w:pPr>
    </w:p>
    <w:p w14:paraId="370A0CC3"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3.1 DRYING AND POWDERING OF PUMPKIN PEEL</w:t>
      </w:r>
    </w:p>
    <w:p w14:paraId="17986910"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3.1.1 PREPARATION OF PUMPKIN PEEL POWDER </w:t>
      </w:r>
    </w:p>
    <w:p w14:paraId="4D034495" w14:textId="77777777" w:rsidR="00730BCC" w:rsidRPr="00730BCC" w:rsidRDefault="00730BCC" w:rsidP="00730BCC">
      <w:pPr>
        <w:jc w:val="both"/>
        <w:rPr>
          <w:rFonts w:ascii="Times New Roman" w:hAnsi="Times New Roman" w:cs="Times New Roman"/>
          <w:b/>
          <w:bCs/>
          <w:kern w:val="0"/>
          <w:sz w:val="24"/>
          <w:szCs w:val="24"/>
          <w14:ligatures w14:val="none"/>
        </w:rPr>
      </w:pPr>
    </w:p>
    <w:p w14:paraId="116AE3B2"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3.2 DEVELOPMENT OF THE PRODUCTS </w:t>
      </w:r>
    </w:p>
    <w:p w14:paraId="4CADD5CA" w14:textId="77777777" w:rsidR="00730BCC" w:rsidRPr="00730BCC" w:rsidRDefault="00730BCC" w:rsidP="00730BCC">
      <w:pPr>
        <w:jc w:val="both"/>
        <w:rPr>
          <w:rFonts w:ascii="Times New Roman" w:hAnsi="Times New Roman" w:cs="Times New Roman"/>
          <w:b/>
          <w:bCs/>
          <w:kern w:val="0"/>
          <w:sz w:val="24"/>
          <w:szCs w:val="24"/>
          <w14:ligatures w14:val="none"/>
        </w:rPr>
      </w:pPr>
      <w:bookmarkStart w:id="9" w:name="_Hlk127114972"/>
      <w:r w:rsidRPr="00730BCC">
        <w:rPr>
          <w:rFonts w:ascii="Times New Roman" w:hAnsi="Times New Roman" w:cs="Times New Roman"/>
          <w:b/>
          <w:bCs/>
          <w:kern w:val="0"/>
          <w:sz w:val="24"/>
          <w:szCs w:val="24"/>
          <w14:ligatures w14:val="none"/>
        </w:rPr>
        <w:t xml:space="preserve">3.2.1 PRELIMINARY CHECKING OF PUMPKIN PEEL AND INGREDIENTS OF FOOD PRODUCTS </w:t>
      </w:r>
    </w:p>
    <w:bookmarkEnd w:id="9"/>
    <w:p w14:paraId="43EF9414"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3.2.2 METHOD OF PREPARATION </w:t>
      </w:r>
    </w:p>
    <w:p w14:paraId="59109A1B" w14:textId="77777777" w:rsidR="00730BCC" w:rsidRPr="00730BCC" w:rsidRDefault="00730BCC" w:rsidP="00730BCC">
      <w:pPr>
        <w:jc w:val="both"/>
        <w:rPr>
          <w:rFonts w:ascii="Times New Roman" w:hAnsi="Times New Roman" w:cs="Times New Roman"/>
          <w:b/>
          <w:bCs/>
          <w:kern w:val="0"/>
          <w:sz w:val="24"/>
          <w:szCs w:val="24"/>
          <w14:ligatures w14:val="none"/>
        </w:rPr>
      </w:pPr>
    </w:p>
    <w:p w14:paraId="6CF4EBA7"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3.3 ORGANLEPTIC ANALYSIS OF THE DEVELOPED PRODUCTS </w:t>
      </w:r>
    </w:p>
    <w:p w14:paraId="0B014A73"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3.3.1 SCORE CARD </w:t>
      </w:r>
    </w:p>
    <w:p w14:paraId="4B91DD17" w14:textId="77777777" w:rsidR="00730BCC" w:rsidRPr="00730BCC" w:rsidRDefault="00730BCC" w:rsidP="00730BCC">
      <w:pPr>
        <w:jc w:val="both"/>
        <w:rPr>
          <w:rFonts w:ascii="Times New Roman" w:hAnsi="Times New Roman" w:cs="Times New Roman"/>
          <w:b/>
          <w:bCs/>
          <w:kern w:val="0"/>
          <w:sz w:val="24"/>
          <w:szCs w:val="24"/>
          <w14:ligatures w14:val="none"/>
        </w:rPr>
      </w:pPr>
    </w:p>
    <w:p w14:paraId="35DBA7DA"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3.4 ANALYSIS OF NUTRIENT CONTENT IN THE DEVELOPED PRODUCTS </w:t>
      </w:r>
    </w:p>
    <w:p w14:paraId="46C330A2"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3.4.1 PHYSIOCHEMICAL ANALYSIS OF CARBOHYDRATE, PROTEIN, DIETARY FIBER, FAT, CALCIUM, MAGNESIUM</w:t>
      </w:r>
    </w:p>
    <w:p w14:paraId="492D99E8" w14:textId="77777777" w:rsidR="00730BCC" w:rsidRPr="00730BCC" w:rsidRDefault="00730BCC" w:rsidP="00730BCC">
      <w:pPr>
        <w:jc w:val="both"/>
        <w:rPr>
          <w:rFonts w:ascii="Times New Roman" w:hAnsi="Times New Roman" w:cs="Times New Roman"/>
          <w:kern w:val="0"/>
          <w:sz w:val="24"/>
          <w:szCs w:val="24"/>
          <w14:ligatures w14:val="none"/>
        </w:rPr>
      </w:pPr>
    </w:p>
    <w:p w14:paraId="75763810" w14:textId="77777777" w:rsidR="00730BCC" w:rsidRPr="00730BCC" w:rsidRDefault="00730BCC" w:rsidP="00730BCC">
      <w:pPr>
        <w:jc w:val="both"/>
        <w:rPr>
          <w:rFonts w:ascii="Times New Roman" w:hAnsi="Times New Roman" w:cs="Times New Roman"/>
          <w:b/>
          <w:bCs/>
          <w:kern w:val="0"/>
          <w:sz w:val="24"/>
          <w:szCs w:val="24"/>
          <w14:ligatures w14:val="none"/>
        </w:rPr>
      </w:pPr>
      <w:bookmarkStart w:id="10" w:name="_Hlk131685295"/>
      <w:r w:rsidRPr="00730BCC">
        <w:rPr>
          <w:rFonts w:ascii="Times New Roman" w:hAnsi="Times New Roman" w:cs="Times New Roman"/>
          <w:b/>
          <w:bCs/>
          <w:kern w:val="0"/>
          <w:sz w:val="24"/>
          <w:szCs w:val="24"/>
          <w14:ligatures w14:val="none"/>
        </w:rPr>
        <w:t>3.5 MICROBIAL ANALYSIS OF THE DEVELOPED PRODUCTS</w:t>
      </w:r>
    </w:p>
    <w:bookmarkEnd w:id="10"/>
    <w:p w14:paraId="5351B566" w14:textId="77777777" w:rsidR="00730BCC" w:rsidRPr="00730BCC" w:rsidRDefault="00730BCC" w:rsidP="00730BCC">
      <w:pPr>
        <w:jc w:val="both"/>
        <w:rPr>
          <w:rFonts w:ascii="Times New Roman" w:hAnsi="Times New Roman" w:cs="Times New Roman"/>
          <w:b/>
          <w:bCs/>
          <w:kern w:val="0"/>
          <w:sz w:val="24"/>
          <w:szCs w:val="24"/>
          <w14:ligatures w14:val="none"/>
        </w:rPr>
      </w:pPr>
    </w:p>
    <w:p w14:paraId="00A8E000" w14:textId="77777777" w:rsidR="00730BCC" w:rsidRPr="00730BCC" w:rsidRDefault="00730BCC" w:rsidP="00730BCC">
      <w:pPr>
        <w:jc w:val="both"/>
        <w:rPr>
          <w:rFonts w:ascii="Times New Roman" w:hAnsi="Times New Roman" w:cs="Times New Roman"/>
          <w:b/>
          <w:bCs/>
          <w:kern w:val="0"/>
          <w:sz w:val="24"/>
          <w:szCs w:val="24"/>
          <w14:ligatures w14:val="none"/>
        </w:rPr>
      </w:pPr>
    </w:p>
    <w:p w14:paraId="69A62096"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3.1 DRYING AND POWDERING OF PUMPKIN PEEL</w:t>
      </w:r>
    </w:p>
    <w:p w14:paraId="253D0A5D" w14:textId="77777777" w:rsidR="00730BCC" w:rsidRPr="00730BCC" w:rsidRDefault="00730BCC" w:rsidP="00730BCC">
      <w:pPr>
        <w:jc w:val="both"/>
        <w:rPr>
          <w:rFonts w:ascii="Times New Roman" w:hAnsi="Times New Roman" w:cs="Times New Roman"/>
          <w:b/>
          <w:bCs/>
          <w:kern w:val="0"/>
          <w:sz w:val="24"/>
          <w:szCs w:val="24"/>
          <w14:ligatures w14:val="none"/>
        </w:rPr>
      </w:pPr>
    </w:p>
    <w:p w14:paraId="31C357FF"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Pumpkin’s (</w:t>
      </w:r>
      <w:proofErr w:type="spellStart"/>
      <w:r w:rsidRPr="00730BCC">
        <w:rPr>
          <w:rFonts w:ascii="Times New Roman" w:hAnsi="Times New Roman" w:cs="Times New Roman"/>
          <w:kern w:val="0"/>
          <w:sz w:val="24"/>
          <w:szCs w:val="24"/>
          <w14:ligatures w14:val="none"/>
        </w:rPr>
        <w:t>Cucurbita</w:t>
      </w:r>
      <w:proofErr w:type="spellEnd"/>
      <w:r w:rsidRPr="00730BCC">
        <w:rPr>
          <w:rFonts w:ascii="Times New Roman" w:hAnsi="Times New Roman" w:cs="Times New Roman"/>
          <w:kern w:val="0"/>
          <w:sz w:val="24"/>
          <w:szCs w:val="24"/>
          <w14:ligatures w14:val="none"/>
        </w:rPr>
        <w:t xml:space="preserve"> </w:t>
      </w:r>
      <w:proofErr w:type="spellStart"/>
      <w:r w:rsidRPr="00730BCC">
        <w:rPr>
          <w:rFonts w:ascii="Times New Roman" w:hAnsi="Times New Roman" w:cs="Times New Roman"/>
          <w:kern w:val="0"/>
          <w:sz w:val="24"/>
          <w:szCs w:val="24"/>
          <w14:ligatures w14:val="none"/>
        </w:rPr>
        <w:t>moschata</w:t>
      </w:r>
      <w:proofErr w:type="spellEnd"/>
      <w:r w:rsidRPr="00730BCC">
        <w:rPr>
          <w:rFonts w:ascii="Times New Roman" w:hAnsi="Times New Roman" w:cs="Times New Roman"/>
          <w:kern w:val="0"/>
          <w:sz w:val="24"/>
          <w:szCs w:val="24"/>
          <w14:ligatures w14:val="none"/>
        </w:rPr>
        <w:t>) taken in the study are grown in households without adding fertilizers. They are plucked, cleaned and washed under tap water to remove dirt dust and foreign materials. The peel is then removed using a knife and spread on a paper sheet. The peels are sundried completely for almost 1 week.</w:t>
      </w:r>
      <w:r w:rsidRPr="00730BCC">
        <w:rPr>
          <w:kern w:val="0"/>
          <w14:ligatures w14:val="none"/>
        </w:rPr>
        <w:t xml:space="preserve"> </w:t>
      </w:r>
      <w:r w:rsidRPr="00730BCC">
        <w:rPr>
          <w:rFonts w:ascii="Times New Roman" w:hAnsi="Times New Roman" w:cs="Times New Roman"/>
          <w:kern w:val="0"/>
          <w:sz w:val="24"/>
          <w:szCs w:val="24"/>
          <w14:ligatures w14:val="none"/>
        </w:rPr>
        <w:t xml:space="preserve">After drying, the peels were ground in an electric mixer grinder to fine powder and stored in airtight containers. </w:t>
      </w:r>
    </w:p>
    <w:p w14:paraId="2E138CAE" w14:textId="77777777" w:rsidR="00730BCC" w:rsidRPr="00730BCC" w:rsidRDefault="00730BCC" w:rsidP="00730BCC">
      <w:pPr>
        <w:jc w:val="both"/>
        <w:rPr>
          <w:rFonts w:ascii="Times New Roman" w:hAnsi="Times New Roman" w:cs="Times New Roman"/>
          <w:kern w:val="0"/>
          <w:sz w:val="24"/>
          <w:szCs w:val="24"/>
          <w14:ligatures w14:val="none"/>
        </w:rPr>
      </w:pPr>
    </w:p>
    <w:p w14:paraId="3F08CE25"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3.1.1 PREPARATION OF PUMPKIN PEEL POWDER </w:t>
      </w:r>
    </w:p>
    <w:p w14:paraId="4FD9409A" w14:textId="77777777" w:rsidR="00730BCC" w:rsidRPr="00730BCC" w:rsidRDefault="00730BCC" w:rsidP="00730BCC">
      <w:pPr>
        <w:jc w:val="both"/>
        <w:rPr>
          <w:rFonts w:ascii="Times New Roman" w:hAnsi="Times New Roman" w:cs="Times New Roman"/>
          <w:kern w:val="0"/>
          <w:sz w:val="24"/>
          <w:szCs w:val="24"/>
          <w14:ligatures w14:val="none"/>
        </w:rPr>
      </w:pPr>
    </w:p>
    <w:p w14:paraId="5C9021A5"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lastRenderedPageBreak/>
        <w:t>Selection of good pumpkins</w:t>
      </w:r>
    </w:p>
    <w:p w14:paraId="20679EA5"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w:t>
      </w:r>
    </w:p>
    <w:p w14:paraId="423DE267"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Wash it properly </w:t>
      </w:r>
    </w:p>
    <w:p w14:paraId="5B2367AD"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w:t>
      </w:r>
    </w:p>
    <w:p w14:paraId="784D4504"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Cut the peel of pumpkin </w:t>
      </w:r>
    </w:p>
    <w:p w14:paraId="475D9D3E"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w:t>
      </w:r>
    </w:p>
    <w:p w14:paraId="6D6637DA"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Sun dry the peels </w:t>
      </w:r>
    </w:p>
    <w:p w14:paraId="0579885B"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w:t>
      </w:r>
    </w:p>
    <w:p w14:paraId="2270BCBD"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Grinding </w:t>
      </w:r>
    </w:p>
    <w:p w14:paraId="5A05628B"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w:t>
      </w:r>
    </w:p>
    <w:p w14:paraId="1BA25E11"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Flour</w:t>
      </w:r>
    </w:p>
    <w:p w14:paraId="3EFF7769"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w:t>
      </w:r>
    </w:p>
    <w:p w14:paraId="6994CAB0"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Stored in cool and dry containers </w:t>
      </w:r>
    </w:p>
    <w:p w14:paraId="0C30B016"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                     </w:t>
      </w:r>
    </w:p>
    <w:p w14:paraId="42DFEFEB" w14:textId="77777777" w:rsidR="00730BCC" w:rsidRPr="00730BCC" w:rsidRDefault="00730BCC" w:rsidP="00730BCC">
      <w:pPr>
        <w:jc w:val="both"/>
        <w:rPr>
          <w:rFonts w:ascii="Times New Roman" w:hAnsi="Times New Roman" w:cs="Times New Roman"/>
          <w:kern w:val="0"/>
          <w:sz w:val="24"/>
          <w:szCs w:val="24"/>
          <w14:ligatures w14:val="none"/>
        </w:rPr>
      </w:pPr>
    </w:p>
    <w:p w14:paraId="2403DF7E" w14:textId="77777777" w:rsidR="00730BCC" w:rsidRPr="00730BCC" w:rsidRDefault="00730BCC" w:rsidP="00730BCC">
      <w:pPr>
        <w:jc w:val="both"/>
        <w:rPr>
          <w:rFonts w:ascii="Times New Roman" w:hAnsi="Times New Roman" w:cs="Times New Roman"/>
          <w:kern w:val="0"/>
          <w:sz w:val="24"/>
          <w:szCs w:val="24"/>
          <w14:ligatures w14:val="none"/>
        </w:rPr>
      </w:pPr>
    </w:p>
    <w:p w14:paraId="43A1A570" w14:textId="77777777" w:rsidR="00730BCC" w:rsidRPr="00730BCC" w:rsidRDefault="00730BCC" w:rsidP="00730BCC">
      <w:pPr>
        <w:jc w:val="both"/>
        <w:rPr>
          <w:rFonts w:ascii="Times New Roman" w:hAnsi="Times New Roman" w:cs="Times New Roman"/>
          <w:noProof/>
          <w:kern w:val="0"/>
          <w:sz w:val="24"/>
          <w:szCs w:val="24"/>
          <w14:ligatures w14:val="none"/>
        </w:rPr>
      </w:pPr>
      <w:r w:rsidRPr="00730BCC">
        <w:rPr>
          <w:rFonts w:ascii="Times New Roman" w:hAnsi="Times New Roman" w:cs="Times New Roman"/>
          <w:kern w:val="0"/>
          <w:sz w:val="24"/>
          <w:szCs w:val="24"/>
          <w14:ligatures w14:val="none"/>
        </w:rPr>
        <w:t xml:space="preserve">                                   </w:t>
      </w:r>
      <w:r w:rsidRPr="00730BCC">
        <w:rPr>
          <w:rFonts w:ascii="Times New Roman" w:hAnsi="Times New Roman" w:cs="Times New Roman"/>
          <w:noProof/>
          <w:kern w:val="0"/>
          <w:sz w:val="24"/>
          <w:szCs w:val="24"/>
          <w:lang w:eastAsia="en-IN"/>
          <w14:ligatures w14:val="none"/>
        </w:rPr>
        <w:drawing>
          <wp:inline distT="0" distB="0" distL="0" distR="0" wp14:anchorId="16F8F99D" wp14:editId="3F4CB42D">
            <wp:extent cx="3032760" cy="25146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053627" cy="2531902"/>
                    </a:xfrm>
                    <a:prstGeom prst="rect">
                      <a:avLst/>
                    </a:prstGeom>
                  </pic:spPr>
                </pic:pic>
              </a:graphicData>
            </a:graphic>
          </wp:inline>
        </w:drawing>
      </w:r>
    </w:p>
    <w:p w14:paraId="007E03F4" w14:textId="2E59EECA" w:rsidR="004010A0" w:rsidRDefault="00730BCC" w:rsidP="00730BCC">
      <w:pPr>
        <w:tabs>
          <w:tab w:val="left" w:pos="4056"/>
        </w:tabs>
        <w:rPr>
          <w:rFonts w:ascii="Times New Roman" w:hAnsi="Times New Roman" w:cs="Times New Roman"/>
          <w:b/>
          <w:bCs/>
          <w:kern w:val="0"/>
          <w:sz w:val="24"/>
          <w:szCs w:val="24"/>
          <w14:ligatures w14:val="none"/>
        </w:rPr>
      </w:pPr>
      <w:r w:rsidRPr="00730BCC">
        <w:rPr>
          <w:rFonts w:ascii="Times New Roman" w:hAnsi="Times New Roman" w:cs="Times New Roman"/>
          <w:kern w:val="0"/>
          <w:sz w:val="24"/>
          <w:szCs w:val="24"/>
          <w14:ligatures w14:val="none"/>
        </w:rPr>
        <w:tab/>
      </w:r>
      <w:r w:rsidRPr="00730BCC">
        <w:rPr>
          <w:rFonts w:ascii="Times New Roman" w:hAnsi="Times New Roman" w:cs="Times New Roman"/>
          <w:b/>
          <w:bCs/>
          <w:kern w:val="0"/>
          <w:sz w:val="24"/>
          <w:szCs w:val="24"/>
          <w14:ligatures w14:val="none"/>
        </w:rPr>
        <w:t xml:space="preserve">PLATE </w:t>
      </w:r>
      <w:r w:rsidR="004010A0">
        <w:rPr>
          <w:rFonts w:ascii="Times New Roman" w:hAnsi="Times New Roman" w:cs="Times New Roman"/>
          <w:b/>
          <w:bCs/>
          <w:kern w:val="0"/>
          <w:sz w:val="24"/>
          <w:szCs w:val="24"/>
          <w14:ligatures w14:val="none"/>
        </w:rPr>
        <w:t>–</w:t>
      </w:r>
      <w:r w:rsidRPr="00730BCC">
        <w:rPr>
          <w:rFonts w:ascii="Times New Roman" w:hAnsi="Times New Roman" w:cs="Times New Roman"/>
          <w:b/>
          <w:bCs/>
          <w:kern w:val="0"/>
          <w:sz w:val="24"/>
          <w:szCs w:val="24"/>
          <w14:ligatures w14:val="none"/>
        </w:rPr>
        <w:t xml:space="preserve"> 1</w:t>
      </w:r>
    </w:p>
    <w:p w14:paraId="3AC587BA" w14:textId="1BE8C1FD" w:rsidR="004010A0" w:rsidRPr="00730BCC" w:rsidRDefault="004010A0" w:rsidP="004010A0">
      <w:pPr>
        <w:tabs>
          <w:tab w:val="left" w:pos="4056"/>
        </w:tabs>
        <w:jc w:val="center"/>
        <w:rPr>
          <w:rFonts w:ascii="Times New Roman" w:hAnsi="Times New Roman" w:cs="Times New Roman"/>
          <w:b/>
          <w:bCs/>
          <w:kern w:val="0"/>
          <w:sz w:val="24"/>
          <w:szCs w:val="24"/>
          <w14:ligatures w14:val="none"/>
        </w:rPr>
      </w:pPr>
      <w:r>
        <w:rPr>
          <w:rFonts w:ascii="Times New Roman" w:hAnsi="Times New Roman" w:cs="Times New Roman"/>
          <w:b/>
          <w:bCs/>
          <w:kern w:val="0"/>
          <w:sz w:val="24"/>
          <w:szCs w:val="24"/>
          <w14:ligatures w14:val="none"/>
        </w:rPr>
        <w:t>FRESH</w:t>
      </w:r>
      <w:r w:rsidR="0021018A">
        <w:rPr>
          <w:rFonts w:ascii="Times New Roman" w:hAnsi="Times New Roman" w:cs="Times New Roman"/>
          <w:b/>
          <w:bCs/>
          <w:kern w:val="0"/>
          <w:sz w:val="24"/>
          <w:szCs w:val="24"/>
          <w14:ligatures w14:val="none"/>
        </w:rPr>
        <w:t xml:space="preserve">LY SLICED </w:t>
      </w:r>
      <w:r>
        <w:rPr>
          <w:rFonts w:ascii="Times New Roman" w:hAnsi="Times New Roman" w:cs="Times New Roman"/>
          <w:b/>
          <w:bCs/>
          <w:kern w:val="0"/>
          <w:sz w:val="24"/>
          <w:szCs w:val="24"/>
          <w14:ligatures w14:val="none"/>
        </w:rPr>
        <w:t>PUMPKIN PEEL</w:t>
      </w:r>
    </w:p>
    <w:p w14:paraId="654523E1" w14:textId="77777777" w:rsidR="00730BCC" w:rsidRPr="00730BCC" w:rsidRDefault="00730BCC" w:rsidP="00730BCC">
      <w:pPr>
        <w:jc w:val="center"/>
        <w:rPr>
          <w:rFonts w:ascii="Times New Roman" w:hAnsi="Times New Roman" w:cs="Times New Roman"/>
          <w:kern w:val="0"/>
          <w:sz w:val="24"/>
          <w:szCs w:val="24"/>
          <w14:ligatures w14:val="none"/>
        </w:rPr>
      </w:pPr>
      <w:r w:rsidRPr="00730BCC">
        <w:rPr>
          <w:rFonts w:ascii="Times New Roman" w:hAnsi="Times New Roman" w:cs="Times New Roman"/>
          <w:noProof/>
          <w:kern w:val="0"/>
          <w:sz w:val="24"/>
          <w:szCs w:val="24"/>
          <w:lang w:eastAsia="en-IN"/>
          <w14:ligatures w14:val="none"/>
        </w:rPr>
        <w:lastRenderedPageBreak/>
        <w:drawing>
          <wp:inline distT="0" distB="0" distL="0" distR="0" wp14:anchorId="7C749560" wp14:editId="0F80125A">
            <wp:extent cx="2995930" cy="2247113"/>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052430" cy="2289491"/>
                    </a:xfrm>
                    <a:prstGeom prst="rect">
                      <a:avLst/>
                    </a:prstGeom>
                  </pic:spPr>
                </pic:pic>
              </a:graphicData>
            </a:graphic>
          </wp:inline>
        </w:drawing>
      </w:r>
    </w:p>
    <w:p w14:paraId="287E588A" w14:textId="77777777" w:rsidR="00730BCC" w:rsidRPr="00730BCC" w:rsidRDefault="00730BCC" w:rsidP="00730BCC">
      <w:pPr>
        <w:jc w:val="cente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PLATE - 2</w:t>
      </w:r>
    </w:p>
    <w:p w14:paraId="12176BE5" w14:textId="77777777" w:rsidR="00730BCC" w:rsidRPr="00730BCC" w:rsidRDefault="00730BCC" w:rsidP="00730BCC">
      <w:pPr>
        <w:jc w:val="cente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DRIED PUMPKIN PEEL</w:t>
      </w:r>
    </w:p>
    <w:p w14:paraId="2792E7CA" w14:textId="77777777" w:rsidR="00730BCC" w:rsidRPr="00730BCC" w:rsidRDefault="00730BCC" w:rsidP="00730BCC">
      <w:pPr>
        <w:jc w:val="center"/>
        <w:rPr>
          <w:rFonts w:ascii="Times New Roman" w:hAnsi="Times New Roman" w:cs="Times New Roman"/>
          <w:b/>
          <w:bCs/>
          <w:kern w:val="0"/>
          <w:sz w:val="24"/>
          <w:szCs w:val="24"/>
          <w14:ligatures w14:val="none"/>
        </w:rPr>
      </w:pPr>
    </w:p>
    <w:p w14:paraId="49D301AE" w14:textId="77777777" w:rsidR="00730BCC" w:rsidRPr="00730BCC" w:rsidRDefault="00730BCC" w:rsidP="00730BCC">
      <w:pPr>
        <w:jc w:val="center"/>
        <w:rPr>
          <w:rFonts w:ascii="Times New Roman" w:hAnsi="Times New Roman" w:cs="Times New Roman"/>
          <w:b/>
          <w:bCs/>
          <w:noProof/>
          <w:kern w:val="0"/>
          <w:sz w:val="24"/>
          <w:szCs w:val="24"/>
          <w14:ligatures w14:val="none"/>
        </w:rPr>
      </w:pPr>
    </w:p>
    <w:p w14:paraId="3EF44D1F" w14:textId="77777777" w:rsidR="00730BCC" w:rsidRPr="00730BCC" w:rsidRDefault="00730BCC" w:rsidP="00730BCC">
      <w:pPr>
        <w:jc w:val="center"/>
        <w:rPr>
          <w:rFonts w:ascii="Times New Roman" w:hAnsi="Times New Roman" w:cs="Times New Roman"/>
          <w:b/>
          <w:bCs/>
          <w:kern w:val="0"/>
          <w:sz w:val="24"/>
          <w:szCs w:val="24"/>
          <w14:ligatures w14:val="none"/>
        </w:rPr>
      </w:pPr>
      <w:r w:rsidRPr="00730BCC">
        <w:rPr>
          <w:rFonts w:ascii="Times New Roman" w:hAnsi="Times New Roman" w:cs="Times New Roman"/>
          <w:b/>
          <w:bCs/>
          <w:noProof/>
          <w:kern w:val="0"/>
          <w:sz w:val="24"/>
          <w:szCs w:val="24"/>
          <w:lang w:eastAsia="en-IN"/>
          <w14:ligatures w14:val="none"/>
        </w:rPr>
        <w:drawing>
          <wp:inline distT="0" distB="0" distL="0" distR="0" wp14:anchorId="75B26DE0" wp14:editId="360F997D">
            <wp:extent cx="3086100" cy="219628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rotWithShape="1">
                    <a:blip r:embed="rId14" cstate="print">
                      <a:extLst>
                        <a:ext uri="{28A0092B-C50C-407E-A947-70E740481C1C}">
                          <a14:useLocalDpi xmlns:a14="http://schemas.microsoft.com/office/drawing/2010/main" val="0"/>
                        </a:ext>
                      </a:extLst>
                    </a:blip>
                    <a:srcRect l="2356" t="6279" r="4068" b="4933"/>
                    <a:stretch/>
                  </pic:blipFill>
                  <pic:spPr bwMode="auto">
                    <a:xfrm>
                      <a:off x="0" y="0"/>
                      <a:ext cx="3125040" cy="2223999"/>
                    </a:xfrm>
                    <a:prstGeom prst="rect">
                      <a:avLst/>
                    </a:prstGeom>
                    <a:ln>
                      <a:noFill/>
                    </a:ln>
                    <a:extLst>
                      <a:ext uri="{53640926-AAD7-44D8-BBD7-CCE9431645EC}">
                        <a14:shadowObscured xmlns:a14="http://schemas.microsoft.com/office/drawing/2010/main"/>
                      </a:ext>
                    </a:extLst>
                  </pic:spPr>
                </pic:pic>
              </a:graphicData>
            </a:graphic>
          </wp:inline>
        </w:drawing>
      </w:r>
    </w:p>
    <w:p w14:paraId="3D3F8118" w14:textId="77777777" w:rsidR="00730BCC" w:rsidRPr="00730BCC" w:rsidRDefault="00730BCC" w:rsidP="00730BCC">
      <w:pPr>
        <w:jc w:val="cente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PLATE - 3</w:t>
      </w:r>
    </w:p>
    <w:p w14:paraId="48483F99" w14:textId="77777777" w:rsidR="00730BCC" w:rsidRPr="00730BCC" w:rsidRDefault="00730BCC" w:rsidP="00730BCC">
      <w:pP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                                                     PUMPKIN PEEL FLOUR</w:t>
      </w:r>
    </w:p>
    <w:p w14:paraId="16BCAE2C" w14:textId="77777777" w:rsidR="00730BCC" w:rsidRPr="00730BCC" w:rsidRDefault="00730BCC" w:rsidP="00730BCC">
      <w:pPr>
        <w:rPr>
          <w:rFonts w:ascii="Times New Roman" w:hAnsi="Times New Roman" w:cs="Times New Roman"/>
          <w:b/>
          <w:bCs/>
          <w:kern w:val="0"/>
          <w:sz w:val="24"/>
          <w:szCs w:val="24"/>
          <w14:ligatures w14:val="none"/>
        </w:rPr>
      </w:pPr>
    </w:p>
    <w:p w14:paraId="5F727C70"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3.2 DEVELOPMENT OF THE PRODUCTS</w:t>
      </w:r>
    </w:p>
    <w:p w14:paraId="461CC634" w14:textId="77777777" w:rsidR="00730BCC" w:rsidRPr="00730BCC" w:rsidRDefault="00730BCC" w:rsidP="00730BCC">
      <w:pPr>
        <w:jc w:val="both"/>
        <w:rPr>
          <w:rFonts w:ascii="Times New Roman" w:hAnsi="Times New Roman" w:cs="Times New Roman"/>
          <w:b/>
          <w:bCs/>
          <w:kern w:val="0"/>
          <w:sz w:val="24"/>
          <w:szCs w:val="24"/>
          <w14:ligatures w14:val="none"/>
        </w:rPr>
      </w:pPr>
    </w:p>
    <w:p w14:paraId="58EC99D9"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kern w:val="0"/>
          <w:sz w:val="24"/>
          <w:szCs w:val="24"/>
          <w14:ligatures w14:val="none"/>
        </w:rPr>
        <w:t>In</w:t>
      </w:r>
      <w:r w:rsidRPr="00730BCC">
        <w:rPr>
          <w:rFonts w:ascii="Times New Roman" w:hAnsi="Times New Roman" w:cs="Times New Roman"/>
          <w:b/>
          <w:bCs/>
          <w:kern w:val="0"/>
          <w:sz w:val="24"/>
          <w:szCs w:val="24"/>
          <w14:ligatures w14:val="none"/>
        </w:rPr>
        <w:t xml:space="preserve"> </w:t>
      </w:r>
      <w:r w:rsidRPr="00730BCC">
        <w:rPr>
          <w:rFonts w:ascii="Times New Roman" w:hAnsi="Times New Roman" w:cs="Times New Roman"/>
          <w:kern w:val="0"/>
          <w:sz w:val="24"/>
          <w:szCs w:val="24"/>
          <w14:ligatures w14:val="none"/>
        </w:rPr>
        <w:t>the study the products that are easy to prepare and nutritious, enhancing and  harnessing the health benefits provided by pumpkin peel were developed. Three products were made based on standardized recipes. Three variations of each product were made, and it was done by changing the proportion of pumpkin peel powder as 2.5%, 5% and 7.5% for all the product.</w:t>
      </w:r>
    </w:p>
    <w:p w14:paraId="07D6F553" w14:textId="77777777" w:rsidR="00730BCC" w:rsidRPr="00730BCC" w:rsidRDefault="00730BCC" w:rsidP="00730BCC">
      <w:pPr>
        <w:jc w:val="both"/>
        <w:rPr>
          <w:rFonts w:ascii="Times New Roman" w:hAnsi="Times New Roman" w:cs="Times New Roman"/>
          <w:b/>
          <w:bCs/>
          <w:kern w:val="0"/>
          <w:sz w:val="24"/>
          <w:szCs w:val="24"/>
          <w14:ligatures w14:val="none"/>
        </w:rPr>
      </w:pPr>
    </w:p>
    <w:p w14:paraId="5C8E1C4F"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3.2.1 PRELIMINARY CHECKING OF PUMPKIN PEEL POWDER AND INGREDIENTS OF FOOD PRODUCTS</w:t>
      </w:r>
    </w:p>
    <w:p w14:paraId="52E0F484"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kern w:val="0"/>
          <w:sz w:val="24"/>
          <w:szCs w:val="24"/>
          <w14:ligatures w14:val="none"/>
        </w:rPr>
        <w:lastRenderedPageBreak/>
        <w:t>Before preparation, the organoleptic properties of pumpkin peel flour were checked such as  condition of powder (such as taste, odour etc), expiry date of other ingredients used. All the ingredients were measured using a weighing balance. Handling and preparation of foods were done under hygienic conditions with minimum wastage of food materials.</w:t>
      </w:r>
      <w:r w:rsidRPr="00730BCC">
        <w:rPr>
          <w:rFonts w:ascii="Times New Roman" w:hAnsi="Times New Roman" w:cs="Times New Roman"/>
          <w:kern w:val="0"/>
          <w:sz w:val="24"/>
          <w:szCs w:val="24"/>
          <w14:ligatures w14:val="none"/>
        </w:rPr>
        <w:cr/>
      </w:r>
    </w:p>
    <w:p w14:paraId="1B11426C"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3.3.2 METHOD OF PREPARATION</w:t>
      </w:r>
    </w:p>
    <w:p w14:paraId="002DF43E" w14:textId="77777777" w:rsidR="00730BCC" w:rsidRPr="00730BCC" w:rsidRDefault="00730BCC" w:rsidP="00730BCC">
      <w:pPr>
        <w:jc w:val="both"/>
        <w:rPr>
          <w:rFonts w:ascii="Times New Roman" w:hAnsi="Times New Roman" w:cs="Times New Roman"/>
          <w:b/>
          <w:bCs/>
          <w:kern w:val="0"/>
          <w:sz w:val="24"/>
          <w:szCs w:val="24"/>
          <w14:ligatures w14:val="none"/>
        </w:rPr>
      </w:pPr>
    </w:p>
    <w:p w14:paraId="7DFF9B2D"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3.3.2.1 PUMPKIN PEEL POWDER BREAD</w:t>
      </w:r>
    </w:p>
    <w:p w14:paraId="51F11771" w14:textId="77777777" w:rsidR="00730BCC" w:rsidRPr="00730BCC" w:rsidRDefault="00730BCC" w:rsidP="00730BCC">
      <w:pPr>
        <w:jc w:val="both"/>
        <w:rPr>
          <w:rFonts w:ascii="Times New Roman" w:hAnsi="Times New Roman" w:cs="Times New Roman"/>
          <w:b/>
          <w:bCs/>
          <w:kern w:val="0"/>
          <w:sz w:val="24"/>
          <w:szCs w:val="24"/>
          <w14:ligatures w14:val="none"/>
        </w:rPr>
      </w:pPr>
    </w:p>
    <w:p w14:paraId="291D2949"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 INGREDIENTS </w:t>
      </w:r>
    </w:p>
    <w:p w14:paraId="5EC5AA30" w14:textId="77777777" w:rsidR="00730BCC" w:rsidRPr="00730BCC" w:rsidRDefault="00730BCC" w:rsidP="00730BCC">
      <w:pPr>
        <w:numPr>
          <w:ilvl w:val="0"/>
          <w:numId w:val="3"/>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Pumpkin Peel Flour – 30g </w:t>
      </w:r>
    </w:p>
    <w:p w14:paraId="601ED704"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1A2B9DA8" w14:textId="77777777" w:rsidR="00730BCC" w:rsidRPr="00730BCC" w:rsidRDefault="00730BCC" w:rsidP="00730BCC">
      <w:pPr>
        <w:numPr>
          <w:ilvl w:val="0"/>
          <w:numId w:val="3"/>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Wheat flour – 370g</w:t>
      </w:r>
    </w:p>
    <w:p w14:paraId="164BEA69"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796C7058" w14:textId="77777777" w:rsidR="00730BCC" w:rsidRPr="00730BCC" w:rsidRDefault="00730BCC" w:rsidP="00730BCC">
      <w:pPr>
        <w:numPr>
          <w:ilvl w:val="0"/>
          <w:numId w:val="3"/>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Sugar – 35g</w:t>
      </w:r>
    </w:p>
    <w:p w14:paraId="501ED4A2"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49D01DA6" w14:textId="77777777" w:rsidR="00730BCC" w:rsidRPr="00730BCC" w:rsidRDefault="00730BCC" w:rsidP="00730BCC">
      <w:pPr>
        <w:numPr>
          <w:ilvl w:val="0"/>
          <w:numId w:val="3"/>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Butter – 50g</w:t>
      </w:r>
    </w:p>
    <w:p w14:paraId="500E3821"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4C8C2720" w14:textId="77777777" w:rsidR="00730BCC" w:rsidRPr="00730BCC" w:rsidRDefault="00730BCC" w:rsidP="00730BCC">
      <w:pPr>
        <w:numPr>
          <w:ilvl w:val="0"/>
          <w:numId w:val="3"/>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Yeast – 15g</w:t>
      </w:r>
    </w:p>
    <w:p w14:paraId="37C5C7FF"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39966584" w14:textId="77777777" w:rsidR="00730BCC" w:rsidRPr="00730BCC" w:rsidRDefault="00730BCC" w:rsidP="00730BCC">
      <w:pPr>
        <w:numPr>
          <w:ilvl w:val="0"/>
          <w:numId w:val="3"/>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Water – 250ml.</w:t>
      </w:r>
    </w:p>
    <w:p w14:paraId="59C157A9"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694CDF02" w14:textId="77777777" w:rsidR="00730BCC" w:rsidRPr="00730BCC" w:rsidRDefault="00730BCC" w:rsidP="00730BCC">
      <w:pPr>
        <w:ind w:left="720"/>
        <w:contextualSpacing/>
        <w:jc w:val="both"/>
        <w:rPr>
          <w:rFonts w:ascii="Times New Roman" w:hAnsi="Times New Roman" w:cs="Times New Roman"/>
          <w:noProof/>
          <w:kern w:val="0"/>
          <w:sz w:val="24"/>
          <w:szCs w:val="24"/>
          <w14:ligatures w14:val="none"/>
        </w:rPr>
      </w:pPr>
      <w:r w:rsidRPr="00730BCC">
        <w:rPr>
          <w:rFonts w:ascii="Times New Roman" w:hAnsi="Times New Roman" w:cs="Times New Roman"/>
          <w:noProof/>
          <w:kern w:val="0"/>
          <w:sz w:val="24"/>
          <w:szCs w:val="24"/>
          <w14:ligatures w14:val="none"/>
        </w:rPr>
        <w:t xml:space="preserve">    </w:t>
      </w:r>
    </w:p>
    <w:p w14:paraId="45145027" w14:textId="77777777" w:rsidR="00730BCC" w:rsidRPr="00730BCC" w:rsidRDefault="00730BCC" w:rsidP="00730BCC">
      <w:pPr>
        <w:ind w:left="720"/>
        <w:contextualSpacing/>
        <w:jc w:val="both"/>
        <w:rPr>
          <w:rFonts w:ascii="Times New Roman" w:hAnsi="Times New Roman" w:cs="Times New Roman"/>
          <w:noProof/>
          <w:kern w:val="0"/>
          <w:sz w:val="24"/>
          <w:szCs w:val="24"/>
          <w14:ligatures w14:val="none"/>
        </w:rPr>
      </w:pPr>
    </w:p>
    <w:p w14:paraId="3753CEBF" w14:textId="77777777" w:rsidR="00730BCC" w:rsidRPr="00730BCC" w:rsidRDefault="00730BCC" w:rsidP="00730BCC">
      <w:pPr>
        <w:ind w:left="720"/>
        <w:contextualSpacing/>
        <w:jc w:val="both"/>
        <w:rPr>
          <w:rFonts w:ascii="Times New Roman" w:hAnsi="Times New Roman" w:cs="Times New Roman"/>
          <w:noProof/>
          <w:kern w:val="0"/>
          <w:sz w:val="24"/>
          <w:szCs w:val="24"/>
          <w14:ligatures w14:val="none"/>
        </w:rPr>
      </w:pPr>
    </w:p>
    <w:p w14:paraId="252F426A" w14:textId="77777777" w:rsidR="00730BCC" w:rsidRPr="00730BCC" w:rsidRDefault="00730BCC" w:rsidP="00730BCC">
      <w:pPr>
        <w:ind w:left="720"/>
        <w:contextualSpacing/>
        <w:jc w:val="both"/>
        <w:rPr>
          <w:rFonts w:ascii="Times New Roman" w:hAnsi="Times New Roman" w:cs="Times New Roman"/>
          <w:noProof/>
          <w:kern w:val="0"/>
          <w:sz w:val="24"/>
          <w:szCs w:val="24"/>
          <w14:ligatures w14:val="none"/>
        </w:rPr>
      </w:pPr>
      <w:r w:rsidRPr="00730BCC">
        <w:rPr>
          <w:rFonts w:ascii="Times New Roman" w:hAnsi="Times New Roman" w:cs="Times New Roman"/>
          <w:noProof/>
          <w:kern w:val="0"/>
          <w:sz w:val="24"/>
          <w:szCs w:val="24"/>
          <w14:ligatures w14:val="none"/>
        </w:rPr>
        <w:t xml:space="preserve">                     </w:t>
      </w:r>
      <w:r w:rsidRPr="00730BCC">
        <w:rPr>
          <w:rFonts w:ascii="Times New Roman" w:hAnsi="Times New Roman" w:cs="Times New Roman"/>
          <w:noProof/>
          <w:kern w:val="0"/>
          <w:sz w:val="24"/>
          <w:szCs w:val="24"/>
          <w:lang w:eastAsia="en-IN"/>
          <w14:ligatures w14:val="none"/>
        </w:rPr>
        <w:drawing>
          <wp:inline distT="0" distB="0" distL="0" distR="0" wp14:anchorId="5BCDD9F5" wp14:editId="239213D5">
            <wp:extent cx="2459910" cy="3279972"/>
            <wp:effectExtent l="8890" t="0" r="6985" b="698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pic:cNvPicPr/>
                  </pic:nvPicPr>
                  <pic:blipFill>
                    <a:blip r:embed="rId15" cstate="print">
                      <a:extLst>
                        <a:ext uri="{28A0092B-C50C-407E-A947-70E740481C1C}">
                          <a14:useLocalDpi xmlns:a14="http://schemas.microsoft.com/office/drawing/2010/main" val="0"/>
                        </a:ext>
                      </a:extLst>
                    </a:blip>
                    <a:stretch>
                      <a:fillRect/>
                    </a:stretch>
                  </pic:blipFill>
                  <pic:spPr>
                    <a:xfrm rot="16200000">
                      <a:off x="0" y="0"/>
                      <a:ext cx="2487789" cy="3317145"/>
                    </a:xfrm>
                    <a:prstGeom prst="rect">
                      <a:avLst/>
                    </a:prstGeom>
                  </pic:spPr>
                </pic:pic>
              </a:graphicData>
            </a:graphic>
          </wp:inline>
        </w:drawing>
      </w:r>
    </w:p>
    <w:p w14:paraId="2113ABDC" w14:textId="77777777" w:rsidR="00730BCC" w:rsidRPr="00730BCC" w:rsidRDefault="00730BCC" w:rsidP="00730BCC">
      <w:pPr>
        <w:ind w:left="720"/>
        <w:contextualSpacing/>
        <w:jc w:val="both"/>
        <w:rPr>
          <w:rFonts w:ascii="Times New Roman" w:hAnsi="Times New Roman" w:cs="Times New Roman"/>
          <w:noProof/>
          <w:kern w:val="0"/>
          <w:sz w:val="24"/>
          <w:szCs w:val="24"/>
          <w14:ligatures w14:val="none"/>
        </w:rPr>
      </w:pPr>
    </w:p>
    <w:p w14:paraId="0AB4D81D" w14:textId="77777777" w:rsidR="00730BCC" w:rsidRPr="00730BCC" w:rsidRDefault="00730BCC" w:rsidP="00730BCC">
      <w:pPr>
        <w:ind w:left="720"/>
        <w:contextualSpacing/>
        <w:jc w:val="center"/>
        <w:rPr>
          <w:rFonts w:ascii="Times New Roman" w:hAnsi="Times New Roman" w:cs="Times New Roman"/>
          <w:b/>
          <w:bCs/>
          <w:noProof/>
          <w:kern w:val="0"/>
          <w:sz w:val="24"/>
          <w:szCs w:val="24"/>
          <w14:ligatures w14:val="none"/>
        </w:rPr>
      </w:pPr>
      <w:r w:rsidRPr="00730BCC">
        <w:rPr>
          <w:rFonts w:ascii="Times New Roman" w:hAnsi="Times New Roman" w:cs="Times New Roman"/>
          <w:b/>
          <w:bCs/>
          <w:noProof/>
          <w:kern w:val="0"/>
          <w:sz w:val="24"/>
          <w:szCs w:val="24"/>
          <w14:ligatures w14:val="none"/>
        </w:rPr>
        <w:t>PLATE - 4</w:t>
      </w:r>
    </w:p>
    <w:p w14:paraId="56D3850F" w14:textId="77777777" w:rsidR="00730BCC" w:rsidRPr="00730BCC" w:rsidRDefault="00730BCC" w:rsidP="00730BCC">
      <w:pPr>
        <w:ind w:left="720"/>
        <w:contextualSpacing/>
        <w:jc w:val="center"/>
        <w:rPr>
          <w:rFonts w:ascii="Times New Roman" w:hAnsi="Times New Roman" w:cs="Times New Roman"/>
          <w:b/>
          <w:bCs/>
          <w:kern w:val="0"/>
          <w:sz w:val="24"/>
          <w:szCs w:val="24"/>
          <w14:ligatures w14:val="none"/>
        </w:rPr>
      </w:pPr>
    </w:p>
    <w:p w14:paraId="0BA476F4"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 xml:space="preserve">PREPARATION </w:t>
      </w:r>
    </w:p>
    <w:p w14:paraId="3F7434B3" w14:textId="77777777" w:rsidR="00730BCC" w:rsidRPr="00730BCC" w:rsidRDefault="00730BCC" w:rsidP="00730BCC">
      <w:pPr>
        <w:numPr>
          <w:ilvl w:val="0"/>
          <w:numId w:val="4"/>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lastRenderedPageBreak/>
        <w:t>In a bowl add 50ml lukewarm water, sugar, yeast. Stir with a spoon to help the yeast dissolve in the water. Mix well and keep it for 10-15 minutes.</w:t>
      </w:r>
    </w:p>
    <w:p w14:paraId="68168A7F"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43CC1150" w14:textId="77777777" w:rsidR="00730BCC" w:rsidRPr="00730BCC" w:rsidRDefault="00730BCC" w:rsidP="00730BCC">
      <w:pPr>
        <w:numPr>
          <w:ilvl w:val="0"/>
          <w:numId w:val="4"/>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In a large bowl mix wheat flour, pumpkin peel flour, butter, sugar, fermented yeast.</w:t>
      </w:r>
    </w:p>
    <w:p w14:paraId="06C1087A"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366EDEB4" w14:textId="77777777" w:rsidR="00730BCC" w:rsidRPr="00730BCC" w:rsidRDefault="00730BCC" w:rsidP="00730BCC">
      <w:pPr>
        <w:numPr>
          <w:ilvl w:val="0"/>
          <w:numId w:val="4"/>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Add water as you mix.</w:t>
      </w:r>
    </w:p>
    <w:p w14:paraId="56626393"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1792E37C" w14:textId="77777777" w:rsidR="00730BCC" w:rsidRPr="00730BCC" w:rsidRDefault="00730BCC" w:rsidP="00730BCC">
      <w:pPr>
        <w:numPr>
          <w:ilvl w:val="0"/>
          <w:numId w:val="4"/>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Then begin to knead the mixture into a soft dough, adding water at intervals as needed.</w:t>
      </w:r>
    </w:p>
    <w:p w14:paraId="792DC0CB"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6B4A2727" w14:textId="77777777" w:rsidR="00730BCC" w:rsidRPr="00730BCC" w:rsidRDefault="00730BCC" w:rsidP="00730BCC">
      <w:pPr>
        <w:numPr>
          <w:ilvl w:val="0"/>
          <w:numId w:val="4"/>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Knead very well for 8 – 10 minutes.</w:t>
      </w:r>
    </w:p>
    <w:p w14:paraId="16CCE34E"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4D38DC9C" w14:textId="77777777" w:rsidR="00730BCC" w:rsidRPr="00730BCC" w:rsidRDefault="00730BCC" w:rsidP="00730BCC">
      <w:pPr>
        <w:numPr>
          <w:ilvl w:val="0"/>
          <w:numId w:val="4"/>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Flatten the dough to fill the bottom of the bowl. Lightly brush the top of dough with water.</w:t>
      </w:r>
    </w:p>
    <w:p w14:paraId="19742C22"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18CDD791" w14:textId="77777777" w:rsidR="00730BCC" w:rsidRPr="00730BCC" w:rsidRDefault="00730BCC" w:rsidP="00730BCC">
      <w:pPr>
        <w:numPr>
          <w:ilvl w:val="0"/>
          <w:numId w:val="4"/>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Cover the bowl and keep it for 1 hour. After 1 hour the dough should be nearly double in size.</w:t>
      </w:r>
    </w:p>
    <w:p w14:paraId="2BD38688"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6CDCD35D" w14:textId="77777777" w:rsidR="00730BCC" w:rsidRPr="00730BCC" w:rsidRDefault="00730BCC" w:rsidP="00730BCC">
      <w:pPr>
        <w:numPr>
          <w:ilvl w:val="0"/>
          <w:numId w:val="4"/>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Use you fist to punch the dough lightly into the bowl and knead again lightly. Roll it into a ball.</w:t>
      </w:r>
    </w:p>
    <w:p w14:paraId="6EA58D52"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602B6A6A" w14:textId="77777777" w:rsidR="00730BCC" w:rsidRPr="00730BCC" w:rsidRDefault="00730BCC" w:rsidP="00730BCC">
      <w:pPr>
        <w:numPr>
          <w:ilvl w:val="0"/>
          <w:numId w:val="4"/>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Now form the dough into a log and gently pinch the edges into a seam. Place the dough log into greased loaf pan. </w:t>
      </w:r>
    </w:p>
    <w:p w14:paraId="7C9E4670"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5F012009" w14:textId="77777777" w:rsidR="00730BCC" w:rsidRPr="00730BCC" w:rsidRDefault="00730BCC" w:rsidP="00730BCC">
      <w:pPr>
        <w:numPr>
          <w:ilvl w:val="0"/>
          <w:numId w:val="4"/>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Cover again with a clean wet towel and keep it for 45 minutes. The dough rises after 45 minutes.</w:t>
      </w:r>
    </w:p>
    <w:p w14:paraId="4936E218"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598C90FA" w14:textId="77777777" w:rsidR="00730BCC" w:rsidRPr="00730BCC" w:rsidRDefault="00730BCC" w:rsidP="00730BCC">
      <w:pPr>
        <w:numPr>
          <w:ilvl w:val="0"/>
          <w:numId w:val="4"/>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Preheat the oven and bake at 180</w:t>
      </w:r>
      <w:r w:rsidRPr="00730BCC">
        <w:rPr>
          <w:rFonts w:ascii="Times New Roman" w:hAnsi="Times New Roman" w:cs="Times New Roman"/>
          <w:kern w:val="0"/>
          <w:sz w:val="24"/>
          <w:szCs w:val="24"/>
          <w:vertAlign w:val="superscript"/>
          <w14:ligatures w14:val="none"/>
        </w:rPr>
        <w:t>o</w:t>
      </w:r>
      <w:r w:rsidRPr="00730BCC">
        <w:rPr>
          <w:rFonts w:ascii="Times New Roman" w:hAnsi="Times New Roman" w:cs="Times New Roman"/>
          <w:kern w:val="0"/>
          <w:sz w:val="24"/>
          <w:szCs w:val="24"/>
          <w14:ligatures w14:val="none"/>
        </w:rPr>
        <w:t xml:space="preserve">C for 30 minutes. </w:t>
      </w:r>
    </w:p>
    <w:p w14:paraId="00A2B3FF"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7CDFE3B2" w14:textId="77777777" w:rsidR="00730BCC" w:rsidRPr="00730BCC" w:rsidRDefault="00730BCC" w:rsidP="00730BCC">
      <w:pPr>
        <w:numPr>
          <w:ilvl w:val="0"/>
          <w:numId w:val="4"/>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After baking rub butter for soft and shiny texture.</w:t>
      </w:r>
    </w:p>
    <w:p w14:paraId="342F2E5C" w14:textId="77777777" w:rsidR="00730BCC" w:rsidRPr="00730BCC" w:rsidRDefault="00730BCC" w:rsidP="00730BCC">
      <w:pPr>
        <w:ind w:left="720"/>
        <w:contextualSpacing/>
        <w:jc w:val="both"/>
        <w:rPr>
          <w:rFonts w:ascii="Times New Roman" w:hAnsi="Times New Roman" w:cs="Times New Roman"/>
          <w:noProof/>
          <w:kern w:val="0"/>
          <w:sz w:val="24"/>
          <w:szCs w:val="24"/>
          <w14:ligatures w14:val="none"/>
        </w:rPr>
      </w:pPr>
    </w:p>
    <w:p w14:paraId="111246D5" w14:textId="77777777" w:rsidR="00730BCC" w:rsidRPr="00730BCC" w:rsidRDefault="00730BCC" w:rsidP="00730BCC">
      <w:pPr>
        <w:ind w:left="720"/>
        <w:contextualSpacing/>
        <w:jc w:val="center"/>
        <w:rPr>
          <w:rFonts w:ascii="Times New Roman" w:hAnsi="Times New Roman" w:cs="Times New Roman"/>
          <w:kern w:val="0"/>
          <w:sz w:val="24"/>
          <w:szCs w:val="24"/>
          <w14:ligatures w14:val="none"/>
        </w:rPr>
      </w:pPr>
      <w:r w:rsidRPr="00730BCC">
        <w:rPr>
          <w:rFonts w:ascii="Times New Roman" w:hAnsi="Times New Roman" w:cs="Times New Roman"/>
          <w:noProof/>
          <w:kern w:val="0"/>
          <w:sz w:val="24"/>
          <w:szCs w:val="24"/>
          <w:lang w:eastAsia="en-IN"/>
          <w14:ligatures w14:val="none"/>
        </w:rPr>
        <w:drawing>
          <wp:inline distT="0" distB="0" distL="0" distR="0" wp14:anchorId="4C77003C" wp14:editId="0C50E0B5">
            <wp:extent cx="3551555" cy="233172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rotWithShape="1">
                    <a:blip r:embed="rId16">
                      <a:extLst>
                        <a:ext uri="{28A0092B-C50C-407E-A947-70E740481C1C}">
                          <a14:useLocalDpi xmlns:a14="http://schemas.microsoft.com/office/drawing/2010/main" val="0"/>
                        </a:ext>
                      </a:extLst>
                    </a:blip>
                    <a:srcRect t="15608" b="35154"/>
                    <a:stretch/>
                  </pic:blipFill>
                  <pic:spPr bwMode="auto">
                    <a:xfrm>
                      <a:off x="0" y="0"/>
                      <a:ext cx="3557043" cy="2335323"/>
                    </a:xfrm>
                    <a:prstGeom prst="rect">
                      <a:avLst/>
                    </a:prstGeom>
                    <a:ln>
                      <a:noFill/>
                    </a:ln>
                    <a:extLst>
                      <a:ext uri="{53640926-AAD7-44D8-BBD7-CCE9431645EC}">
                        <a14:shadowObscured xmlns:a14="http://schemas.microsoft.com/office/drawing/2010/main"/>
                      </a:ext>
                    </a:extLst>
                  </pic:spPr>
                </pic:pic>
              </a:graphicData>
            </a:graphic>
          </wp:inline>
        </w:drawing>
      </w:r>
    </w:p>
    <w:p w14:paraId="053410D4" w14:textId="77777777" w:rsidR="00730BCC" w:rsidRPr="00730BCC" w:rsidRDefault="00730BCC" w:rsidP="00730BCC">
      <w:pPr>
        <w:ind w:left="720"/>
        <w:contextualSpacing/>
        <w:jc w:val="cente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PLATE - 5</w:t>
      </w:r>
    </w:p>
    <w:p w14:paraId="39765860" w14:textId="77777777" w:rsidR="00730BCC" w:rsidRPr="00730BCC" w:rsidRDefault="00730BCC" w:rsidP="00730BCC">
      <w:pPr>
        <w:ind w:left="720"/>
        <w:contextualSpacing/>
        <w:jc w:val="center"/>
        <w:rPr>
          <w:rFonts w:ascii="Times New Roman" w:hAnsi="Times New Roman" w:cs="Times New Roman"/>
          <w:b/>
          <w:bCs/>
          <w:kern w:val="0"/>
          <w:sz w:val="24"/>
          <w:szCs w:val="24"/>
          <w14:ligatures w14:val="none"/>
        </w:rPr>
      </w:pPr>
    </w:p>
    <w:p w14:paraId="0C294008" w14:textId="77777777" w:rsidR="00730BCC" w:rsidRPr="00730BCC" w:rsidRDefault="00730BCC" w:rsidP="00730BCC">
      <w:pPr>
        <w:ind w:left="720"/>
        <w:contextualSpacing/>
        <w:jc w:val="cente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PUMPKIN PEEL BREAD</w:t>
      </w:r>
    </w:p>
    <w:p w14:paraId="258A2EA0" w14:textId="77777777" w:rsidR="00730BCC" w:rsidRPr="00730BCC" w:rsidRDefault="00730BCC" w:rsidP="00730BCC">
      <w:pP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lastRenderedPageBreak/>
        <w:t>3.3.2.2 PUMPKIN PEEL POWDER  COOKIES</w:t>
      </w:r>
    </w:p>
    <w:p w14:paraId="412B810C" w14:textId="77777777" w:rsidR="00730BCC" w:rsidRPr="00730BCC" w:rsidRDefault="00730BCC" w:rsidP="00730BCC">
      <w:pPr>
        <w:rPr>
          <w:rFonts w:ascii="Times New Roman" w:hAnsi="Times New Roman" w:cs="Times New Roman"/>
          <w:b/>
          <w:bCs/>
          <w:kern w:val="0"/>
          <w:sz w:val="24"/>
          <w:szCs w:val="24"/>
          <w14:ligatures w14:val="none"/>
        </w:rPr>
      </w:pPr>
    </w:p>
    <w:p w14:paraId="3D0289CB"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INGREDIENTS</w:t>
      </w:r>
    </w:p>
    <w:p w14:paraId="256D01D2" w14:textId="77777777" w:rsidR="00730BCC" w:rsidRPr="00730BCC" w:rsidRDefault="00730BCC" w:rsidP="00730BCC">
      <w:pPr>
        <w:numPr>
          <w:ilvl w:val="0"/>
          <w:numId w:val="5"/>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Pumkin peel flour – 10g</w:t>
      </w:r>
    </w:p>
    <w:p w14:paraId="61EB9D4B"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26FE3571" w14:textId="77777777" w:rsidR="00730BCC" w:rsidRPr="00730BCC" w:rsidRDefault="00730BCC" w:rsidP="00730BCC">
      <w:pPr>
        <w:numPr>
          <w:ilvl w:val="0"/>
          <w:numId w:val="5"/>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Wheat flour – 190g</w:t>
      </w:r>
    </w:p>
    <w:p w14:paraId="0154F8CF"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33D9DEFD" w14:textId="77777777" w:rsidR="00730BCC" w:rsidRPr="00730BCC" w:rsidRDefault="00730BCC" w:rsidP="00730BCC">
      <w:pPr>
        <w:numPr>
          <w:ilvl w:val="0"/>
          <w:numId w:val="5"/>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Milk – 125g</w:t>
      </w:r>
    </w:p>
    <w:p w14:paraId="484C55D2"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33852A53" w14:textId="77777777" w:rsidR="00730BCC" w:rsidRPr="00730BCC" w:rsidRDefault="00730BCC" w:rsidP="00730BCC">
      <w:pPr>
        <w:numPr>
          <w:ilvl w:val="0"/>
          <w:numId w:val="5"/>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Sugar – 100g</w:t>
      </w:r>
    </w:p>
    <w:p w14:paraId="16B589D2"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4D7504B2" w14:textId="77777777" w:rsidR="00730BCC" w:rsidRPr="00730BCC" w:rsidRDefault="00730BCC" w:rsidP="00730BCC">
      <w:pPr>
        <w:numPr>
          <w:ilvl w:val="0"/>
          <w:numId w:val="5"/>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Baking powder – 0.5-1 teaspoon</w:t>
      </w:r>
    </w:p>
    <w:p w14:paraId="1D41FE7A"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07CC51AF" w14:textId="77777777" w:rsidR="00730BCC" w:rsidRPr="00730BCC" w:rsidRDefault="00730BCC" w:rsidP="00730BCC">
      <w:pPr>
        <w:numPr>
          <w:ilvl w:val="0"/>
          <w:numId w:val="5"/>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Butter – 125g       </w:t>
      </w:r>
    </w:p>
    <w:p w14:paraId="4466655D"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                                    </w:t>
      </w:r>
    </w:p>
    <w:p w14:paraId="274B82DE"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                          </w:t>
      </w:r>
      <w:r w:rsidRPr="00730BCC">
        <w:rPr>
          <w:rFonts w:ascii="Times New Roman" w:hAnsi="Times New Roman" w:cs="Times New Roman"/>
          <w:noProof/>
          <w:kern w:val="0"/>
          <w:sz w:val="24"/>
          <w:szCs w:val="24"/>
          <w:lang w:eastAsia="en-IN"/>
          <w14:ligatures w14:val="none"/>
        </w:rPr>
        <w:drawing>
          <wp:inline distT="0" distB="0" distL="0" distR="0" wp14:anchorId="15C9413E" wp14:editId="64D8B7EB">
            <wp:extent cx="3212215" cy="2403231"/>
            <wp:effectExtent l="0" t="0" r="762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249173" cy="2430881"/>
                    </a:xfrm>
                    <a:prstGeom prst="rect">
                      <a:avLst/>
                    </a:prstGeom>
                    <a:noFill/>
                  </pic:spPr>
                </pic:pic>
              </a:graphicData>
            </a:graphic>
          </wp:inline>
        </w:drawing>
      </w:r>
    </w:p>
    <w:p w14:paraId="16E84F93" w14:textId="77777777" w:rsidR="00730BCC" w:rsidRPr="00730BCC" w:rsidRDefault="00730BCC" w:rsidP="00730BCC">
      <w:pPr>
        <w:ind w:left="720"/>
        <w:contextualSpacing/>
        <w:jc w:val="cente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PLATE - 6</w:t>
      </w:r>
    </w:p>
    <w:p w14:paraId="69417478"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0F1E1708"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106655EA" w14:textId="77777777" w:rsidR="00730BCC" w:rsidRPr="00730BCC" w:rsidRDefault="00730BCC" w:rsidP="00730BCC">
      <w:pPr>
        <w:numPr>
          <w:ilvl w:val="0"/>
          <w:numId w:val="6"/>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Add butter, powdered sugar to a bowl then beat and whisk it into a creamy texture.</w:t>
      </w:r>
    </w:p>
    <w:p w14:paraId="40FABAD7"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6DDE92DC" w14:textId="77777777" w:rsidR="00730BCC" w:rsidRPr="00730BCC" w:rsidRDefault="00730BCC" w:rsidP="00730BCC">
      <w:pPr>
        <w:numPr>
          <w:ilvl w:val="0"/>
          <w:numId w:val="6"/>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To the mixture add wheat flour, pumpkin peel flour, baking powder mix and crumble.</w:t>
      </w:r>
    </w:p>
    <w:p w14:paraId="0EB4EA13"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4D84A0F6" w14:textId="77777777" w:rsidR="00730BCC" w:rsidRPr="00730BCC" w:rsidRDefault="00730BCC" w:rsidP="00730BCC">
      <w:pPr>
        <w:numPr>
          <w:ilvl w:val="0"/>
          <w:numId w:val="6"/>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Then add milk and combine the mixture, to form a dough.</w:t>
      </w:r>
    </w:p>
    <w:p w14:paraId="741FD0D6"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039B88EC" w14:textId="77777777" w:rsidR="00730BCC" w:rsidRPr="00730BCC" w:rsidRDefault="00730BCC" w:rsidP="00730BCC">
      <w:pPr>
        <w:numPr>
          <w:ilvl w:val="0"/>
          <w:numId w:val="6"/>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Flatten the dough and roll gently.</w:t>
      </w:r>
    </w:p>
    <w:p w14:paraId="00E07DDC"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3F491645" w14:textId="77777777" w:rsidR="00730BCC" w:rsidRPr="00730BCC" w:rsidRDefault="00730BCC" w:rsidP="00730BCC">
      <w:pPr>
        <w:numPr>
          <w:ilvl w:val="0"/>
          <w:numId w:val="6"/>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Cut it into the triangular shapes.</w:t>
      </w:r>
    </w:p>
    <w:p w14:paraId="71E83B7E"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753F41B0" w14:textId="77777777" w:rsidR="00730BCC" w:rsidRPr="00730BCC" w:rsidRDefault="00730BCC" w:rsidP="00730BCC">
      <w:pPr>
        <w:numPr>
          <w:ilvl w:val="0"/>
          <w:numId w:val="6"/>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Take a baking tray, spread butter sheet and place the cookies on it.</w:t>
      </w:r>
    </w:p>
    <w:p w14:paraId="16C7F2F4"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0FC0316B" w14:textId="77777777" w:rsidR="00730BCC" w:rsidRPr="00730BCC" w:rsidRDefault="00730BCC" w:rsidP="00730BCC">
      <w:pPr>
        <w:numPr>
          <w:ilvl w:val="0"/>
          <w:numId w:val="6"/>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Preheat and bake at 160</w:t>
      </w:r>
      <w:r w:rsidRPr="00730BCC">
        <w:rPr>
          <w:rFonts w:ascii="Times New Roman" w:hAnsi="Times New Roman" w:cs="Times New Roman"/>
          <w:kern w:val="0"/>
          <w:sz w:val="24"/>
          <w:szCs w:val="24"/>
          <w:vertAlign w:val="superscript"/>
          <w14:ligatures w14:val="none"/>
        </w:rPr>
        <w:t>0</w:t>
      </w:r>
      <w:r w:rsidRPr="00730BCC">
        <w:rPr>
          <w:rFonts w:ascii="Times New Roman" w:hAnsi="Times New Roman" w:cs="Times New Roman"/>
          <w:kern w:val="0"/>
          <w:sz w:val="24"/>
          <w:szCs w:val="24"/>
          <w14:ligatures w14:val="none"/>
        </w:rPr>
        <w:t xml:space="preserve">C for 15 minutes. </w:t>
      </w:r>
    </w:p>
    <w:p w14:paraId="5B3480E1"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08411B9F" w14:textId="77777777" w:rsidR="00730BCC" w:rsidRPr="00730BCC" w:rsidRDefault="00730BCC" w:rsidP="00730BCC">
      <w:pPr>
        <w:ind w:left="720"/>
        <w:contextualSpacing/>
        <w:jc w:val="both"/>
        <w:rPr>
          <w:rFonts w:ascii="Times New Roman" w:hAnsi="Times New Roman" w:cs="Times New Roman"/>
          <w:noProof/>
          <w:kern w:val="0"/>
          <w:sz w:val="24"/>
          <w:szCs w:val="24"/>
          <w14:ligatures w14:val="none"/>
        </w:rPr>
      </w:pPr>
    </w:p>
    <w:p w14:paraId="44CD5B1C" w14:textId="77777777" w:rsidR="00730BCC" w:rsidRPr="00730BCC" w:rsidRDefault="00730BCC" w:rsidP="00730BCC">
      <w:pPr>
        <w:ind w:left="720"/>
        <w:contextualSpacing/>
        <w:jc w:val="center"/>
        <w:rPr>
          <w:rFonts w:ascii="Times New Roman" w:hAnsi="Times New Roman" w:cs="Times New Roman"/>
          <w:kern w:val="0"/>
          <w:sz w:val="24"/>
          <w:szCs w:val="24"/>
          <w14:ligatures w14:val="none"/>
        </w:rPr>
      </w:pPr>
      <w:r w:rsidRPr="00730BCC">
        <w:rPr>
          <w:rFonts w:ascii="Times New Roman" w:hAnsi="Times New Roman" w:cs="Times New Roman"/>
          <w:noProof/>
          <w:kern w:val="0"/>
          <w:sz w:val="24"/>
          <w:szCs w:val="24"/>
          <w:lang w:eastAsia="en-IN"/>
          <w14:ligatures w14:val="none"/>
        </w:rPr>
        <w:drawing>
          <wp:inline distT="0" distB="0" distL="0" distR="0" wp14:anchorId="6914AEC0" wp14:editId="7B8B2186">
            <wp:extent cx="3079347" cy="2590800"/>
            <wp:effectExtent l="0" t="0" r="698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18" cstate="print">
                      <a:extLst>
                        <a:ext uri="{28A0092B-C50C-407E-A947-70E740481C1C}">
                          <a14:useLocalDpi xmlns:a14="http://schemas.microsoft.com/office/drawing/2010/main" val="0"/>
                        </a:ext>
                      </a:extLst>
                    </a:blip>
                    <a:srcRect b="36901"/>
                    <a:stretch/>
                  </pic:blipFill>
                  <pic:spPr bwMode="auto">
                    <a:xfrm>
                      <a:off x="0" y="0"/>
                      <a:ext cx="3099964" cy="2608146"/>
                    </a:xfrm>
                    <a:prstGeom prst="rect">
                      <a:avLst/>
                    </a:prstGeom>
                    <a:ln>
                      <a:noFill/>
                    </a:ln>
                    <a:extLst>
                      <a:ext uri="{53640926-AAD7-44D8-BBD7-CCE9431645EC}">
                        <a14:shadowObscured xmlns:a14="http://schemas.microsoft.com/office/drawing/2010/main"/>
                      </a:ext>
                    </a:extLst>
                  </pic:spPr>
                </pic:pic>
              </a:graphicData>
            </a:graphic>
          </wp:inline>
        </w:drawing>
      </w:r>
    </w:p>
    <w:p w14:paraId="152D0B6E" w14:textId="77777777" w:rsidR="00730BCC" w:rsidRPr="00730BCC" w:rsidRDefault="00730BCC" w:rsidP="00730BCC">
      <w:pPr>
        <w:ind w:left="720"/>
        <w:contextualSpacing/>
        <w:jc w:val="cente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PLATE - 7</w:t>
      </w:r>
    </w:p>
    <w:p w14:paraId="7C1C2EA8" w14:textId="77777777" w:rsidR="00730BCC" w:rsidRPr="00730BCC" w:rsidRDefault="00730BCC" w:rsidP="00730BCC">
      <w:pPr>
        <w:ind w:left="720"/>
        <w:contextualSpacing/>
        <w:jc w:val="cente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PUMPKIN PEEL COOKIE</w:t>
      </w:r>
    </w:p>
    <w:p w14:paraId="6036EFF8"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36A0F08F"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3.3.2.3 PUMPKIN PEEL POWDER PUTTU</w:t>
      </w:r>
    </w:p>
    <w:p w14:paraId="57397444" w14:textId="77777777" w:rsidR="00730BCC" w:rsidRPr="00730BCC" w:rsidRDefault="00730BCC" w:rsidP="00730BCC">
      <w:pPr>
        <w:jc w:val="both"/>
        <w:rPr>
          <w:rFonts w:ascii="Times New Roman" w:hAnsi="Times New Roman" w:cs="Times New Roman"/>
          <w:b/>
          <w:bCs/>
          <w:kern w:val="0"/>
          <w:sz w:val="24"/>
          <w:szCs w:val="24"/>
          <w14:ligatures w14:val="none"/>
        </w:rPr>
      </w:pPr>
    </w:p>
    <w:p w14:paraId="522E3822"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INGREDIENTS</w:t>
      </w:r>
    </w:p>
    <w:p w14:paraId="522C4B9D" w14:textId="77777777" w:rsidR="00730BCC" w:rsidRPr="00730BCC" w:rsidRDefault="00730BCC" w:rsidP="00730BCC">
      <w:pPr>
        <w:numPr>
          <w:ilvl w:val="0"/>
          <w:numId w:val="7"/>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Pumpkin peel flour – 8.5g</w:t>
      </w:r>
    </w:p>
    <w:p w14:paraId="085DA905"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0C29D646" w14:textId="77777777" w:rsidR="00730BCC" w:rsidRPr="00730BCC" w:rsidRDefault="00730BCC" w:rsidP="00730BCC">
      <w:pPr>
        <w:numPr>
          <w:ilvl w:val="0"/>
          <w:numId w:val="7"/>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Rice flour – 146.5g</w:t>
      </w:r>
    </w:p>
    <w:p w14:paraId="3C0DEA69"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7CE693B6" w14:textId="77777777" w:rsidR="00730BCC" w:rsidRPr="00730BCC" w:rsidRDefault="00730BCC" w:rsidP="00730BCC">
      <w:pPr>
        <w:numPr>
          <w:ilvl w:val="0"/>
          <w:numId w:val="7"/>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Coconut</w:t>
      </w:r>
    </w:p>
    <w:p w14:paraId="34BD9797"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                      </w:t>
      </w:r>
      <w:r w:rsidRPr="00730BCC">
        <w:rPr>
          <w:noProof/>
          <w:kern w:val="0"/>
          <w:lang w:eastAsia="en-IN"/>
          <w14:ligatures w14:val="none"/>
        </w:rPr>
        <w:drawing>
          <wp:inline distT="0" distB="0" distL="0" distR="0" wp14:anchorId="419130DE" wp14:editId="798B9975">
            <wp:extent cx="2374154" cy="3165626"/>
            <wp:effectExtent l="4127"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a:blip r:embed="rId19" cstate="print">
                      <a:extLst>
                        <a:ext uri="{28A0092B-C50C-407E-A947-70E740481C1C}">
                          <a14:useLocalDpi xmlns:a14="http://schemas.microsoft.com/office/drawing/2010/main" val="0"/>
                        </a:ext>
                      </a:extLst>
                    </a:blip>
                    <a:stretch>
                      <a:fillRect/>
                    </a:stretch>
                  </pic:blipFill>
                  <pic:spPr>
                    <a:xfrm rot="5400000">
                      <a:off x="0" y="0"/>
                      <a:ext cx="2398196" cy="3197683"/>
                    </a:xfrm>
                    <a:prstGeom prst="rect">
                      <a:avLst/>
                    </a:prstGeom>
                  </pic:spPr>
                </pic:pic>
              </a:graphicData>
            </a:graphic>
          </wp:inline>
        </w:drawing>
      </w:r>
    </w:p>
    <w:p w14:paraId="686D5A0A" w14:textId="77777777" w:rsidR="00730BCC" w:rsidRPr="00730BCC" w:rsidRDefault="00730BCC" w:rsidP="00730BCC">
      <w:pPr>
        <w:jc w:val="cente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PLATE – 8</w:t>
      </w:r>
    </w:p>
    <w:p w14:paraId="462417D6" w14:textId="77777777" w:rsidR="00730BCC" w:rsidRPr="00730BCC" w:rsidRDefault="00730BCC" w:rsidP="00730BCC">
      <w:pPr>
        <w:jc w:val="center"/>
        <w:rPr>
          <w:rFonts w:ascii="Times New Roman" w:hAnsi="Times New Roman" w:cs="Times New Roman"/>
          <w:b/>
          <w:bCs/>
          <w:kern w:val="0"/>
          <w:sz w:val="24"/>
          <w:szCs w:val="24"/>
          <w14:ligatures w14:val="none"/>
        </w:rPr>
      </w:pPr>
    </w:p>
    <w:p w14:paraId="71B33D4A" w14:textId="77777777" w:rsidR="00730BCC" w:rsidRPr="00730BCC" w:rsidRDefault="00730BCC" w:rsidP="00730BCC">
      <w:pPr>
        <w:jc w:val="center"/>
        <w:rPr>
          <w:rFonts w:ascii="Times New Roman" w:hAnsi="Times New Roman" w:cs="Times New Roman"/>
          <w:b/>
          <w:bCs/>
          <w:kern w:val="0"/>
          <w:sz w:val="24"/>
          <w:szCs w:val="24"/>
          <w14:ligatures w14:val="none"/>
        </w:rPr>
      </w:pPr>
    </w:p>
    <w:p w14:paraId="044323D7"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PREPARATION</w:t>
      </w:r>
    </w:p>
    <w:p w14:paraId="1EC2AE92" w14:textId="77777777" w:rsidR="00730BCC" w:rsidRPr="00730BCC" w:rsidRDefault="00730BCC" w:rsidP="00730BCC">
      <w:pPr>
        <w:numPr>
          <w:ilvl w:val="0"/>
          <w:numId w:val="8"/>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lastRenderedPageBreak/>
        <w:t>In a bowl take rice flour, pumpkin peel flour, and a pinch of salt and mix well.</w:t>
      </w:r>
    </w:p>
    <w:p w14:paraId="2DAFEB1C"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50DB635E" w14:textId="77777777" w:rsidR="00730BCC" w:rsidRPr="00730BCC" w:rsidRDefault="00730BCC" w:rsidP="00730BCC">
      <w:pPr>
        <w:numPr>
          <w:ilvl w:val="0"/>
          <w:numId w:val="8"/>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Add enough water and mix. Do not knead.</w:t>
      </w:r>
    </w:p>
    <w:p w14:paraId="0B7FF0F5"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464B9862" w14:textId="77777777" w:rsidR="00730BCC" w:rsidRPr="00730BCC" w:rsidRDefault="00730BCC" w:rsidP="00730BCC">
      <w:pPr>
        <w:numPr>
          <w:ilvl w:val="0"/>
          <w:numId w:val="8"/>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Take a </w:t>
      </w:r>
      <w:proofErr w:type="spellStart"/>
      <w:r w:rsidRPr="00730BCC">
        <w:rPr>
          <w:rFonts w:ascii="Times New Roman" w:hAnsi="Times New Roman" w:cs="Times New Roman"/>
          <w:kern w:val="0"/>
          <w:sz w:val="24"/>
          <w:szCs w:val="24"/>
          <w14:ligatures w14:val="none"/>
        </w:rPr>
        <w:t>puttu</w:t>
      </w:r>
      <w:proofErr w:type="spellEnd"/>
      <w:r w:rsidRPr="00730BCC">
        <w:rPr>
          <w:rFonts w:ascii="Times New Roman" w:hAnsi="Times New Roman" w:cs="Times New Roman"/>
          <w:kern w:val="0"/>
          <w:sz w:val="24"/>
          <w:szCs w:val="24"/>
          <w14:ligatures w14:val="none"/>
        </w:rPr>
        <w:t xml:space="preserve"> steamer. </w:t>
      </w:r>
    </w:p>
    <w:p w14:paraId="5D21B5FA"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714F1182" w14:textId="77777777" w:rsidR="00730BCC" w:rsidRPr="00730BCC" w:rsidRDefault="00730BCC" w:rsidP="00730BCC">
      <w:pPr>
        <w:numPr>
          <w:ilvl w:val="0"/>
          <w:numId w:val="8"/>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Inside the steamer put little coconut as a layer. Then fill with the flour layer. On the top fill with second layer of coconut. </w:t>
      </w:r>
    </w:p>
    <w:p w14:paraId="015F9254"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 </w:t>
      </w:r>
    </w:p>
    <w:p w14:paraId="4A7D5BC9" w14:textId="77777777" w:rsidR="00730BCC" w:rsidRPr="00730BCC" w:rsidRDefault="00730BCC" w:rsidP="00730BCC">
      <w:pPr>
        <w:numPr>
          <w:ilvl w:val="0"/>
          <w:numId w:val="8"/>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Close and ready to steam. </w:t>
      </w:r>
    </w:p>
    <w:p w14:paraId="4636FB7F"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465B1565" w14:textId="77777777" w:rsidR="00730BCC" w:rsidRPr="00730BCC" w:rsidRDefault="00730BCC" w:rsidP="00730BCC">
      <w:pPr>
        <w:numPr>
          <w:ilvl w:val="0"/>
          <w:numId w:val="8"/>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Put steamer on the stove, add water and boil. </w:t>
      </w:r>
    </w:p>
    <w:p w14:paraId="2F50B0DD"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459DDAB6" w14:textId="77777777" w:rsidR="00730BCC" w:rsidRPr="00730BCC" w:rsidRDefault="00730BCC" w:rsidP="00730BCC">
      <w:pPr>
        <w:numPr>
          <w:ilvl w:val="0"/>
          <w:numId w:val="8"/>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Steam for 5 minutes till continuous steam comes. </w:t>
      </w:r>
    </w:p>
    <w:p w14:paraId="53DC5C72"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47D36392" w14:textId="77777777" w:rsidR="00730BCC" w:rsidRPr="00730BCC" w:rsidRDefault="00730BCC" w:rsidP="00730BCC">
      <w:pPr>
        <w:ind w:left="720"/>
        <w:contextualSpacing/>
        <w:jc w:val="both"/>
        <w:rPr>
          <w:rFonts w:ascii="Times New Roman" w:hAnsi="Times New Roman" w:cs="Times New Roman"/>
          <w:noProof/>
          <w:kern w:val="0"/>
          <w:sz w:val="24"/>
          <w:szCs w:val="24"/>
          <w14:ligatures w14:val="none"/>
        </w:rPr>
      </w:pPr>
    </w:p>
    <w:p w14:paraId="139FAFEF" w14:textId="77777777" w:rsidR="00730BCC" w:rsidRPr="00730BCC" w:rsidRDefault="00730BCC" w:rsidP="00730BCC">
      <w:pPr>
        <w:ind w:left="720"/>
        <w:contextualSpacing/>
        <w:jc w:val="center"/>
        <w:rPr>
          <w:rFonts w:ascii="Times New Roman" w:hAnsi="Times New Roman" w:cs="Times New Roman"/>
          <w:kern w:val="0"/>
          <w:sz w:val="24"/>
          <w:szCs w:val="24"/>
          <w14:ligatures w14:val="none"/>
        </w:rPr>
      </w:pPr>
      <w:r w:rsidRPr="00730BCC">
        <w:rPr>
          <w:rFonts w:ascii="Times New Roman" w:hAnsi="Times New Roman" w:cs="Times New Roman"/>
          <w:noProof/>
          <w:kern w:val="0"/>
          <w:sz w:val="24"/>
          <w:szCs w:val="24"/>
          <w:lang w:eastAsia="en-IN"/>
          <w14:ligatures w14:val="none"/>
        </w:rPr>
        <w:drawing>
          <wp:inline distT="0" distB="0" distL="0" distR="0" wp14:anchorId="4FE855E4" wp14:editId="1F33E6DE">
            <wp:extent cx="1859280" cy="2156460"/>
            <wp:effectExtent l="0" t="0" r="762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rotWithShape="1">
                    <a:blip r:embed="rId20">
                      <a:extLst>
                        <a:ext uri="{28A0092B-C50C-407E-A947-70E740481C1C}">
                          <a14:useLocalDpi xmlns:a14="http://schemas.microsoft.com/office/drawing/2010/main" val="0"/>
                        </a:ext>
                      </a:extLst>
                    </a:blip>
                    <a:srcRect l="50942" t="42395" r="16618" b="7444"/>
                    <a:stretch/>
                  </pic:blipFill>
                  <pic:spPr bwMode="auto">
                    <a:xfrm rot="10800000">
                      <a:off x="0" y="0"/>
                      <a:ext cx="1859280" cy="2156460"/>
                    </a:xfrm>
                    <a:prstGeom prst="rect">
                      <a:avLst/>
                    </a:prstGeom>
                    <a:ln>
                      <a:noFill/>
                    </a:ln>
                    <a:extLst>
                      <a:ext uri="{53640926-AAD7-44D8-BBD7-CCE9431645EC}">
                        <a14:shadowObscured xmlns:a14="http://schemas.microsoft.com/office/drawing/2010/main"/>
                      </a:ext>
                    </a:extLst>
                  </pic:spPr>
                </pic:pic>
              </a:graphicData>
            </a:graphic>
          </wp:inline>
        </w:drawing>
      </w:r>
    </w:p>
    <w:p w14:paraId="702D19C5" w14:textId="77777777" w:rsidR="00730BCC" w:rsidRPr="00730BCC" w:rsidRDefault="00730BCC" w:rsidP="00730BCC">
      <w:pPr>
        <w:ind w:left="720"/>
        <w:contextualSpacing/>
        <w:jc w:val="cente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PLATE - 9</w:t>
      </w:r>
    </w:p>
    <w:p w14:paraId="0D429261" w14:textId="77777777" w:rsidR="00730BCC" w:rsidRPr="00730BCC" w:rsidRDefault="00730BCC" w:rsidP="00730BCC">
      <w:pPr>
        <w:ind w:left="720"/>
        <w:contextualSpacing/>
        <w:jc w:val="center"/>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PUMPKIN PEEL PUTTU</w:t>
      </w:r>
    </w:p>
    <w:p w14:paraId="4DF657CC" w14:textId="77777777" w:rsidR="00730BCC" w:rsidRPr="00730BCC" w:rsidRDefault="00730BCC" w:rsidP="00730BCC">
      <w:pPr>
        <w:ind w:left="720"/>
        <w:contextualSpacing/>
        <w:rPr>
          <w:rFonts w:ascii="Times New Roman" w:hAnsi="Times New Roman" w:cs="Times New Roman"/>
          <w:b/>
          <w:bCs/>
          <w:kern w:val="0"/>
          <w:sz w:val="24"/>
          <w:szCs w:val="24"/>
          <w14:ligatures w14:val="none"/>
        </w:rPr>
      </w:pPr>
    </w:p>
    <w:p w14:paraId="7E930EAA"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6AA67CA0" w14:textId="77777777" w:rsidR="00730BCC" w:rsidRPr="00730BCC" w:rsidRDefault="00730BCC" w:rsidP="00730BCC">
      <w:pPr>
        <w:ind w:left="720"/>
        <w:contextualSpacing/>
        <w:rPr>
          <w:rFonts w:ascii="Times New Roman" w:hAnsi="Times New Roman" w:cs="Times New Roman"/>
          <w:b/>
          <w:bCs/>
          <w:kern w:val="0"/>
          <w:sz w:val="24"/>
          <w:szCs w:val="24"/>
          <w14:ligatures w14:val="none"/>
        </w:rPr>
      </w:pPr>
    </w:p>
    <w:p w14:paraId="1008037C"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3.3 ORGANOLEPTIC ANALYSIS OF THE DEVELOPED PRODUCTS</w:t>
      </w:r>
    </w:p>
    <w:p w14:paraId="1E7A5B1B" w14:textId="77777777" w:rsidR="00730BCC" w:rsidRPr="00730BCC" w:rsidRDefault="00730BCC" w:rsidP="00730BCC">
      <w:pPr>
        <w:jc w:val="both"/>
        <w:rPr>
          <w:rFonts w:ascii="Times New Roman" w:hAnsi="Times New Roman" w:cs="Times New Roman"/>
          <w:b/>
          <w:bCs/>
          <w:kern w:val="0"/>
          <w:sz w:val="24"/>
          <w:szCs w:val="24"/>
          <w14:ligatures w14:val="none"/>
        </w:rPr>
      </w:pPr>
    </w:p>
    <w:p w14:paraId="5705D0FB" w14:textId="77777777" w:rsidR="00730BCC" w:rsidRPr="00730BCC" w:rsidRDefault="00730BCC" w:rsidP="00730BCC">
      <w:pPr>
        <w:numPr>
          <w:ilvl w:val="0"/>
          <w:numId w:val="9"/>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The sensory evaluation was carried out by 14 trained panel members.</w:t>
      </w:r>
    </w:p>
    <w:p w14:paraId="152F138A"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4A0D4D41" w14:textId="77777777" w:rsidR="00730BCC" w:rsidRPr="00730BCC" w:rsidRDefault="00730BCC" w:rsidP="00730BCC">
      <w:pPr>
        <w:numPr>
          <w:ilvl w:val="0"/>
          <w:numId w:val="9"/>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Samples prepared were arranged in row.</w:t>
      </w:r>
    </w:p>
    <w:p w14:paraId="7B599252"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364F6095" w14:textId="77777777" w:rsidR="00730BCC" w:rsidRPr="00730BCC" w:rsidRDefault="00730BCC" w:rsidP="00730BCC">
      <w:pPr>
        <w:numPr>
          <w:ilvl w:val="0"/>
          <w:numId w:val="9"/>
        </w:numPr>
        <w:contextualSpacing/>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After analysis they were asked to score the samples using scorecards given to them.</w:t>
      </w:r>
    </w:p>
    <w:p w14:paraId="1E38F34C"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09DA62CF" w14:textId="77777777" w:rsidR="00730BCC" w:rsidRPr="00730BCC" w:rsidRDefault="00730BCC" w:rsidP="00730BCC">
      <w:pPr>
        <w:jc w:val="both"/>
        <w:rPr>
          <w:rFonts w:ascii="Times New Roman" w:hAnsi="Times New Roman" w:cs="Times New Roman"/>
          <w:kern w:val="0"/>
          <w:sz w:val="24"/>
          <w:szCs w:val="24"/>
          <w14:ligatures w14:val="none"/>
        </w:rPr>
      </w:pPr>
      <w:r w:rsidRPr="00730BCC">
        <w:rPr>
          <w:noProof/>
          <w:kern w:val="0"/>
          <w:lang w:eastAsia="en-IN"/>
          <w14:ligatures w14:val="none"/>
        </w:rPr>
        <w:lastRenderedPageBreak/>
        <w:drawing>
          <wp:inline distT="0" distB="0" distL="0" distR="0" wp14:anchorId="252CA0BA" wp14:editId="3C1EBD63">
            <wp:extent cx="1851660" cy="2468948"/>
            <wp:effectExtent l="0" t="0" r="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853331" cy="2471176"/>
                    </a:xfrm>
                    <a:prstGeom prst="rect">
                      <a:avLst/>
                    </a:prstGeom>
                  </pic:spPr>
                </pic:pic>
              </a:graphicData>
            </a:graphic>
          </wp:inline>
        </w:drawing>
      </w:r>
      <w:r w:rsidRPr="00730BCC">
        <w:rPr>
          <w:rFonts w:ascii="Times New Roman" w:hAnsi="Times New Roman" w:cs="Times New Roman"/>
          <w:kern w:val="0"/>
          <w:sz w:val="24"/>
          <w:szCs w:val="24"/>
          <w14:ligatures w14:val="none"/>
        </w:rPr>
        <w:t xml:space="preserve">                                                        </w:t>
      </w:r>
      <w:r w:rsidRPr="00730BCC">
        <w:rPr>
          <w:noProof/>
          <w:kern w:val="0"/>
          <w:lang w:eastAsia="en-IN"/>
          <w14:ligatures w14:val="none"/>
        </w:rPr>
        <w:drawing>
          <wp:inline distT="0" distB="0" distL="0" distR="0" wp14:anchorId="02545330" wp14:editId="4CAF3B87">
            <wp:extent cx="1803348" cy="2428875"/>
            <wp:effectExtent l="0" t="0" r="698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rotWithShape="1">
                    <a:blip r:embed="rId22" cstate="print">
                      <a:extLst>
                        <a:ext uri="{28A0092B-C50C-407E-A947-70E740481C1C}">
                          <a14:useLocalDpi xmlns:a14="http://schemas.microsoft.com/office/drawing/2010/main" val="0"/>
                        </a:ext>
                      </a:extLst>
                    </a:blip>
                    <a:srcRect r="17579" b="19426"/>
                    <a:stretch/>
                  </pic:blipFill>
                  <pic:spPr bwMode="auto">
                    <a:xfrm>
                      <a:off x="0" y="0"/>
                      <a:ext cx="1868270" cy="2516316"/>
                    </a:xfrm>
                    <a:prstGeom prst="rect">
                      <a:avLst/>
                    </a:prstGeom>
                    <a:ln>
                      <a:noFill/>
                    </a:ln>
                    <a:extLst>
                      <a:ext uri="{53640926-AAD7-44D8-BBD7-CCE9431645EC}">
                        <a14:shadowObscured xmlns:a14="http://schemas.microsoft.com/office/drawing/2010/main"/>
                      </a:ext>
                    </a:extLst>
                  </pic:spPr>
                </pic:pic>
              </a:graphicData>
            </a:graphic>
          </wp:inline>
        </w:drawing>
      </w:r>
      <w:r w:rsidRPr="00730BCC">
        <w:rPr>
          <w:rFonts w:ascii="Times New Roman" w:hAnsi="Times New Roman" w:cs="Times New Roman"/>
          <w:kern w:val="0"/>
          <w:sz w:val="24"/>
          <w:szCs w:val="24"/>
          <w14:ligatures w14:val="none"/>
        </w:rPr>
        <w:t xml:space="preserve"> </w:t>
      </w:r>
    </w:p>
    <w:p w14:paraId="1A0D5B85" w14:textId="77777777" w:rsidR="00730BCC" w:rsidRPr="00730BCC" w:rsidRDefault="00730BCC" w:rsidP="00730BCC">
      <w:pPr>
        <w:jc w:val="both"/>
        <w:rPr>
          <w:rFonts w:ascii="Times New Roman" w:hAnsi="Times New Roman" w:cs="Times New Roman"/>
          <w:kern w:val="0"/>
          <w:sz w:val="24"/>
          <w:szCs w:val="24"/>
          <w14:ligatures w14:val="none"/>
        </w:rPr>
      </w:pPr>
    </w:p>
    <w:p w14:paraId="0D7CB943" w14:textId="77777777" w:rsidR="00730BCC" w:rsidRPr="00730BCC" w:rsidRDefault="00730BCC" w:rsidP="00730BCC">
      <w:pPr>
        <w:jc w:val="both"/>
        <w:rPr>
          <w:noProof/>
          <w:kern w:val="0"/>
          <w14:ligatures w14:val="none"/>
        </w:rPr>
      </w:pPr>
      <w:r w:rsidRPr="00730BCC">
        <w:rPr>
          <w:rFonts w:ascii="Times New Roman" w:hAnsi="Times New Roman" w:cs="Times New Roman"/>
          <w:kern w:val="0"/>
          <w:sz w:val="24"/>
          <w:szCs w:val="24"/>
          <w14:ligatures w14:val="none"/>
        </w:rPr>
        <w:t xml:space="preserve">  </w:t>
      </w:r>
    </w:p>
    <w:p w14:paraId="04DBFECF" w14:textId="77777777" w:rsidR="00730BCC" w:rsidRPr="00730BCC" w:rsidRDefault="00730BCC" w:rsidP="00730BCC">
      <w:pPr>
        <w:jc w:val="both"/>
        <w:rPr>
          <w:noProof/>
          <w:kern w:val="0"/>
          <w14:ligatures w14:val="none"/>
        </w:rPr>
      </w:pPr>
      <w:r w:rsidRPr="00730BCC">
        <w:rPr>
          <w:noProof/>
          <w:kern w:val="0"/>
          <w:lang w:eastAsia="en-IN"/>
          <w14:ligatures w14:val="none"/>
        </w:rPr>
        <w:drawing>
          <wp:inline distT="0" distB="0" distL="0" distR="0" wp14:anchorId="68AF56D1" wp14:editId="29A27F7F">
            <wp:extent cx="2004060" cy="2588718"/>
            <wp:effectExtent l="0" t="0" r="0" b="254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rotWithShape="1">
                    <a:blip r:embed="rId23" cstate="print">
                      <a:extLst>
                        <a:ext uri="{28A0092B-C50C-407E-A947-70E740481C1C}">
                          <a14:useLocalDpi xmlns:a14="http://schemas.microsoft.com/office/drawing/2010/main" val="0"/>
                        </a:ext>
                      </a:extLst>
                    </a:blip>
                    <a:srcRect b="19529"/>
                    <a:stretch/>
                  </pic:blipFill>
                  <pic:spPr bwMode="auto">
                    <a:xfrm>
                      <a:off x="0" y="0"/>
                      <a:ext cx="2053732" cy="2652881"/>
                    </a:xfrm>
                    <a:prstGeom prst="rect">
                      <a:avLst/>
                    </a:prstGeom>
                    <a:ln>
                      <a:noFill/>
                    </a:ln>
                    <a:extLst>
                      <a:ext uri="{53640926-AAD7-44D8-BBD7-CCE9431645EC}">
                        <a14:shadowObscured xmlns:a14="http://schemas.microsoft.com/office/drawing/2010/main"/>
                      </a:ext>
                    </a:extLst>
                  </pic:spPr>
                </pic:pic>
              </a:graphicData>
            </a:graphic>
          </wp:inline>
        </w:drawing>
      </w:r>
      <w:r w:rsidRPr="00730BCC">
        <w:rPr>
          <w:noProof/>
          <w:kern w:val="0"/>
          <w14:ligatures w14:val="none"/>
        </w:rPr>
        <w:t xml:space="preserve">                           </w:t>
      </w:r>
      <w:r w:rsidRPr="00730BCC">
        <w:rPr>
          <w:noProof/>
          <w:kern w:val="0"/>
          <w:lang w:eastAsia="en-IN"/>
          <w14:ligatures w14:val="none"/>
        </w:rPr>
        <w:drawing>
          <wp:inline distT="0" distB="0" distL="0" distR="0" wp14:anchorId="5A01F05F" wp14:editId="2277100B">
            <wp:extent cx="2491021" cy="3034030"/>
            <wp:effectExtent l="0" t="508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24" cstate="print">
                      <a:extLst>
                        <a:ext uri="{28A0092B-C50C-407E-A947-70E740481C1C}">
                          <a14:useLocalDpi xmlns:a14="http://schemas.microsoft.com/office/drawing/2010/main" val="0"/>
                        </a:ext>
                      </a:extLst>
                    </a:blip>
                    <a:stretch>
                      <a:fillRect/>
                    </a:stretch>
                  </pic:blipFill>
                  <pic:spPr>
                    <a:xfrm rot="16200000">
                      <a:off x="0" y="0"/>
                      <a:ext cx="2523737" cy="3073878"/>
                    </a:xfrm>
                    <a:prstGeom prst="rect">
                      <a:avLst/>
                    </a:prstGeom>
                  </pic:spPr>
                </pic:pic>
              </a:graphicData>
            </a:graphic>
          </wp:inline>
        </w:drawing>
      </w:r>
    </w:p>
    <w:p w14:paraId="06CAF8E9" w14:textId="77777777" w:rsidR="00730BCC" w:rsidRPr="00730BCC" w:rsidRDefault="00730BCC" w:rsidP="00730BCC">
      <w:pPr>
        <w:ind w:left="720"/>
        <w:contextualSpacing/>
        <w:rPr>
          <w:rFonts w:ascii="Times New Roman" w:hAnsi="Times New Roman" w:cs="Times New Roman"/>
          <w:kern w:val="0"/>
          <w:sz w:val="24"/>
          <w:szCs w:val="24"/>
          <w14:ligatures w14:val="none"/>
        </w:rPr>
      </w:pPr>
    </w:p>
    <w:p w14:paraId="33BBAE7B" w14:textId="77777777" w:rsidR="00730BCC" w:rsidRPr="00730BCC" w:rsidRDefault="00730BCC" w:rsidP="00730BCC">
      <w:pPr>
        <w:ind w:left="720"/>
        <w:contextualSpacing/>
        <w:jc w:val="both"/>
        <w:rPr>
          <w:rFonts w:ascii="Times New Roman" w:hAnsi="Times New Roman" w:cs="Times New Roman"/>
          <w:kern w:val="0"/>
          <w:sz w:val="24"/>
          <w:szCs w:val="24"/>
          <w14:ligatures w14:val="none"/>
        </w:rPr>
      </w:pPr>
    </w:p>
    <w:p w14:paraId="42216220"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3.3.1 SCORE CARD</w:t>
      </w:r>
    </w:p>
    <w:p w14:paraId="15BE3D5E" w14:textId="77777777" w:rsidR="00730BCC" w:rsidRPr="00730BCC" w:rsidRDefault="00730BCC" w:rsidP="00730BCC">
      <w:pPr>
        <w:jc w:val="both"/>
        <w:rPr>
          <w:rFonts w:ascii="Times New Roman" w:hAnsi="Times New Roman" w:cs="Times New Roman"/>
          <w:kern w:val="0"/>
          <w:sz w:val="24"/>
          <w:szCs w:val="24"/>
          <w14:ligatures w14:val="none"/>
        </w:rPr>
      </w:pPr>
    </w:p>
    <w:p w14:paraId="3E450D86"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A score card was given to the panel to rate and record the acceptability of food products based on 5 attributes such as appearance, colour, texture, taste and over all acceptability. Scoring was done using 9-point hedonic scale rating system.</w:t>
      </w:r>
    </w:p>
    <w:p w14:paraId="7A24A75E"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The sensory evaluation was carried out by 14 trained panel members to evaluate the product. The panel were provided with cookies, bread and </w:t>
      </w:r>
      <w:proofErr w:type="spellStart"/>
      <w:r w:rsidRPr="00730BCC">
        <w:rPr>
          <w:rFonts w:ascii="Times New Roman" w:hAnsi="Times New Roman" w:cs="Times New Roman"/>
          <w:kern w:val="0"/>
          <w:sz w:val="24"/>
          <w:szCs w:val="24"/>
          <w14:ligatures w14:val="none"/>
        </w:rPr>
        <w:t>puttu</w:t>
      </w:r>
      <w:proofErr w:type="spellEnd"/>
      <w:r w:rsidRPr="00730BCC">
        <w:rPr>
          <w:rFonts w:ascii="Times New Roman" w:hAnsi="Times New Roman" w:cs="Times New Roman"/>
          <w:kern w:val="0"/>
          <w:sz w:val="24"/>
          <w:szCs w:val="24"/>
          <w14:ligatures w14:val="none"/>
        </w:rPr>
        <w:t xml:space="preserve"> of different variations along with a score card of 9-point hedonic scale to rate the products. </w:t>
      </w:r>
    </w:p>
    <w:p w14:paraId="6B35AB3F"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The card implies the degree of liking based on the numerical choices. Score 1 to 9 implied dislike extremely, dislike very much, dislike moderately, dislike slightly, neither like nor dislike, like slightly, like moderately, like very much and like extremely respectively.</w:t>
      </w:r>
    </w:p>
    <w:p w14:paraId="04F77186"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lastRenderedPageBreak/>
        <w:t xml:space="preserve">According to the Institute of Food Technologists (IFT), sensory evaluation is a scientific method used to evoke, measure, </w:t>
      </w:r>
      <w:proofErr w:type="spellStart"/>
      <w:r w:rsidRPr="00730BCC">
        <w:rPr>
          <w:rFonts w:ascii="Times New Roman" w:hAnsi="Times New Roman" w:cs="Times New Roman"/>
          <w:kern w:val="0"/>
          <w:sz w:val="24"/>
          <w:szCs w:val="24"/>
          <w14:ligatures w14:val="none"/>
        </w:rPr>
        <w:t>analyze</w:t>
      </w:r>
      <w:proofErr w:type="spellEnd"/>
      <w:r w:rsidRPr="00730BCC">
        <w:rPr>
          <w:rFonts w:ascii="Times New Roman" w:hAnsi="Times New Roman" w:cs="Times New Roman"/>
          <w:kern w:val="0"/>
          <w:sz w:val="24"/>
          <w:szCs w:val="24"/>
          <w14:ligatures w14:val="none"/>
        </w:rPr>
        <w:t xml:space="preserve"> and interpret those responses to products as perceived through the senses of sight, touch, smell and taste ( IFT 2007).</w:t>
      </w:r>
    </w:p>
    <w:p w14:paraId="23CAC8DF" w14:textId="77777777" w:rsidR="00730BCC" w:rsidRPr="00730BCC" w:rsidRDefault="00730BCC" w:rsidP="00730BCC">
      <w:pPr>
        <w:jc w:val="both"/>
        <w:rPr>
          <w:rFonts w:ascii="Times New Roman" w:hAnsi="Times New Roman" w:cs="Times New Roman"/>
          <w:kern w:val="0"/>
          <w:sz w:val="24"/>
          <w:szCs w:val="24"/>
          <w14:ligatures w14:val="none"/>
        </w:rPr>
      </w:pPr>
    </w:p>
    <w:p w14:paraId="3588C66A" w14:textId="77777777" w:rsidR="00730BCC" w:rsidRPr="00730BCC" w:rsidRDefault="00730BCC" w:rsidP="00730BCC">
      <w:pPr>
        <w:jc w:val="center"/>
        <w:rPr>
          <w:rFonts w:ascii="Times New Roman" w:hAnsi="Times New Roman" w:cs="Times New Roman"/>
          <w:noProof/>
          <w:kern w:val="0"/>
          <w:sz w:val="24"/>
          <w:szCs w:val="24"/>
          <w14:ligatures w14:val="none"/>
        </w:rPr>
      </w:pPr>
      <w:r w:rsidRPr="00730BCC">
        <w:rPr>
          <w:rFonts w:ascii="Times New Roman" w:hAnsi="Times New Roman" w:cs="Times New Roman"/>
          <w:noProof/>
          <w:kern w:val="0"/>
          <w:sz w:val="24"/>
          <w:szCs w:val="24"/>
          <w:lang w:eastAsia="en-IN"/>
          <w14:ligatures w14:val="none"/>
        </w:rPr>
        <w:drawing>
          <wp:inline distT="0" distB="0" distL="0" distR="0" wp14:anchorId="21F9473C" wp14:editId="732E7CB8">
            <wp:extent cx="5402580" cy="2312035"/>
            <wp:effectExtent l="0" t="0" r="762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rotWithShape="1">
                    <a:blip r:embed="rId25">
                      <a:extLst>
                        <a:ext uri="{28A0092B-C50C-407E-A947-70E740481C1C}">
                          <a14:useLocalDpi xmlns:a14="http://schemas.microsoft.com/office/drawing/2010/main" val="0"/>
                        </a:ext>
                      </a:extLst>
                    </a:blip>
                    <a:srcRect l="2660" t="9809" r="3080"/>
                    <a:stretch/>
                  </pic:blipFill>
                  <pic:spPr bwMode="auto">
                    <a:xfrm>
                      <a:off x="0" y="0"/>
                      <a:ext cx="5402580" cy="2312035"/>
                    </a:xfrm>
                    <a:prstGeom prst="rect">
                      <a:avLst/>
                    </a:prstGeom>
                    <a:ln>
                      <a:noFill/>
                    </a:ln>
                    <a:extLst>
                      <a:ext uri="{53640926-AAD7-44D8-BBD7-CCE9431645EC}">
                        <a14:shadowObscured xmlns:a14="http://schemas.microsoft.com/office/drawing/2010/main"/>
                      </a:ext>
                    </a:extLst>
                  </pic:spPr>
                </pic:pic>
              </a:graphicData>
            </a:graphic>
          </wp:inline>
        </w:drawing>
      </w:r>
    </w:p>
    <w:p w14:paraId="5B309B36" w14:textId="77777777" w:rsidR="00730BCC" w:rsidRPr="00730BCC" w:rsidRDefault="00730BCC" w:rsidP="00730BCC">
      <w:pPr>
        <w:jc w:val="center"/>
        <w:rPr>
          <w:rFonts w:ascii="Times New Roman" w:hAnsi="Times New Roman" w:cs="Times New Roman"/>
          <w:b/>
          <w:bCs/>
          <w:noProof/>
          <w:kern w:val="0"/>
          <w:sz w:val="24"/>
          <w:szCs w:val="24"/>
          <w14:ligatures w14:val="none"/>
        </w:rPr>
      </w:pPr>
      <w:r w:rsidRPr="00730BCC">
        <w:rPr>
          <w:rFonts w:ascii="Times New Roman" w:hAnsi="Times New Roman" w:cs="Times New Roman"/>
          <w:b/>
          <w:bCs/>
          <w:noProof/>
          <w:kern w:val="0"/>
          <w:sz w:val="24"/>
          <w:szCs w:val="24"/>
          <w14:ligatures w14:val="none"/>
        </w:rPr>
        <w:t>PLATE - 10</w:t>
      </w:r>
    </w:p>
    <w:p w14:paraId="72BF4420" w14:textId="77777777" w:rsidR="00730BCC" w:rsidRPr="00730BCC" w:rsidRDefault="00730BCC" w:rsidP="00730BCC">
      <w:pPr>
        <w:jc w:val="center"/>
        <w:rPr>
          <w:rFonts w:ascii="Times New Roman" w:hAnsi="Times New Roman" w:cs="Times New Roman"/>
          <w:b/>
          <w:bCs/>
          <w:noProof/>
          <w:kern w:val="0"/>
          <w:sz w:val="24"/>
          <w:szCs w:val="24"/>
          <w14:ligatures w14:val="none"/>
        </w:rPr>
      </w:pPr>
      <w:r w:rsidRPr="00730BCC">
        <w:rPr>
          <w:rFonts w:ascii="Times New Roman" w:hAnsi="Times New Roman" w:cs="Times New Roman"/>
          <w:b/>
          <w:bCs/>
          <w:noProof/>
          <w:kern w:val="0"/>
          <w:sz w:val="24"/>
          <w:szCs w:val="24"/>
          <w14:ligatures w14:val="none"/>
        </w:rPr>
        <w:t xml:space="preserve">COOKIES FOR ORGANOLEPTIC ANALYSIS </w:t>
      </w:r>
    </w:p>
    <w:p w14:paraId="2EA573D7" w14:textId="77777777" w:rsidR="00730BCC" w:rsidRPr="00730BCC" w:rsidRDefault="00730BCC" w:rsidP="00730BCC">
      <w:pPr>
        <w:jc w:val="center"/>
        <w:rPr>
          <w:rFonts w:ascii="Times New Roman" w:hAnsi="Times New Roman" w:cs="Times New Roman"/>
          <w:b/>
          <w:bCs/>
          <w:noProof/>
          <w:kern w:val="0"/>
          <w:sz w:val="24"/>
          <w:szCs w:val="24"/>
          <w14:ligatures w14:val="none"/>
        </w:rPr>
      </w:pPr>
    </w:p>
    <w:p w14:paraId="1C59CE75" w14:textId="77777777" w:rsidR="00730BCC" w:rsidRPr="00730BCC" w:rsidRDefault="00730BCC" w:rsidP="00730BCC">
      <w:pPr>
        <w:rPr>
          <w:rFonts w:ascii="Times New Roman" w:hAnsi="Times New Roman" w:cs="Times New Roman"/>
          <w:b/>
          <w:bCs/>
          <w:noProof/>
          <w:kern w:val="0"/>
          <w:sz w:val="24"/>
          <w:szCs w:val="24"/>
          <w14:ligatures w14:val="none"/>
        </w:rPr>
      </w:pPr>
    </w:p>
    <w:p w14:paraId="3C521FB1" w14:textId="77777777" w:rsidR="00730BCC" w:rsidRPr="00730BCC" w:rsidRDefault="00730BCC" w:rsidP="00730BCC">
      <w:pPr>
        <w:rPr>
          <w:rFonts w:ascii="Times New Roman" w:hAnsi="Times New Roman" w:cs="Times New Roman"/>
          <w:b/>
          <w:bCs/>
          <w:noProof/>
          <w:kern w:val="0"/>
          <w:sz w:val="24"/>
          <w:szCs w:val="24"/>
          <w14:ligatures w14:val="none"/>
        </w:rPr>
      </w:pPr>
      <w:r w:rsidRPr="00730BCC">
        <w:rPr>
          <w:rFonts w:ascii="Times New Roman" w:hAnsi="Times New Roman" w:cs="Times New Roman"/>
          <w:b/>
          <w:bCs/>
          <w:noProof/>
          <w:kern w:val="0"/>
          <w:sz w:val="24"/>
          <w:szCs w:val="24"/>
          <w14:ligatures w14:val="none"/>
        </w:rPr>
        <w:t xml:space="preserve">           </w:t>
      </w:r>
      <w:r w:rsidRPr="00730BCC">
        <w:rPr>
          <w:rFonts w:ascii="Times New Roman" w:hAnsi="Times New Roman" w:cs="Times New Roman"/>
          <w:b/>
          <w:bCs/>
          <w:noProof/>
          <w:kern w:val="0"/>
          <w:sz w:val="24"/>
          <w:szCs w:val="24"/>
          <w:lang w:eastAsia="en-IN"/>
          <w14:ligatures w14:val="none"/>
        </w:rPr>
        <w:drawing>
          <wp:inline distT="0" distB="0" distL="0" distR="0" wp14:anchorId="59739A53" wp14:editId="42F4492E">
            <wp:extent cx="1828765" cy="2292320"/>
            <wp:effectExtent l="0" t="3175"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rotWithShape="1">
                    <a:blip r:embed="rId26" cstate="print">
                      <a:extLst>
                        <a:ext uri="{28A0092B-C50C-407E-A947-70E740481C1C}">
                          <a14:useLocalDpi xmlns:a14="http://schemas.microsoft.com/office/drawing/2010/main" val="0"/>
                        </a:ext>
                      </a:extLst>
                    </a:blip>
                    <a:srcRect l="4609" t="5243" r="1203" b="6960"/>
                    <a:stretch/>
                  </pic:blipFill>
                  <pic:spPr bwMode="auto">
                    <a:xfrm rot="16200000">
                      <a:off x="0" y="0"/>
                      <a:ext cx="1860716" cy="2332370"/>
                    </a:xfrm>
                    <a:prstGeom prst="rect">
                      <a:avLst/>
                    </a:prstGeom>
                    <a:ln>
                      <a:noFill/>
                    </a:ln>
                    <a:extLst>
                      <a:ext uri="{53640926-AAD7-44D8-BBD7-CCE9431645EC}">
                        <a14:shadowObscured xmlns:a14="http://schemas.microsoft.com/office/drawing/2010/main"/>
                      </a:ext>
                    </a:extLst>
                  </pic:spPr>
                </pic:pic>
              </a:graphicData>
            </a:graphic>
          </wp:inline>
        </w:drawing>
      </w:r>
      <w:r w:rsidRPr="00730BCC">
        <w:rPr>
          <w:rFonts w:ascii="Times New Roman" w:hAnsi="Times New Roman" w:cs="Times New Roman"/>
          <w:b/>
          <w:bCs/>
          <w:noProof/>
          <w:kern w:val="0"/>
          <w:sz w:val="24"/>
          <w:szCs w:val="24"/>
          <w:lang w:eastAsia="en-IN"/>
          <w14:ligatures w14:val="none"/>
        </w:rPr>
        <w:drawing>
          <wp:inline distT="0" distB="0" distL="0" distR="0" wp14:anchorId="30A83A2F" wp14:editId="089A4C8A">
            <wp:extent cx="2529840" cy="1821180"/>
            <wp:effectExtent l="0" t="0" r="3810" b="762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rotWithShape="1">
                    <a:blip r:embed="rId20" cstate="print">
                      <a:extLst>
                        <a:ext uri="{28A0092B-C50C-407E-A947-70E740481C1C}">
                          <a14:useLocalDpi xmlns:a14="http://schemas.microsoft.com/office/drawing/2010/main" val="0"/>
                        </a:ext>
                      </a:extLst>
                    </a:blip>
                    <a:srcRect l="4425" t="9374" r="2794"/>
                    <a:stretch/>
                  </pic:blipFill>
                  <pic:spPr bwMode="auto">
                    <a:xfrm rot="10800000">
                      <a:off x="0" y="0"/>
                      <a:ext cx="2613532" cy="1881428"/>
                    </a:xfrm>
                    <a:prstGeom prst="rect">
                      <a:avLst/>
                    </a:prstGeom>
                    <a:ln>
                      <a:noFill/>
                    </a:ln>
                    <a:extLst>
                      <a:ext uri="{53640926-AAD7-44D8-BBD7-CCE9431645EC}">
                        <a14:shadowObscured xmlns:a14="http://schemas.microsoft.com/office/drawing/2010/main"/>
                      </a:ext>
                    </a:extLst>
                  </pic:spPr>
                </pic:pic>
              </a:graphicData>
            </a:graphic>
          </wp:inline>
        </w:drawing>
      </w:r>
    </w:p>
    <w:p w14:paraId="3596A431" w14:textId="77777777" w:rsidR="00730BCC" w:rsidRPr="00730BCC" w:rsidRDefault="00730BCC" w:rsidP="00730BCC">
      <w:pPr>
        <w:jc w:val="center"/>
        <w:rPr>
          <w:rFonts w:ascii="Times New Roman" w:hAnsi="Times New Roman" w:cs="Times New Roman"/>
          <w:b/>
          <w:bCs/>
          <w:noProof/>
          <w:kern w:val="0"/>
          <w:sz w:val="24"/>
          <w:szCs w:val="24"/>
          <w14:ligatures w14:val="none"/>
        </w:rPr>
      </w:pPr>
      <w:r w:rsidRPr="00730BCC">
        <w:rPr>
          <w:rFonts w:ascii="Times New Roman" w:hAnsi="Times New Roman" w:cs="Times New Roman"/>
          <w:b/>
          <w:bCs/>
          <w:noProof/>
          <w:kern w:val="0"/>
          <w:sz w:val="24"/>
          <w:szCs w:val="24"/>
          <w14:ligatures w14:val="none"/>
        </w:rPr>
        <w:t>PLATE - 11</w:t>
      </w:r>
    </w:p>
    <w:p w14:paraId="6F25ABF0" w14:textId="77777777" w:rsidR="00730BCC" w:rsidRPr="00730BCC" w:rsidRDefault="00730BCC" w:rsidP="00730BCC">
      <w:pPr>
        <w:jc w:val="center"/>
        <w:rPr>
          <w:rFonts w:ascii="Times New Roman" w:hAnsi="Times New Roman" w:cs="Times New Roman"/>
          <w:b/>
          <w:bCs/>
          <w:noProof/>
          <w:kern w:val="0"/>
          <w:sz w:val="24"/>
          <w:szCs w:val="24"/>
          <w14:ligatures w14:val="none"/>
        </w:rPr>
      </w:pPr>
      <w:r w:rsidRPr="00730BCC">
        <w:rPr>
          <w:rFonts w:ascii="Times New Roman" w:hAnsi="Times New Roman" w:cs="Times New Roman"/>
          <w:b/>
          <w:bCs/>
          <w:noProof/>
          <w:kern w:val="0"/>
          <w:sz w:val="24"/>
          <w:szCs w:val="24"/>
          <w14:ligatures w14:val="none"/>
        </w:rPr>
        <w:t>PUMPKIN PEEL PUTTU FOR ORGANOLEPTIC ANALYSIS</w:t>
      </w:r>
    </w:p>
    <w:p w14:paraId="1342029D" w14:textId="77777777" w:rsidR="00730BCC" w:rsidRPr="00730BCC" w:rsidRDefault="00730BCC" w:rsidP="00730BCC">
      <w:pPr>
        <w:rPr>
          <w:rFonts w:ascii="Times New Roman" w:hAnsi="Times New Roman" w:cs="Times New Roman"/>
          <w:b/>
          <w:bCs/>
          <w:noProof/>
          <w:kern w:val="0"/>
          <w:sz w:val="24"/>
          <w:szCs w:val="24"/>
          <w14:ligatures w14:val="none"/>
        </w:rPr>
      </w:pPr>
    </w:p>
    <w:p w14:paraId="666AEE37" w14:textId="77777777" w:rsidR="00730BCC" w:rsidRPr="00730BCC" w:rsidRDefault="00730BCC" w:rsidP="00730BCC">
      <w:pPr>
        <w:rPr>
          <w:rFonts w:ascii="Times New Roman" w:hAnsi="Times New Roman" w:cs="Times New Roman"/>
          <w:b/>
          <w:bCs/>
          <w:noProof/>
          <w:kern w:val="0"/>
          <w:sz w:val="24"/>
          <w:szCs w:val="24"/>
          <w14:ligatures w14:val="none"/>
        </w:rPr>
      </w:pPr>
      <w:r w:rsidRPr="00730BCC">
        <w:rPr>
          <w:rFonts w:ascii="Times New Roman" w:hAnsi="Times New Roman" w:cs="Times New Roman"/>
          <w:b/>
          <w:bCs/>
          <w:noProof/>
          <w:kern w:val="0"/>
          <w:sz w:val="24"/>
          <w:szCs w:val="24"/>
          <w:lang w:eastAsia="en-IN"/>
          <w14:ligatures w14:val="none"/>
        </w:rPr>
        <w:lastRenderedPageBreak/>
        <w:drawing>
          <wp:inline distT="0" distB="0" distL="0" distR="0" wp14:anchorId="12A1FB40" wp14:editId="6B308C02">
            <wp:extent cx="3040298" cy="1874520"/>
            <wp:effectExtent l="0" t="0" r="825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rotWithShape="1">
                    <a:blip r:embed="rId27">
                      <a:extLst>
                        <a:ext uri="{28A0092B-C50C-407E-A947-70E740481C1C}">
                          <a14:useLocalDpi xmlns:a14="http://schemas.microsoft.com/office/drawing/2010/main" val="0"/>
                        </a:ext>
                      </a:extLst>
                    </a:blip>
                    <a:srcRect l="3928" t="17935" r="1172" b="5707"/>
                    <a:stretch/>
                  </pic:blipFill>
                  <pic:spPr bwMode="auto">
                    <a:xfrm>
                      <a:off x="0" y="0"/>
                      <a:ext cx="3070587" cy="1893195"/>
                    </a:xfrm>
                    <a:prstGeom prst="rect">
                      <a:avLst/>
                    </a:prstGeom>
                    <a:ln>
                      <a:noFill/>
                    </a:ln>
                    <a:extLst>
                      <a:ext uri="{53640926-AAD7-44D8-BBD7-CCE9431645EC}">
                        <a14:shadowObscured xmlns:a14="http://schemas.microsoft.com/office/drawing/2010/main"/>
                      </a:ext>
                    </a:extLst>
                  </pic:spPr>
                </pic:pic>
              </a:graphicData>
            </a:graphic>
          </wp:inline>
        </w:drawing>
      </w:r>
      <w:r w:rsidRPr="00730BCC">
        <w:rPr>
          <w:rFonts w:ascii="Times New Roman" w:hAnsi="Times New Roman" w:cs="Times New Roman"/>
          <w:b/>
          <w:bCs/>
          <w:noProof/>
          <w:kern w:val="0"/>
          <w:sz w:val="24"/>
          <w:szCs w:val="24"/>
          <w:lang w:eastAsia="en-IN"/>
          <w14:ligatures w14:val="none"/>
        </w:rPr>
        <w:drawing>
          <wp:inline distT="0" distB="0" distL="0" distR="0" wp14:anchorId="407806B0" wp14:editId="3BFD89C0">
            <wp:extent cx="2643506" cy="1877060"/>
            <wp:effectExtent l="0" t="0" r="4445" b="889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rotWithShape="1">
                    <a:blip r:embed="rId28" cstate="print">
                      <a:extLst>
                        <a:ext uri="{28A0092B-C50C-407E-A947-70E740481C1C}">
                          <a14:useLocalDpi xmlns:a14="http://schemas.microsoft.com/office/drawing/2010/main" val="0"/>
                        </a:ext>
                      </a:extLst>
                    </a:blip>
                    <a:srcRect l="2389" t="16401" r="4163" b="11641"/>
                    <a:stretch/>
                  </pic:blipFill>
                  <pic:spPr bwMode="auto">
                    <a:xfrm>
                      <a:off x="0" y="0"/>
                      <a:ext cx="2652842" cy="1883689"/>
                    </a:xfrm>
                    <a:prstGeom prst="rect">
                      <a:avLst/>
                    </a:prstGeom>
                    <a:ln>
                      <a:noFill/>
                    </a:ln>
                    <a:extLst>
                      <a:ext uri="{53640926-AAD7-44D8-BBD7-CCE9431645EC}">
                        <a14:shadowObscured xmlns:a14="http://schemas.microsoft.com/office/drawing/2010/main"/>
                      </a:ext>
                    </a:extLst>
                  </pic:spPr>
                </pic:pic>
              </a:graphicData>
            </a:graphic>
          </wp:inline>
        </w:drawing>
      </w:r>
    </w:p>
    <w:p w14:paraId="2F41A220" w14:textId="77777777" w:rsidR="00730BCC" w:rsidRPr="00730BCC" w:rsidRDefault="00730BCC" w:rsidP="00730BCC">
      <w:pPr>
        <w:rPr>
          <w:rFonts w:ascii="Times New Roman" w:hAnsi="Times New Roman" w:cs="Times New Roman"/>
          <w:b/>
          <w:bCs/>
          <w:noProof/>
          <w:kern w:val="0"/>
          <w:sz w:val="24"/>
          <w:szCs w:val="24"/>
          <w14:ligatures w14:val="none"/>
        </w:rPr>
      </w:pPr>
    </w:p>
    <w:p w14:paraId="03F57FEB" w14:textId="77777777" w:rsidR="00730BCC" w:rsidRPr="00730BCC" w:rsidRDefault="00730BCC" w:rsidP="00730BCC">
      <w:pPr>
        <w:rPr>
          <w:rFonts w:ascii="Times New Roman" w:hAnsi="Times New Roman" w:cs="Times New Roman"/>
          <w:b/>
          <w:bCs/>
          <w:noProof/>
          <w:kern w:val="0"/>
          <w:sz w:val="24"/>
          <w:szCs w:val="24"/>
          <w14:ligatures w14:val="none"/>
        </w:rPr>
      </w:pPr>
    </w:p>
    <w:p w14:paraId="7C39091F" w14:textId="77777777" w:rsidR="00730BCC" w:rsidRPr="00730BCC" w:rsidRDefault="00730BCC" w:rsidP="00730BCC">
      <w:pPr>
        <w:rPr>
          <w:rFonts w:ascii="Times New Roman" w:hAnsi="Times New Roman" w:cs="Times New Roman"/>
          <w:b/>
          <w:bCs/>
          <w:noProof/>
          <w:kern w:val="0"/>
          <w:sz w:val="24"/>
          <w:szCs w:val="24"/>
          <w14:ligatures w14:val="none"/>
        </w:rPr>
      </w:pPr>
      <w:r w:rsidRPr="00730BCC">
        <w:rPr>
          <w:rFonts w:ascii="Times New Roman" w:hAnsi="Times New Roman" w:cs="Times New Roman"/>
          <w:b/>
          <w:bCs/>
          <w:noProof/>
          <w:kern w:val="0"/>
          <w:sz w:val="24"/>
          <w:szCs w:val="24"/>
          <w:lang w:eastAsia="en-IN"/>
          <w14:ligatures w14:val="none"/>
        </w:rPr>
        <w:drawing>
          <wp:inline distT="0" distB="0" distL="0" distR="0" wp14:anchorId="7E491D72" wp14:editId="55FB9F5D">
            <wp:extent cx="2974727" cy="2087245"/>
            <wp:effectExtent l="0" t="0" r="0" b="825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rotWithShape="1">
                    <a:blip r:embed="rId29">
                      <a:extLst>
                        <a:ext uri="{28A0092B-C50C-407E-A947-70E740481C1C}">
                          <a14:useLocalDpi xmlns:a14="http://schemas.microsoft.com/office/drawing/2010/main" val="0"/>
                        </a:ext>
                      </a:extLst>
                    </a:blip>
                    <a:srcRect l="5947" t="14539" r="2215" b="11887"/>
                    <a:stretch/>
                  </pic:blipFill>
                  <pic:spPr bwMode="auto">
                    <a:xfrm>
                      <a:off x="0" y="0"/>
                      <a:ext cx="3014512" cy="2115161"/>
                    </a:xfrm>
                    <a:prstGeom prst="rect">
                      <a:avLst/>
                    </a:prstGeom>
                    <a:ln>
                      <a:noFill/>
                    </a:ln>
                    <a:extLst>
                      <a:ext uri="{53640926-AAD7-44D8-BBD7-CCE9431645EC}">
                        <a14:shadowObscured xmlns:a14="http://schemas.microsoft.com/office/drawing/2010/main"/>
                      </a:ext>
                    </a:extLst>
                  </pic:spPr>
                </pic:pic>
              </a:graphicData>
            </a:graphic>
          </wp:inline>
        </w:drawing>
      </w:r>
      <w:r w:rsidRPr="00730BCC">
        <w:rPr>
          <w:rFonts w:ascii="Times New Roman" w:hAnsi="Times New Roman" w:cs="Times New Roman"/>
          <w:b/>
          <w:bCs/>
          <w:noProof/>
          <w:kern w:val="0"/>
          <w:sz w:val="24"/>
          <w:szCs w:val="24"/>
          <w:lang w:eastAsia="en-IN"/>
          <w14:ligatures w14:val="none"/>
        </w:rPr>
        <w:drawing>
          <wp:inline distT="0" distB="0" distL="0" distR="0" wp14:anchorId="311DA3DA" wp14:editId="5641F915">
            <wp:extent cx="2720340" cy="2110740"/>
            <wp:effectExtent l="0" t="0" r="3810" b="381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pic:cNvPicPr/>
                  </pic:nvPicPr>
                  <pic:blipFill rotWithShape="1">
                    <a:blip r:embed="rId16" cstate="print">
                      <a:extLst>
                        <a:ext uri="{28A0092B-C50C-407E-A947-70E740481C1C}">
                          <a14:useLocalDpi xmlns:a14="http://schemas.microsoft.com/office/drawing/2010/main" val="0"/>
                        </a:ext>
                      </a:extLst>
                    </a:blip>
                    <a:srcRect l="3291" t="16325" r="6335" b="20074"/>
                    <a:stretch/>
                  </pic:blipFill>
                  <pic:spPr bwMode="auto">
                    <a:xfrm>
                      <a:off x="0" y="0"/>
                      <a:ext cx="2720948" cy="2111212"/>
                    </a:xfrm>
                    <a:prstGeom prst="rect">
                      <a:avLst/>
                    </a:prstGeom>
                    <a:ln>
                      <a:noFill/>
                    </a:ln>
                    <a:extLst>
                      <a:ext uri="{53640926-AAD7-44D8-BBD7-CCE9431645EC}">
                        <a14:shadowObscured xmlns:a14="http://schemas.microsoft.com/office/drawing/2010/main"/>
                      </a:ext>
                    </a:extLst>
                  </pic:spPr>
                </pic:pic>
              </a:graphicData>
            </a:graphic>
          </wp:inline>
        </w:drawing>
      </w:r>
    </w:p>
    <w:p w14:paraId="331FF7A7" w14:textId="77777777" w:rsidR="00730BCC" w:rsidRPr="00730BCC" w:rsidRDefault="00730BCC" w:rsidP="00730BCC">
      <w:pPr>
        <w:jc w:val="center"/>
        <w:rPr>
          <w:rFonts w:ascii="Times New Roman" w:hAnsi="Times New Roman" w:cs="Times New Roman"/>
          <w:b/>
          <w:bCs/>
          <w:noProof/>
          <w:kern w:val="0"/>
          <w:sz w:val="24"/>
          <w:szCs w:val="24"/>
          <w14:ligatures w14:val="none"/>
        </w:rPr>
      </w:pPr>
      <w:r w:rsidRPr="00730BCC">
        <w:rPr>
          <w:rFonts w:ascii="Times New Roman" w:hAnsi="Times New Roman" w:cs="Times New Roman"/>
          <w:b/>
          <w:bCs/>
          <w:noProof/>
          <w:kern w:val="0"/>
          <w:sz w:val="24"/>
          <w:szCs w:val="24"/>
          <w14:ligatures w14:val="none"/>
        </w:rPr>
        <w:t>PLATE - 12</w:t>
      </w:r>
    </w:p>
    <w:p w14:paraId="6C6C9237" w14:textId="77777777" w:rsidR="00730BCC" w:rsidRPr="00730BCC" w:rsidRDefault="00730BCC" w:rsidP="00730BCC">
      <w:pPr>
        <w:jc w:val="center"/>
        <w:rPr>
          <w:rFonts w:ascii="Times New Roman" w:hAnsi="Times New Roman" w:cs="Times New Roman"/>
          <w:b/>
          <w:bCs/>
          <w:noProof/>
          <w:kern w:val="0"/>
          <w:sz w:val="24"/>
          <w:szCs w:val="24"/>
          <w14:ligatures w14:val="none"/>
        </w:rPr>
      </w:pPr>
      <w:r w:rsidRPr="00730BCC">
        <w:rPr>
          <w:rFonts w:ascii="Times New Roman" w:hAnsi="Times New Roman" w:cs="Times New Roman"/>
          <w:b/>
          <w:bCs/>
          <w:noProof/>
          <w:kern w:val="0"/>
          <w:sz w:val="24"/>
          <w:szCs w:val="24"/>
          <w14:ligatures w14:val="none"/>
        </w:rPr>
        <w:t>BREAD FOR ORGANOLEPTIC ANALYSIS</w:t>
      </w:r>
    </w:p>
    <w:p w14:paraId="1C322BF0" w14:textId="77777777" w:rsidR="00730BCC" w:rsidRPr="00730BCC" w:rsidRDefault="00730BCC" w:rsidP="00730BCC">
      <w:pPr>
        <w:jc w:val="both"/>
        <w:rPr>
          <w:rFonts w:ascii="Times New Roman" w:hAnsi="Times New Roman" w:cs="Times New Roman"/>
          <w:kern w:val="0"/>
          <w:sz w:val="24"/>
          <w:szCs w:val="24"/>
          <w14:ligatures w14:val="none"/>
        </w:rPr>
      </w:pPr>
    </w:p>
    <w:p w14:paraId="4BCC55A7"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3.4 ANALYSIS OF NUTRIENT CONTENT IN THE DEVELOPED PRODUCTS</w:t>
      </w:r>
    </w:p>
    <w:p w14:paraId="78FEBBBC" w14:textId="77777777" w:rsidR="00730BCC" w:rsidRPr="00730BCC" w:rsidRDefault="00730BCC" w:rsidP="00730BCC">
      <w:pPr>
        <w:jc w:val="both"/>
        <w:rPr>
          <w:rFonts w:ascii="Times New Roman" w:hAnsi="Times New Roman" w:cs="Times New Roman"/>
          <w:b/>
          <w:bCs/>
          <w:kern w:val="0"/>
          <w:sz w:val="24"/>
          <w:szCs w:val="24"/>
          <w14:ligatures w14:val="none"/>
        </w:rPr>
      </w:pPr>
    </w:p>
    <w:p w14:paraId="5F7513DB"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kern w:val="0"/>
          <w:sz w:val="24"/>
          <w:szCs w:val="24"/>
          <w14:ligatures w14:val="none"/>
        </w:rPr>
        <w:t xml:space="preserve">The variation of each product selected for the analysis was the top ranked variation in its overall acceptability which was done using the hedonic score card by the panel. Physiochemical analysis was done for evaluating the nutrient content of the developed products. Carbohydrate,  Protein, Calcium, Dietary </w:t>
      </w:r>
      <w:proofErr w:type="spellStart"/>
      <w:r w:rsidRPr="00730BCC">
        <w:rPr>
          <w:rFonts w:ascii="Times New Roman" w:hAnsi="Times New Roman" w:cs="Times New Roman"/>
          <w:kern w:val="0"/>
          <w:sz w:val="24"/>
          <w:szCs w:val="24"/>
          <w14:ligatures w14:val="none"/>
        </w:rPr>
        <w:t>fiber</w:t>
      </w:r>
      <w:proofErr w:type="spellEnd"/>
      <w:r w:rsidRPr="00730BCC">
        <w:rPr>
          <w:rFonts w:ascii="Times New Roman" w:hAnsi="Times New Roman" w:cs="Times New Roman"/>
          <w:kern w:val="0"/>
          <w:sz w:val="24"/>
          <w:szCs w:val="24"/>
          <w14:ligatures w14:val="none"/>
        </w:rPr>
        <w:t>, Fat, Magnesium  content was clinically assessed.</w:t>
      </w:r>
    </w:p>
    <w:p w14:paraId="29879C71"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kern w:val="0"/>
          <w:sz w:val="24"/>
          <w:szCs w:val="24"/>
          <w14:ligatures w14:val="none"/>
        </w:rPr>
        <w:cr/>
      </w:r>
      <w:r w:rsidRPr="00730BCC">
        <w:rPr>
          <w:rFonts w:ascii="Times New Roman" w:hAnsi="Times New Roman" w:cs="Times New Roman"/>
          <w:b/>
          <w:bCs/>
          <w:kern w:val="0"/>
          <w:sz w:val="24"/>
          <w:szCs w:val="24"/>
          <w14:ligatures w14:val="none"/>
        </w:rPr>
        <w:t>3.4.1 PHYSIOCHEMICAL ANALYSIS OF CARBOHYDRATE, PROTEIN, DIETARY FIBER, FAT, CALCIUM, MAGNESIUM</w:t>
      </w:r>
    </w:p>
    <w:p w14:paraId="52895365" w14:textId="77777777" w:rsidR="00730BCC" w:rsidRPr="00730BCC" w:rsidRDefault="00730BCC" w:rsidP="00730BCC">
      <w:pPr>
        <w:jc w:val="both"/>
        <w:rPr>
          <w:rFonts w:ascii="Cambria" w:eastAsia="Times New Roman" w:hAnsi="Cambria"/>
          <w:color w:val="000000"/>
          <w:kern w:val="0"/>
          <w:sz w:val="24"/>
          <w:szCs w:val="24"/>
          <w:lang w:bidi="ml-IN"/>
          <w14:ligatures w14:val="none"/>
        </w:rPr>
      </w:pPr>
      <w:r w:rsidRPr="00730BCC">
        <w:rPr>
          <w:rFonts w:ascii="Times New Roman" w:hAnsi="Times New Roman" w:cs="Times New Roman"/>
          <w:kern w:val="0"/>
          <w:sz w:val="24"/>
          <w:szCs w:val="24"/>
          <w14:ligatures w14:val="none"/>
        </w:rPr>
        <w:t xml:space="preserve">The nutrient content analysis of developed products was conducted by </w:t>
      </w:r>
      <w:bookmarkStart w:id="11" w:name="_Hlk131685430"/>
      <w:r w:rsidRPr="00730BCC">
        <w:rPr>
          <w:rFonts w:ascii="Times New Roman" w:hAnsi="Times New Roman" w:cs="Times New Roman"/>
          <w:kern w:val="0"/>
          <w:sz w:val="24"/>
          <w:szCs w:val="24"/>
          <w14:ligatures w14:val="none"/>
        </w:rPr>
        <w:t>FQ Lab and research centre located in Marine Drive of Ernakulam district</w:t>
      </w:r>
      <w:bookmarkEnd w:id="11"/>
      <w:r w:rsidRPr="00730BCC">
        <w:rPr>
          <w:rFonts w:ascii="Times New Roman" w:hAnsi="Times New Roman" w:cs="Times New Roman"/>
          <w:kern w:val="0"/>
          <w:sz w:val="24"/>
          <w:szCs w:val="24"/>
          <w14:ligatures w14:val="none"/>
        </w:rPr>
        <w:t xml:space="preserve">. The protein content of the food items were estimated by </w:t>
      </w:r>
      <w:proofErr w:type="spellStart"/>
      <w:r w:rsidRPr="00730BCC">
        <w:rPr>
          <w:rFonts w:ascii="Times New Roman" w:hAnsi="Times New Roman" w:cs="Times New Roman"/>
          <w:kern w:val="0"/>
          <w:sz w:val="24"/>
          <w:szCs w:val="24"/>
          <w14:ligatures w14:val="none"/>
        </w:rPr>
        <w:t>Kjeldhal</w:t>
      </w:r>
      <w:proofErr w:type="spellEnd"/>
      <w:r w:rsidRPr="00730BCC">
        <w:rPr>
          <w:rFonts w:ascii="Times New Roman" w:hAnsi="Times New Roman" w:cs="Times New Roman"/>
          <w:kern w:val="0"/>
          <w:sz w:val="24"/>
          <w:szCs w:val="24"/>
          <w14:ligatures w14:val="none"/>
        </w:rPr>
        <w:t xml:space="preserve"> method, fat  estimated by </w:t>
      </w:r>
      <w:r w:rsidRPr="00730BCC">
        <w:rPr>
          <w:rFonts w:ascii="Times New Roman" w:eastAsia="Times New Roman" w:hAnsi="Times New Roman" w:cs="Times New Roman"/>
          <w:color w:val="000000"/>
          <w:kern w:val="0"/>
          <w:sz w:val="24"/>
          <w:szCs w:val="24"/>
          <w:lang w:bidi="ml-IN"/>
          <w14:ligatures w14:val="none"/>
        </w:rPr>
        <w:t>Soxhlet Extraction method, dietary fibre estimated by Gravimetric method, calcium estimated by AOAC 20</w:t>
      </w:r>
      <w:r w:rsidRPr="00730BCC">
        <w:rPr>
          <w:rFonts w:ascii="Times New Roman" w:eastAsia="Times New Roman" w:hAnsi="Times New Roman" w:cs="Times New Roman"/>
          <w:color w:val="000000"/>
          <w:kern w:val="0"/>
          <w:sz w:val="24"/>
          <w:szCs w:val="24"/>
          <w:vertAlign w:val="superscript"/>
          <w:lang w:bidi="ml-IN"/>
          <w14:ligatures w14:val="none"/>
        </w:rPr>
        <w:t>TH</w:t>
      </w:r>
      <w:r w:rsidRPr="00730BCC">
        <w:rPr>
          <w:rFonts w:ascii="Times New Roman" w:eastAsia="Times New Roman" w:hAnsi="Times New Roman" w:cs="Times New Roman"/>
          <w:color w:val="000000"/>
          <w:kern w:val="0"/>
          <w:sz w:val="24"/>
          <w:szCs w:val="24"/>
          <w:lang w:bidi="ml-IN"/>
          <w14:ligatures w14:val="none"/>
        </w:rPr>
        <w:t xml:space="preserve"> edition 2016. 927.02 , </w:t>
      </w:r>
      <w:r w:rsidRPr="00730BCC">
        <w:rPr>
          <w:rFonts w:ascii="Times New Roman" w:eastAsia="Times New Roman" w:hAnsi="Times New Roman" w:cs="Times New Roman"/>
          <w:color w:val="000000"/>
          <w:kern w:val="0"/>
          <w:sz w:val="24"/>
          <w:szCs w:val="24"/>
          <w:lang w:bidi="ml-IN"/>
          <w14:ligatures w14:val="none"/>
        </w:rPr>
        <w:lastRenderedPageBreak/>
        <w:t xml:space="preserve">magnesium estimated by </w:t>
      </w:r>
      <w:r w:rsidRPr="00730BCC">
        <w:rPr>
          <w:rFonts w:ascii="Cambria" w:eastAsia="Times New Roman" w:hAnsi="Cambria"/>
          <w:color w:val="000000"/>
          <w:kern w:val="0"/>
          <w:sz w:val="24"/>
          <w:szCs w:val="24"/>
          <w:lang w:bidi="ml-IN"/>
          <w14:ligatures w14:val="none"/>
        </w:rPr>
        <w:t>AOAC </w:t>
      </w:r>
      <w:r w:rsidRPr="00730BCC">
        <w:rPr>
          <w:rFonts w:eastAsia="Times New Roman"/>
          <w:color w:val="000000"/>
          <w:kern w:val="0"/>
          <w:sz w:val="24"/>
          <w:szCs w:val="24"/>
          <w:lang w:bidi="ml-IN"/>
          <w14:ligatures w14:val="none"/>
        </w:rPr>
        <w:t>20</w:t>
      </w:r>
      <w:r w:rsidRPr="00730BCC">
        <w:rPr>
          <w:rFonts w:eastAsia="Times New Roman"/>
          <w:color w:val="000000"/>
          <w:kern w:val="0"/>
          <w:sz w:val="24"/>
          <w:szCs w:val="24"/>
          <w:vertAlign w:val="superscript"/>
          <w:lang w:bidi="ml-IN"/>
          <w14:ligatures w14:val="none"/>
        </w:rPr>
        <w:t>TH</w:t>
      </w:r>
      <w:r w:rsidRPr="00730BCC">
        <w:rPr>
          <w:rFonts w:eastAsia="Times New Roman"/>
          <w:color w:val="000000"/>
          <w:kern w:val="0"/>
          <w:sz w:val="24"/>
          <w:szCs w:val="24"/>
          <w:lang w:bidi="ml-IN"/>
          <w14:ligatures w14:val="none"/>
        </w:rPr>
        <w:t> edition 2016</w:t>
      </w:r>
      <w:r w:rsidRPr="00730BCC">
        <w:rPr>
          <w:rFonts w:ascii="Cambria" w:eastAsia="Times New Roman" w:hAnsi="Cambria"/>
          <w:color w:val="000000"/>
          <w:kern w:val="0"/>
          <w:sz w:val="24"/>
          <w:szCs w:val="24"/>
          <w:lang w:bidi="ml-IN"/>
          <w14:ligatures w14:val="none"/>
        </w:rPr>
        <w:t>,Ch 37,931.10,  carbohydrate estimated by difference method.</w:t>
      </w:r>
    </w:p>
    <w:p w14:paraId="79513A4E" w14:textId="77777777" w:rsidR="00730BCC" w:rsidRPr="00730BCC" w:rsidRDefault="00730BCC" w:rsidP="00730BCC">
      <w:pPr>
        <w:jc w:val="both"/>
        <w:rPr>
          <w:rFonts w:ascii="Cambria" w:eastAsia="Times New Roman" w:hAnsi="Cambria"/>
          <w:color w:val="000000"/>
          <w:kern w:val="0"/>
          <w:sz w:val="24"/>
          <w:szCs w:val="24"/>
          <w:lang w:bidi="ml-IN"/>
          <w14:ligatures w14:val="none"/>
        </w:rPr>
      </w:pPr>
    </w:p>
    <w:p w14:paraId="3C36C2C3" w14:textId="77777777" w:rsidR="00730BCC" w:rsidRPr="00730BCC" w:rsidRDefault="00730BCC" w:rsidP="00730BCC">
      <w:pPr>
        <w:jc w:val="both"/>
        <w:rPr>
          <w:rFonts w:ascii="Times New Roman" w:hAnsi="Times New Roman" w:cs="Times New Roman"/>
          <w:b/>
          <w:bCs/>
          <w:kern w:val="0"/>
          <w:sz w:val="24"/>
          <w:szCs w:val="24"/>
          <w14:ligatures w14:val="none"/>
        </w:rPr>
      </w:pPr>
      <w:r w:rsidRPr="00730BCC">
        <w:rPr>
          <w:rFonts w:ascii="Times New Roman" w:hAnsi="Times New Roman" w:cs="Times New Roman"/>
          <w:b/>
          <w:bCs/>
          <w:kern w:val="0"/>
          <w:sz w:val="24"/>
          <w:szCs w:val="24"/>
          <w14:ligatures w14:val="none"/>
        </w:rPr>
        <w:t>3.5 MICROBIAL ANALYSIS OF THE DEVELOPED PRODUCTS</w:t>
      </w:r>
    </w:p>
    <w:p w14:paraId="1BDA9992" w14:textId="77777777" w:rsidR="00730BCC" w:rsidRPr="00730BCC" w:rsidRDefault="00730BCC" w:rsidP="00730BCC">
      <w:pPr>
        <w:jc w:val="both"/>
        <w:rPr>
          <w:rFonts w:ascii="Times New Roman" w:hAnsi="Times New Roman" w:cs="Times New Roman"/>
          <w:b/>
          <w:bCs/>
          <w:kern w:val="0"/>
          <w:sz w:val="24"/>
          <w:szCs w:val="24"/>
          <w14:ligatures w14:val="none"/>
        </w:rPr>
      </w:pPr>
    </w:p>
    <w:p w14:paraId="2C422AA4" w14:textId="77777777" w:rsidR="00730BCC" w:rsidRPr="00730BCC" w:rsidRDefault="00730BCC" w:rsidP="00730BCC">
      <w:pPr>
        <w:jc w:val="both"/>
        <w:rPr>
          <w:rFonts w:ascii="Times New Roman" w:hAnsi="Times New Roman" w:cs="Times New Roman"/>
          <w:kern w:val="0"/>
          <w:sz w:val="24"/>
          <w:szCs w:val="24"/>
          <w14:ligatures w14:val="none"/>
        </w:rPr>
      </w:pPr>
      <w:r w:rsidRPr="00730BCC">
        <w:rPr>
          <w:rFonts w:ascii="Times New Roman" w:hAnsi="Times New Roman" w:cs="Times New Roman"/>
          <w:kern w:val="0"/>
          <w:sz w:val="24"/>
          <w:szCs w:val="24"/>
          <w14:ligatures w14:val="none"/>
        </w:rPr>
        <w:t xml:space="preserve">The best three products were taken for  microbial analysis to detect the shelf life of the products. It was conducted by FQ Lab and research centre located in Marine Drive of Ernakulam district. The parameters that are tested are Salmonella, Listeria monocytogenes, </w:t>
      </w:r>
      <w:proofErr w:type="spellStart"/>
      <w:r w:rsidRPr="00730BCC">
        <w:rPr>
          <w:rFonts w:ascii="Times New Roman" w:hAnsi="Times New Roman" w:cs="Times New Roman"/>
          <w:kern w:val="0"/>
          <w:sz w:val="24"/>
          <w:szCs w:val="24"/>
          <w14:ligatures w14:val="none"/>
        </w:rPr>
        <w:t>Enterobacteriaceae</w:t>
      </w:r>
      <w:proofErr w:type="spellEnd"/>
      <w:r w:rsidRPr="00730BCC">
        <w:rPr>
          <w:rFonts w:ascii="Times New Roman" w:hAnsi="Times New Roman" w:cs="Times New Roman"/>
          <w:kern w:val="0"/>
          <w:sz w:val="24"/>
          <w:szCs w:val="24"/>
          <w14:ligatures w14:val="none"/>
        </w:rPr>
        <w:t xml:space="preserve"> for bread, </w:t>
      </w:r>
      <w:proofErr w:type="spellStart"/>
      <w:r w:rsidRPr="00730BCC">
        <w:rPr>
          <w:rFonts w:ascii="Times New Roman" w:hAnsi="Times New Roman" w:cs="Times New Roman"/>
          <w:kern w:val="0"/>
          <w:sz w:val="24"/>
          <w:szCs w:val="24"/>
          <w14:ligatures w14:val="none"/>
        </w:rPr>
        <w:t>puttu</w:t>
      </w:r>
      <w:proofErr w:type="spellEnd"/>
      <w:r w:rsidRPr="00730BCC">
        <w:rPr>
          <w:rFonts w:ascii="Times New Roman" w:hAnsi="Times New Roman" w:cs="Times New Roman"/>
          <w:kern w:val="0"/>
          <w:sz w:val="24"/>
          <w:szCs w:val="24"/>
          <w14:ligatures w14:val="none"/>
        </w:rPr>
        <w:t xml:space="preserve">, cookies. From the analysis it was found that Salmonella, Listeria are absent and Enterobacteriaceae is present &lt;10 </w:t>
      </w:r>
      <w:proofErr w:type="spellStart"/>
      <w:r w:rsidRPr="00730BCC">
        <w:rPr>
          <w:rFonts w:ascii="Times New Roman" w:hAnsi="Times New Roman" w:cs="Times New Roman"/>
          <w:kern w:val="0"/>
          <w:sz w:val="24"/>
          <w:szCs w:val="24"/>
          <w14:ligatures w14:val="none"/>
        </w:rPr>
        <w:t>cfu</w:t>
      </w:r>
      <w:proofErr w:type="spellEnd"/>
      <w:r w:rsidRPr="00730BCC">
        <w:rPr>
          <w:rFonts w:ascii="Times New Roman" w:hAnsi="Times New Roman" w:cs="Times New Roman"/>
          <w:kern w:val="0"/>
          <w:sz w:val="24"/>
          <w:szCs w:val="24"/>
          <w14:ligatures w14:val="none"/>
        </w:rPr>
        <w:t>/g in all the three products.</w:t>
      </w:r>
    </w:p>
    <w:p w14:paraId="016A9CB0" w14:textId="77777777" w:rsidR="00730BCC" w:rsidRPr="00730BCC" w:rsidRDefault="00730BCC" w:rsidP="00730BCC">
      <w:pPr>
        <w:jc w:val="both"/>
        <w:rPr>
          <w:rFonts w:ascii="Times New Roman" w:hAnsi="Times New Roman" w:cs="Times New Roman"/>
          <w:kern w:val="0"/>
          <w:sz w:val="24"/>
          <w:szCs w:val="24"/>
          <w14:ligatures w14:val="none"/>
        </w:rPr>
      </w:pPr>
    </w:p>
    <w:p w14:paraId="7209CDDF" w14:textId="77777777" w:rsidR="00730BCC" w:rsidRPr="00730BCC" w:rsidRDefault="00730BCC" w:rsidP="00730BCC">
      <w:pPr>
        <w:jc w:val="both"/>
        <w:rPr>
          <w:rFonts w:ascii="Times New Roman" w:hAnsi="Times New Roman" w:cs="Times New Roman"/>
          <w:b/>
          <w:bCs/>
          <w:kern w:val="0"/>
          <w:sz w:val="24"/>
          <w:szCs w:val="24"/>
          <w14:ligatures w14:val="none"/>
        </w:rPr>
      </w:pPr>
    </w:p>
    <w:p w14:paraId="7D2BDE38" w14:textId="77777777" w:rsidR="00730BCC" w:rsidRPr="00730BCC" w:rsidRDefault="00730BCC" w:rsidP="00730BCC">
      <w:pPr>
        <w:jc w:val="both"/>
        <w:rPr>
          <w:rFonts w:ascii="Times New Roman" w:hAnsi="Times New Roman" w:cs="Times New Roman"/>
          <w:kern w:val="0"/>
          <w:sz w:val="24"/>
          <w:szCs w:val="24"/>
          <w14:ligatures w14:val="none"/>
        </w:rPr>
      </w:pPr>
    </w:p>
    <w:p w14:paraId="677A15A5" w14:textId="77777777" w:rsidR="00730BCC" w:rsidRDefault="00730BCC"/>
    <w:p w14:paraId="71E1BAA0" w14:textId="77777777" w:rsidR="009020E1" w:rsidRDefault="009020E1"/>
    <w:p w14:paraId="47740F67" w14:textId="77777777" w:rsidR="009020E1" w:rsidRDefault="009020E1"/>
    <w:p w14:paraId="221DF960" w14:textId="77777777" w:rsidR="009020E1" w:rsidRDefault="009020E1"/>
    <w:p w14:paraId="2B3985DE" w14:textId="77777777" w:rsidR="009020E1" w:rsidRDefault="009020E1"/>
    <w:p w14:paraId="744A701E" w14:textId="77777777" w:rsidR="009020E1" w:rsidRDefault="009020E1"/>
    <w:p w14:paraId="586E37F9" w14:textId="77777777" w:rsidR="009020E1" w:rsidRDefault="009020E1"/>
    <w:p w14:paraId="45D3F938" w14:textId="77777777" w:rsidR="009020E1" w:rsidRDefault="009020E1"/>
    <w:p w14:paraId="330EFA91" w14:textId="77777777" w:rsidR="009020E1" w:rsidRDefault="009020E1"/>
    <w:p w14:paraId="405391C9" w14:textId="77777777" w:rsidR="009020E1" w:rsidRDefault="009020E1"/>
    <w:p w14:paraId="3D4F3A14" w14:textId="77777777" w:rsidR="009020E1" w:rsidRDefault="009020E1"/>
    <w:p w14:paraId="2E8599B6" w14:textId="77777777" w:rsidR="009020E1" w:rsidRDefault="009020E1"/>
    <w:p w14:paraId="39001D4E" w14:textId="77777777" w:rsidR="009020E1" w:rsidRDefault="009020E1"/>
    <w:p w14:paraId="0D676026" w14:textId="77777777" w:rsidR="009020E1" w:rsidRDefault="009020E1"/>
    <w:p w14:paraId="24A92300" w14:textId="77777777" w:rsidR="009020E1" w:rsidRDefault="009020E1"/>
    <w:p w14:paraId="1AAEA56B" w14:textId="77777777" w:rsidR="009020E1" w:rsidRDefault="009020E1"/>
    <w:p w14:paraId="3A28D58D" w14:textId="77777777" w:rsidR="009020E1" w:rsidRDefault="009020E1"/>
    <w:p w14:paraId="3B5E6A78" w14:textId="77777777" w:rsidR="009020E1" w:rsidRDefault="009020E1"/>
    <w:p w14:paraId="6F1B9CF6" w14:textId="77777777" w:rsidR="009020E1" w:rsidRDefault="009020E1"/>
    <w:p w14:paraId="2EB2415E" w14:textId="77777777" w:rsidR="00C74CEB" w:rsidRDefault="00C74CEB" w:rsidP="00C74CEB">
      <w:pPr>
        <w:jc w:val="center"/>
        <w:rPr>
          <w:rFonts w:ascii="Times New Roman" w:hAnsi="Times New Roman" w:cs="Times New Roman"/>
          <w:b/>
          <w:bCs/>
          <w:kern w:val="0"/>
          <w:sz w:val="40"/>
          <w:szCs w:val="40"/>
          <w14:ligatures w14:val="none"/>
        </w:rPr>
      </w:pPr>
    </w:p>
    <w:p w14:paraId="36A114FF" w14:textId="77777777" w:rsidR="00C74CEB" w:rsidRDefault="00C74CEB" w:rsidP="00C74CEB">
      <w:pPr>
        <w:jc w:val="center"/>
        <w:rPr>
          <w:rFonts w:ascii="Times New Roman" w:hAnsi="Times New Roman" w:cs="Times New Roman"/>
          <w:b/>
          <w:bCs/>
          <w:kern w:val="0"/>
          <w:sz w:val="40"/>
          <w:szCs w:val="40"/>
          <w14:ligatures w14:val="none"/>
        </w:rPr>
      </w:pPr>
    </w:p>
    <w:p w14:paraId="4C5CE899" w14:textId="77777777" w:rsidR="00C74CEB" w:rsidRDefault="00C74CEB" w:rsidP="00C74CEB">
      <w:pPr>
        <w:jc w:val="center"/>
        <w:rPr>
          <w:rFonts w:ascii="Times New Roman" w:hAnsi="Times New Roman" w:cs="Times New Roman"/>
          <w:b/>
          <w:bCs/>
          <w:kern w:val="0"/>
          <w:sz w:val="40"/>
          <w:szCs w:val="40"/>
          <w14:ligatures w14:val="none"/>
        </w:rPr>
      </w:pPr>
    </w:p>
    <w:p w14:paraId="69B5815B" w14:textId="77777777" w:rsidR="00C74CEB" w:rsidRDefault="00C74CEB" w:rsidP="00C74CEB">
      <w:pPr>
        <w:jc w:val="center"/>
        <w:rPr>
          <w:rFonts w:ascii="Times New Roman" w:hAnsi="Times New Roman" w:cs="Times New Roman"/>
          <w:b/>
          <w:bCs/>
          <w:kern w:val="0"/>
          <w:sz w:val="40"/>
          <w:szCs w:val="40"/>
          <w14:ligatures w14:val="none"/>
        </w:rPr>
      </w:pPr>
    </w:p>
    <w:p w14:paraId="21E153A0" w14:textId="77777777" w:rsidR="00C74CEB" w:rsidRDefault="00C74CEB" w:rsidP="00C74CEB">
      <w:pPr>
        <w:jc w:val="center"/>
        <w:rPr>
          <w:rFonts w:ascii="Times New Roman" w:hAnsi="Times New Roman" w:cs="Times New Roman"/>
          <w:b/>
          <w:bCs/>
          <w:kern w:val="0"/>
          <w:sz w:val="40"/>
          <w:szCs w:val="40"/>
          <w14:ligatures w14:val="none"/>
        </w:rPr>
      </w:pPr>
    </w:p>
    <w:p w14:paraId="4B5E5DB8" w14:textId="77777777" w:rsidR="00C74CEB" w:rsidRDefault="00C74CEB" w:rsidP="00C74CEB">
      <w:pPr>
        <w:jc w:val="center"/>
        <w:rPr>
          <w:rFonts w:ascii="Times New Roman" w:hAnsi="Times New Roman" w:cs="Times New Roman"/>
          <w:b/>
          <w:bCs/>
          <w:kern w:val="0"/>
          <w:sz w:val="40"/>
          <w:szCs w:val="40"/>
          <w14:ligatures w14:val="none"/>
        </w:rPr>
      </w:pPr>
    </w:p>
    <w:p w14:paraId="34398543" w14:textId="77777777" w:rsidR="00C74CEB" w:rsidRDefault="00C74CEB" w:rsidP="00C74CEB">
      <w:pPr>
        <w:jc w:val="center"/>
        <w:rPr>
          <w:rFonts w:ascii="Times New Roman" w:hAnsi="Times New Roman" w:cs="Times New Roman"/>
          <w:b/>
          <w:bCs/>
          <w:kern w:val="0"/>
          <w:sz w:val="40"/>
          <w:szCs w:val="40"/>
          <w14:ligatures w14:val="none"/>
        </w:rPr>
      </w:pPr>
    </w:p>
    <w:p w14:paraId="0CAAEAF9" w14:textId="77777777" w:rsidR="00C74CEB" w:rsidRDefault="00C74CEB" w:rsidP="00C74CEB">
      <w:pPr>
        <w:jc w:val="center"/>
        <w:rPr>
          <w:rFonts w:ascii="Times New Roman" w:hAnsi="Times New Roman" w:cs="Times New Roman"/>
          <w:b/>
          <w:bCs/>
          <w:kern w:val="0"/>
          <w:sz w:val="40"/>
          <w:szCs w:val="40"/>
          <w14:ligatures w14:val="none"/>
        </w:rPr>
      </w:pPr>
    </w:p>
    <w:p w14:paraId="1DE448F7" w14:textId="77777777" w:rsidR="00C74CEB" w:rsidRDefault="00C74CEB" w:rsidP="00C74CEB">
      <w:pPr>
        <w:jc w:val="center"/>
        <w:rPr>
          <w:rFonts w:ascii="Times New Roman" w:hAnsi="Times New Roman" w:cs="Times New Roman"/>
          <w:b/>
          <w:bCs/>
          <w:kern w:val="0"/>
          <w:sz w:val="40"/>
          <w:szCs w:val="40"/>
          <w14:ligatures w14:val="none"/>
        </w:rPr>
      </w:pPr>
    </w:p>
    <w:p w14:paraId="1B6A0F9D" w14:textId="77777777" w:rsidR="00C74CEB" w:rsidRDefault="00C74CEB" w:rsidP="00C74CEB">
      <w:pPr>
        <w:jc w:val="center"/>
        <w:rPr>
          <w:rFonts w:ascii="Times New Roman" w:hAnsi="Times New Roman" w:cs="Times New Roman"/>
          <w:b/>
          <w:bCs/>
          <w:kern w:val="0"/>
          <w:sz w:val="40"/>
          <w:szCs w:val="40"/>
          <w14:ligatures w14:val="none"/>
        </w:rPr>
      </w:pPr>
    </w:p>
    <w:p w14:paraId="447332EA" w14:textId="770F2571" w:rsidR="00C74CEB" w:rsidRDefault="00C74CEB" w:rsidP="00C74CEB">
      <w:pPr>
        <w:jc w:val="center"/>
        <w:rPr>
          <w:rFonts w:ascii="Times New Roman" w:hAnsi="Times New Roman" w:cs="Times New Roman"/>
          <w:b/>
          <w:bCs/>
          <w:kern w:val="0"/>
          <w:sz w:val="28"/>
          <w:szCs w:val="28"/>
          <w14:ligatures w14:val="none"/>
        </w:rPr>
      </w:pPr>
      <w:r w:rsidRPr="00C74CEB">
        <w:rPr>
          <w:rFonts w:ascii="Times New Roman" w:hAnsi="Times New Roman" w:cs="Times New Roman"/>
          <w:b/>
          <w:bCs/>
          <w:kern w:val="0"/>
          <w:sz w:val="40"/>
          <w:szCs w:val="40"/>
          <w14:ligatures w14:val="none"/>
        </w:rPr>
        <w:t>RESULT AND DISCUSSION</w:t>
      </w:r>
    </w:p>
    <w:p w14:paraId="1C66A160" w14:textId="77777777" w:rsidR="00C74CEB" w:rsidRDefault="00C74CEB" w:rsidP="00C74CEB">
      <w:pPr>
        <w:jc w:val="center"/>
        <w:rPr>
          <w:rFonts w:ascii="Times New Roman" w:hAnsi="Times New Roman" w:cs="Times New Roman"/>
          <w:b/>
          <w:bCs/>
          <w:kern w:val="0"/>
          <w:sz w:val="28"/>
          <w:szCs w:val="28"/>
          <w14:ligatures w14:val="none"/>
        </w:rPr>
      </w:pPr>
    </w:p>
    <w:p w14:paraId="2DE5447C" w14:textId="77777777" w:rsidR="00C74CEB" w:rsidRDefault="00C74CEB" w:rsidP="00C74CEB">
      <w:pPr>
        <w:jc w:val="center"/>
        <w:rPr>
          <w:rFonts w:ascii="Times New Roman" w:hAnsi="Times New Roman" w:cs="Times New Roman"/>
          <w:b/>
          <w:bCs/>
          <w:kern w:val="0"/>
          <w:sz w:val="28"/>
          <w:szCs w:val="28"/>
          <w14:ligatures w14:val="none"/>
        </w:rPr>
      </w:pPr>
    </w:p>
    <w:p w14:paraId="2497D901" w14:textId="77777777" w:rsidR="00C74CEB" w:rsidRDefault="00C74CEB" w:rsidP="00C74CEB">
      <w:pPr>
        <w:jc w:val="center"/>
        <w:rPr>
          <w:rFonts w:ascii="Times New Roman" w:hAnsi="Times New Roman" w:cs="Times New Roman"/>
          <w:b/>
          <w:bCs/>
          <w:kern w:val="0"/>
          <w:sz w:val="28"/>
          <w:szCs w:val="28"/>
          <w14:ligatures w14:val="none"/>
        </w:rPr>
      </w:pPr>
    </w:p>
    <w:p w14:paraId="19DA41F6" w14:textId="77777777" w:rsidR="00C74CEB" w:rsidRDefault="00C74CEB" w:rsidP="00C74CEB">
      <w:pPr>
        <w:jc w:val="center"/>
        <w:rPr>
          <w:rFonts w:ascii="Times New Roman" w:hAnsi="Times New Roman" w:cs="Times New Roman"/>
          <w:b/>
          <w:bCs/>
          <w:kern w:val="0"/>
          <w:sz w:val="28"/>
          <w:szCs w:val="28"/>
          <w14:ligatures w14:val="none"/>
        </w:rPr>
      </w:pPr>
    </w:p>
    <w:p w14:paraId="48975EB9" w14:textId="77777777" w:rsidR="00C74CEB" w:rsidRDefault="00C74CEB" w:rsidP="00C74CEB">
      <w:pPr>
        <w:jc w:val="center"/>
        <w:rPr>
          <w:rFonts w:ascii="Times New Roman" w:hAnsi="Times New Roman" w:cs="Times New Roman"/>
          <w:b/>
          <w:bCs/>
          <w:kern w:val="0"/>
          <w:sz w:val="28"/>
          <w:szCs w:val="28"/>
          <w14:ligatures w14:val="none"/>
        </w:rPr>
      </w:pPr>
    </w:p>
    <w:p w14:paraId="5E72A353" w14:textId="77777777" w:rsidR="00C74CEB" w:rsidRDefault="00C74CEB" w:rsidP="00C74CEB">
      <w:pPr>
        <w:jc w:val="center"/>
        <w:rPr>
          <w:rFonts w:ascii="Times New Roman" w:hAnsi="Times New Roman" w:cs="Times New Roman"/>
          <w:b/>
          <w:bCs/>
          <w:kern w:val="0"/>
          <w:sz w:val="28"/>
          <w:szCs w:val="28"/>
          <w14:ligatures w14:val="none"/>
        </w:rPr>
      </w:pPr>
    </w:p>
    <w:p w14:paraId="1E93BF4A" w14:textId="77777777" w:rsidR="00C74CEB" w:rsidRDefault="00C74CEB" w:rsidP="00C74CEB">
      <w:pPr>
        <w:jc w:val="center"/>
        <w:rPr>
          <w:rFonts w:ascii="Times New Roman" w:hAnsi="Times New Roman" w:cs="Times New Roman"/>
          <w:b/>
          <w:bCs/>
          <w:kern w:val="0"/>
          <w:sz w:val="28"/>
          <w:szCs w:val="28"/>
          <w14:ligatures w14:val="none"/>
        </w:rPr>
      </w:pPr>
    </w:p>
    <w:p w14:paraId="12E9E6A6" w14:textId="77777777" w:rsidR="00C74CEB" w:rsidRDefault="00C74CEB" w:rsidP="00C74CEB">
      <w:pPr>
        <w:jc w:val="center"/>
        <w:rPr>
          <w:rFonts w:ascii="Times New Roman" w:hAnsi="Times New Roman" w:cs="Times New Roman"/>
          <w:b/>
          <w:bCs/>
          <w:kern w:val="0"/>
          <w:sz w:val="28"/>
          <w:szCs w:val="28"/>
          <w14:ligatures w14:val="none"/>
        </w:rPr>
      </w:pPr>
    </w:p>
    <w:p w14:paraId="2D08937C" w14:textId="77777777" w:rsidR="00C74CEB" w:rsidRDefault="00C74CEB" w:rsidP="00C74CEB">
      <w:pPr>
        <w:jc w:val="center"/>
        <w:rPr>
          <w:rFonts w:ascii="Times New Roman" w:hAnsi="Times New Roman" w:cs="Times New Roman"/>
          <w:b/>
          <w:bCs/>
          <w:kern w:val="0"/>
          <w:sz w:val="28"/>
          <w:szCs w:val="28"/>
          <w14:ligatures w14:val="none"/>
        </w:rPr>
      </w:pPr>
    </w:p>
    <w:p w14:paraId="7DAEB171" w14:textId="77777777" w:rsidR="00C74CEB" w:rsidRDefault="00C74CEB" w:rsidP="00C74CEB">
      <w:pPr>
        <w:jc w:val="center"/>
        <w:rPr>
          <w:rFonts w:ascii="Times New Roman" w:hAnsi="Times New Roman" w:cs="Times New Roman"/>
          <w:b/>
          <w:bCs/>
          <w:kern w:val="0"/>
          <w:sz w:val="28"/>
          <w:szCs w:val="28"/>
          <w14:ligatures w14:val="none"/>
        </w:rPr>
      </w:pPr>
    </w:p>
    <w:p w14:paraId="1DC78A08" w14:textId="77777777" w:rsidR="00C74CEB" w:rsidRDefault="00C74CEB" w:rsidP="00C74CEB">
      <w:pPr>
        <w:jc w:val="center"/>
        <w:rPr>
          <w:rFonts w:ascii="Times New Roman" w:hAnsi="Times New Roman" w:cs="Times New Roman"/>
          <w:b/>
          <w:bCs/>
          <w:kern w:val="0"/>
          <w:sz w:val="28"/>
          <w:szCs w:val="28"/>
          <w14:ligatures w14:val="none"/>
        </w:rPr>
      </w:pPr>
    </w:p>
    <w:p w14:paraId="2C4E95EF" w14:textId="77777777" w:rsidR="00C74CEB" w:rsidRDefault="00C74CEB" w:rsidP="00C74CEB">
      <w:pPr>
        <w:jc w:val="center"/>
        <w:rPr>
          <w:rFonts w:ascii="Times New Roman" w:hAnsi="Times New Roman" w:cs="Times New Roman"/>
          <w:b/>
          <w:bCs/>
          <w:kern w:val="0"/>
          <w:sz w:val="28"/>
          <w:szCs w:val="28"/>
          <w14:ligatures w14:val="none"/>
        </w:rPr>
      </w:pPr>
    </w:p>
    <w:p w14:paraId="29FB5604" w14:textId="77777777" w:rsidR="00C74CEB" w:rsidRDefault="00C74CEB" w:rsidP="00C74CEB">
      <w:pPr>
        <w:jc w:val="center"/>
        <w:rPr>
          <w:rFonts w:ascii="Times New Roman" w:hAnsi="Times New Roman" w:cs="Times New Roman"/>
          <w:b/>
          <w:bCs/>
          <w:kern w:val="0"/>
          <w:sz w:val="28"/>
          <w:szCs w:val="28"/>
          <w14:ligatures w14:val="none"/>
        </w:rPr>
      </w:pPr>
    </w:p>
    <w:p w14:paraId="17FE05C0" w14:textId="5DDAB269" w:rsidR="009020E1" w:rsidRPr="009020E1" w:rsidRDefault="009020E1" w:rsidP="00C74CEB">
      <w:pPr>
        <w:jc w:val="center"/>
        <w:rPr>
          <w:rFonts w:ascii="Times New Roman" w:hAnsi="Times New Roman" w:cs="Times New Roman"/>
          <w:b/>
          <w:bCs/>
          <w:kern w:val="0"/>
          <w:sz w:val="28"/>
          <w:szCs w:val="28"/>
          <w14:ligatures w14:val="none"/>
        </w:rPr>
      </w:pPr>
      <w:r w:rsidRPr="009020E1">
        <w:rPr>
          <w:rFonts w:ascii="Times New Roman" w:hAnsi="Times New Roman" w:cs="Times New Roman"/>
          <w:b/>
          <w:bCs/>
          <w:kern w:val="0"/>
          <w:sz w:val="28"/>
          <w:szCs w:val="28"/>
          <w14:ligatures w14:val="none"/>
        </w:rPr>
        <w:lastRenderedPageBreak/>
        <w:t>4. RESULT AND DISCUSSION</w:t>
      </w:r>
    </w:p>
    <w:p w14:paraId="072F45A9" w14:textId="77777777" w:rsidR="009020E1" w:rsidRPr="009020E1" w:rsidRDefault="009020E1" w:rsidP="009020E1">
      <w:pPr>
        <w:jc w:val="both"/>
        <w:rPr>
          <w:rFonts w:ascii="Times New Roman" w:hAnsi="Times New Roman" w:cs="Times New Roman"/>
          <w:kern w:val="0"/>
          <w:sz w:val="24"/>
          <w:szCs w:val="24"/>
          <w14:ligatures w14:val="none"/>
        </w:rPr>
      </w:pPr>
    </w:p>
    <w:p w14:paraId="3B900CA2"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 xml:space="preserve">The result and discussion pertaining to the study entitled </w:t>
      </w:r>
      <w:r w:rsidRPr="009020E1">
        <w:rPr>
          <w:rFonts w:ascii="Times New Roman" w:hAnsi="Times New Roman" w:cs="Times New Roman"/>
          <w:b/>
          <w:bCs/>
          <w:kern w:val="0"/>
          <w:sz w:val="24"/>
          <w:szCs w:val="24"/>
          <w14:ligatures w14:val="none"/>
        </w:rPr>
        <w:t>“ PRODUCT DEVELOPMENT BY THE INCORPARATION OF PUMPKIN PEEL POWDER”</w:t>
      </w:r>
      <w:r w:rsidRPr="009020E1">
        <w:rPr>
          <w:rFonts w:ascii="Times New Roman" w:hAnsi="Times New Roman" w:cs="Times New Roman"/>
          <w:kern w:val="0"/>
          <w:sz w:val="24"/>
          <w:szCs w:val="24"/>
          <w14:ligatures w14:val="none"/>
        </w:rPr>
        <w:t xml:space="preserve"> is discussed under following headings:</w:t>
      </w:r>
    </w:p>
    <w:p w14:paraId="20416B16"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4.1 AVERAGE MEAN SENSORY SCORE OF THE PRODUCTS.</w:t>
      </w:r>
    </w:p>
    <w:p w14:paraId="08B5E25E"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4.1.1 PUMPKIN PEEL POWDER BREAD.</w:t>
      </w:r>
    </w:p>
    <w:p w14:paraId="44B9EC8A"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4.1.2 PUMPKIN PEEL POWDER COOKIES.</w:t>
      </w:r>
    </w:p>
    <w:p w14:paraId="2BB45369"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4.1.3 PUMPKIN PEEL POWDER PUTTU.</w:t>
      </w:r>
    </w:p>
    <w:p w14:paraId="3FF09E7D" w14:textId="77777777" w:rsidR="009020E1" w:rsidRPr="009020E1" w:rsidRDefault="009020E1" w:rsidP="009020E1">
      <w:pPr>
        <w:jc w:val="both"/>
        <w:rPr>
          <w:rFonts w:ascii="Times New Roman" w:hAnsi="Times New Roman" w:cs="Times New Roman"/>
          <w:b/>
          <w:bCs/>
          <w:kern w:val="0"/>
          <w:sz w:val="24"/>
          <w:szCs w:val="24"/>
          <w14:ligatures w14:val="none"/>
        </w:rPr>
      </w:pPr>
    </w:p>
    <w:p w14:paraId="0CFCF5DC" w14:textId="77777777" w:rsidR="009020E1" w:rsidRPr="009020E1" w:rsidRDefault="009020E1" w:rsidP="009020E1">
      <w:pPr>
        <w:jc w:val="both"/>
        <w:rPr>
          <w:rFonts w:ascii="Times New Roman" w:hAnsi="Times New Roman" w:cs="Times New Roman"/>
          <w:b/>
          <w:bCs/>
          <w:kern w:val="0"/>
          <w:sz w:val="24"/>
          <w:szCs w:val="24"/>
          <w14:ligatures w14:val="none"/>
        </w:rPr>
      </w:pPr>
      <w:bookmarkStart w:id="12" w:name="_Hlk131801869"/>
      <w:r w:rsidRPr="009020E1">
        <w:rPr>
          <w:rFonts w:ascii="Times New Roman" w:hAnsi="Times New Roman" w:cs="Times New Roman"/>
          <w:b/>
          <w:bCs/>
          <w:kern w:val="0"/>
          <w:sz w:val="24"/>
          <w:szCs w:val="24"/>
          <w14:ligatures w14:val="none"/>
        </w:rPr>
        <w:t>4.2 PHYSIOCHEMICAL ANALYSIS OF SELECTED NUTRIENTS OF DEVELOPED PRODUCTS.</w:t>
      </w:r>
    </w:p>
    <w:p w14:paraId="5F70A13B"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4.2.1 PUMPKIN PEEL POWDER BREAD.</w:t>
      </w:r>
    </w:p>
    <w:p w14:paraId="7EE649FE" w14:textId="77777777" w:rsidR="009020E1" w:rsidRPr="009020E1" w:rsidRDefault="009020E1" w:rsidP="009020E1">
      <w:pPr>
        <w:jc w:val="both"/>
        <w:rPr>
          <w:rFonts w:ascii="Times New Roman" w:hAnsi="Times New Roman" w:cs="Times New Roman"/>
          <w:b/>
          <w:bCs/>
          <w:kern w:val="0"/>
          <w:sz w:val="24"/>
          <w:szCs w:val="24"/>
          <w14:ligatures w14:val="none"/>
        </w:rPr>
      </w:pPr>
      <w:bookmarkStart w:id="13" w:name="_Hlk131802779"/>
      <w:bookmarkEnd w:id="12"/>
      <w:r w:rsidRPr="009020E1">
        <w:rPr>
          <w:rFonts w:ascii="Times New Roman" w:hAnsi="Times New Roman" w:cs="Times New Roman"/>
          <w:b/>
          <w:bCs/>
          <w:kern w:val="0"/>
          <w:sz w:val="24"/>
          <w:szCs w:val="24"/>
          <w14:ligatures w14:val="none"/>
        </w:rPr>
        <w:t>4.2.2 PUMPKIN PEEL POWDER COOKIES.</w:t>
      </w:r>
    </w:p>
    <w:p w14:paraId="63B19540" w14:textId="77777777" w:rsidR="009020E1" w:rsidRPr="009020E1" w:rsidRDefault="009020E1" w:rsidP="009020E1">
      <w:pPr>
        <w:jc w:val="both"/>
        <w:rPr>
          <w:rFonts w:ascii="Times New Roman" w:hAnsi="Times New Roman" w:cs="Times New Roman"/>
          <w:b/>
          <w:bCs/>
          <w:kern w:val="0"/>
          <w:sz w:val="24"/>
          <w:szCs w:val="24"/>
          <w14:ligatures w14:val="none"/>
        </w:rPr>
      </w:pPr>
      <w:bookmarkStart w:id="14" w:name="_Hlk131803182"/>
      <w:bookmarkEnd w:id="13"/>
      <w:r w:rsidRPr="009020E1">
        <w:rPr>
          <w:rFonts w:ascii="Times New Roman" w:hAnsi="Times New Roman" w:cs="Times New Roman"/>
          <w:b/>
          <w:bCs/>
          <w:kern w:val="0"/>
          <w:sz w:val="24"/>
          <w:szCs w:val="24"/>
          <w14:ligatures w14:val="none"/>
        </w:rPr>
        <w:t>4.2.3 PUMPKIN PEEL POWDER PUTTU.</w:t>
      </w:r>
      <w:bookmarkEnd w:id="14"/>
    </w:p>
    <w:p w14:paraId="2EB79B62" w14:textId="77777777" w:rsidR="009020E1" w:rsidRPr="009020E1" w:rsidRDefault="009020E1" w:rsidP="009020E1">
      <w:pPr>
        <w:jc w:val="both"/>
        <w:rPr>
          <w:rFonts w:ascii="Times New Roman" w:hAnsi="Times New Roman" w:cs="Times New Roman"/>
          <w:b/>
          <w:bCs/>
          <w:kern w:val="0"/>
          <w:sz w:val="24"/>
          <w:szCs w:val="24"/>
          <w14:ligatures w14:val="none"/>
        </w:rPr>
      </w:pPr>
    </w:p>
    <w:p w14:paraId="54D0BDFD" w14:textId="77777777" w:rsidR="009020E1" w:rsidRPr="009020E1" w:rsidRDefault="009020E1" w:rsidP="009020E1">
      <w:pPr>
        <w:jc w:val="both"/>
        <w:rPr>
          <w:rFonts w:ascii="Times New Roman" w:hAnsi="Times New Roman" w:cs="Times New Roman"/>
          <w:b/>
          <w:bCs/>
          <w:kern w:val="0"/>
          <w:sz w:val="24"/>
          <w:szCs w:val="24"/>
          <w14:ligatures w14:val="none"/>
        </w:rPr>
      </w:pPr>
      <w:bookmarkStart w:id="15" w:name="_Hlk131875165"/>
      <w:r w:rsidRPr="009020E1">
        <w:rPr>
          <w:rFonts w:ascii="Times New Roman" w:hAnsi="Times New Roman" w:cs="Times New Roman"/>
          <w:b/>
          <w:bCs/>
          <w:kern w:val="0"/>
          <w:sz w:val="24"/>
          <w:szCs w:val="24"/>
          <w14:ligatures w14:val="none"/>
        </w:rPr>
        <w:t>4.3 FRIEDMAN’S TEST FOR OVERALL ACCEPTABILITY OF DEVELOPED PRODUCTS.</w:t>
      </w:r>
    </w:p>
    <w:p w14:paraId="6715865F"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4.3.1 PUMPKIN PEEL POWDER BREAD.</w:t>
      </w:r>
    </w:p>
    <w:p w14:paraId="3FD0E731" w14:textId="77777777" w:rsidR="009020E1" w:rsidRPr="009020E1" w:rsidRDefault="009020E1" w:rsidP="009020E1">
      <w:pPr>
        <w:jc w:val="both"/>
        <w:rPr>
          <w:rFonts w:ascii="Times New Roman" w:hAnsi="Times New Roman" w:cs="Times New Roman"/>
          <w:b/>
          <w:bCs/>
          <w:kern w:val="0"/>
          <w:sz w:val="24"/>
          <w:szCs w:val="24"/>
          <w14:ligatures w14:val="none"/>
        </w:rPr>
      </w:pPr>
      <w:bookmarkStart w:id="16" w:name="_Hlk131879271"/>
      <w:bookmarkEnd w:id="15"/>
      <w:r w:rsidRPr="009020E1">
        <w:rPr>
          <w:rFonts w:ascii="Times New Roman" w:hAnsi="Times New Roman" w:cs="Times New Roman"/>
          <w:b/>
          <w:bCs/>
          <w:kern w:val="0"/>
          <w:sz w:val="24"/>
          <w:szCs w:val="24"/>
          <w14:ligatures w14:val="none"/>
        </w:rPr>
        <w:t>4.3.2 PUMPKIN PEEL POWDER COOKIES.</w:t>
      </w:r>
    </w:p>
    <w:p w14:paraId="4C42263B" w14:textId="77777777" w:rsidR="009020E1" w:rsidRPr="009020E1" w:rsidRDefault="009020E1" w:rsidP="009020E1">
      <w:pPr>
        <w:jc w:val="both"/>
        <w:rPr>
          <w:rFonts w:ascii="Times New Roman" w:hAnsi="Times New Roman" w:cs="Times New Roman"/>
          <w:b/>
          <w:bCs/>
          <w:kern w:val="0"/>
          <w:sz w:val="24"/>
          <w:szCs w:val="24"/>
          <w14:ligatures w14:val="none"/>
        </w:rPr>
      </w:pPr>
      <w:bookmarkStart w:id="17" w:name="_Hlk131880152"/>
      <w:bookmarkEnd w:id="16"/>
      <w:r w:rsidRPr="009020E1">
        <w:rPr>
          <w:rFonts w:ascii="Times New Roman" w:hAnsi="Times New Roman" w:cs="Times New Roman"/>
          <w:b/>
          <w:bCs/>
          <w:kern w:val="0"/>
          <w:sz w:val="24"/>
          <w:szCs w:val="24"/>
          <w14:ligatures w14:val="none"/>
        </w:rPr>
        <w:t>4.3.3 PUMPKIN PEEL POWDER PUTTU.</w:t>
      </w:r>
    </w:p>
    <w:bookmarkEnd w:id="17"/>
    <w:p w14:paraId="20C180B3" w14:textId="77777777" w:rsidR="009020E1" w:rsidRPr="009020E1" w:rsidRDefault="009020E1" w:rsidP="009020E1">
      <w:pPr>
        <w:jc w:val="both"/>
        <w:rPr>
          <w:rFonts w:ascii="Times New Roman" w:hAnsi="Times New Roman" w:cs="Times New Roman"/>
          <w:b/>
          <w:bCs/>
          <w:kern w:val="0"/>
          <w:sz w:val="24"/>
          <w:szCs w:val="24"/>
          <w14:ligatures w14:val="none"/>
        </w:rPr>
      </w:pPr>
    </w:p>
    <w:p w14:paraId="3A730FA5"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4.4 MICROBIAL ANALYSIS OF DEVELOPED PRODUCTS.</w:t>
      </w:r>
    </w:p>
    <w:p w14:paraId="6B2C04C1"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4.4.1 PUMPKIN PEEL POWDER BREAD.</w:t>
      </w:r>
    </w:p>
    <w:p w14:paraId="12BF5BD3" w14:textId="77777777" w:rsidR="009020E1" w:rsidRPr="009020E1" w:rsidRDefault="009020E1" w:rsidP="009020E1">
      <w:pPr>
        <w:jc w:val="both"/>
        <w:rPr>
          <w:rFonts w:ascii="Times New Roman" w:hAnsi="Times New Roman" w:cs="Times New Roman"/>
          <w:b/>
          <w:bCs/>
          <w:kern w:val="0"/>
          <w:sz w:val="24"/>
          <w:szCs w:val="24"/>
          <w14:ligatures w14:val="none"/>
        </w:rPr>
      </w:pPr>
      <w:bookmarkStart w:id="18" w:name="_Hlk131881991"/>
      <w:r w:rsidRPr="009020E1">
        <w:rPr>
          <w:rFonts w:ascii="Times New Roman" w:hAnsi="Times New Roman" w:cs="Times New Roman"/>
          <w:b/>
          <w:bCs/>
          <w:kern w:val="0"/>
          <w:sz w:val="24"/>
          <w:szCs w:val="24"/>
          <w14:ligatures w14:val="none"/>
        </w:rPr>
        <w:t>4.4.2 PUMPKIN PEEL POWDER COOKIES.</w:t>
      </w:r>
    </w:p>
    <w:p w14:paraId="52325CEE"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4.4.3 PUMPKIN PEEL POWDER PUTTU.</w:t>
      </w:r>
    </w:p>
    <w:bookmarkEnd w:id="18"/>
    <w:p w14:paraId="712407E6" w14:textId="77777777" w:rsidR="009020E1" w:rsidRPr="009020E1" w:rsidRDefault="009020E1" w:rsidP="009020E1">
      <w:pPr>
        <w:jc w:val="both"/>
        <w:rPr>
          <w:rFonts w:ascii="Times New Roman" w:hAnsi="Times New Roman" w:cs="Times New Roman"/>
          <w:b/>
          <w:bCs/>
          <w:kern w:val="0"/>
          <w:sz w:val="24"/>
          <w:szCs w:val="24"/>
          <w14:ligatures w14:val="none"/>
        </w:rPr>
      </w:pPr>
    </w:p>
    <w:p w14:paraId="0E5002E9" w14:textId="77777777" w:rsidR="009020E1" w:rsidRPr="009020E1" w:rsidRDefault="009020E1" w:rsidP="009020E1">
      <w:pPr>
        <w:jc w:val="both"/>
        <w:rPr>
          <w:rFonts w:ascii="Times New Roman" w:hAnsi="Times New Roman" w:cs="Times New Roman"/>
          <w:b/>
          <w:bCs/>
          <w:kern w:val="0"/>
          <w:sz w:val="24"/>
          <w:szCs w:val="24"/>
          <w14:ligatures w14:val="none"/>
        </w:rPr>
      </w:pPr>
    </w:p>
    <w:p w14:paraId="2E8C5DF7" w14:textId="77777777" w:rsidR="009020E1" w:rsidRPr="009020E1" w:rsidRDefault="009020E1" w:rsidP="009020E1">
      <w:pPr>
        <w:jc w:val="both"/>
        <w:rPr>
          <w:rFonts w:ascii="Times New Roman" w:hAnsi="Times New Roman" w:cs="Times New Roman"/>
          <w:b/>
          <w:bCs/>
          <w:kern w:val="0"/>
          <w:sz w:val="24"/>
          <w:szCs w:val="24"/>
          <w14:ligatures w14:val="none"/>
        </w:rPr>
      </w:pPr>
    </w:p>
    <w:p w14:paraId="59FDA4D8"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4.1 AVERAGE MEAN SENSORY SCORE OF THE PRODUCTS</w:t>
      </w:r>
    </w:p>
    <w:p w14:paraId="72A9E3AF" w14:textId="77777777" w:rsidR="009020E1" w:rsidRPr="009020E1" w:rsidRDefault="009020E1" w:rsidP="009020E1">
      <w:pPr>
        <w:jc w:val="both"/>
        <w:rPr>
          <w:rFonts w:ascii="Times New Roman" w:hAnsi="Times New Roman" w:cs="Times New Roman"/>
          <w:b/>
          <w:bCs/>
          <w:kern w:val="0"/>
          <w:sz w:val="24"/>
          <w:szCs w:val="24"/>
          <w14:ligatures w14:val="none"/>
        </w:rPr>
      </w:pPr>
    </w:p>
    <w:p w14:paraId="7A909C05" w14:textId="77777777" w:rsidR="009020E1" w:rsidRPr="009020E1" w:rsidRDefault="009020E1" w:rsidP="009020E1">
      <w:pPr>
        <w:jc w:val="both"/>
        <w:rPr>
          <w:rFonts w:ascii="Times New Roman" w:hAnsi="Times New Roman" w:cs="Times New Roman"/>
          <w:b/>
          <w:bCs/>
          <w:kern w:val="0"/>
          <w:sz w:val="24"/>
          <w:szCs w:val="24"/>
          <w14:ligatures w14:val="none"/>
        </w:rPr>
      </w:pPr>
    </w:p>
    <w:tbl>
      <w:tblPr>
        <w:tblStyle w:val="TableGrid1"/>
        <w:tblW w:w="9923" w:type="dxa"/>
        <w:tblInd w:w="-572" w:type="dxa"/>
        <w:tblLook w:val="04A0" w:firstRow="1" w:lastRow="0" w:firstColumn="1" w:lastColumn="0" w:noHBand="0" w:noVBand="1"/>
      </w:tblPr>
      <w:tblGrid>
        <w:gridCol w:w="2380"/>
        <w:gridCol w:w="1842"/>
        <w:gridCol w:w="1393"/>
        <w:gridCol w:w="1300"/>
        <w:gridCol w:w="1432"/>
        <w:gridCol w:w="1576"/>
      </w:tblGrid>
      <w:tr w:rsidR="009020E1" w:rsidRPr="009020E1" w14:paraId="5775BE52" w14:textId="77777777" w:rsidTr="008D47C8">
        <w:tc>
          <w:tcPr>
            <w:tcW w:w="2380" w:type="dxa"/>
          </w:tcPr>
          <w:p w14:paraId="18BE57F1"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lastRenderedPageBreak/>
              <w:t>Sensory Evaluation</w:t>
            </w:r>
          </w:p>
        </w:tc>
        <w:tc>
          <w:tcPr>
            <w:tcW w:w="1842" w:type="dxa"/>
          </w:tcPr>
          <w:p w14:paraId="59407039"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Appearance</w:t>
            </w:r>
          </w:p>
        </w:tc>
        <w:tc>
          <w:tcPr>
            <w:tcW w:w="1393" w:type="dxa"/>
          </w:tcPr>
          <w:p w14:paraId="181E12FA"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Colour</w:t>
            </w:r>
          </w:p>
        </w:tc>
        <w:tc>
          <w:tcPr>
            <w:tcW w:w="1300" w:type="dxa"/>
          </w:tcPr>
          <w:p w14:paraId="54CAB33F"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Taste</w:t>
            </w:r>
          </w:p>
        </w:tc>
        <w:tc>
          <w:tcPr>
            <w:tcW w:w="1432" w:type="dxa"/>
          </w:tcPr>
          <w:p w14:paraId="7F4B5B17"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Texture</w:t>
            </w:r>
          </w:p>
        </w:tc>
        <w:tc>
          <w:tcPr>
            <w:tcW w:w="1576" w:type="dxa"/>
          </w:tcPr>
          <w:p w14:paraId="08F26E15"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Overall Acceptability</w:t>
            </w:r>
          </w:p>
        </w:tc>
      </w:tr>
      <w:tr w:rsidR="009020E1" w:rsidRPr="009020E1" w14:paraId="144C30D9" w14:textId="77777777" w:rsidTr="008D47C8">
        <w:tc>
          <w:tcPr>
            <w:tcW w:w="2380" w:type="dxa"/>
          </w:tcPr>
          <w:p w14:paraId="5B132D73"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Pumpkin Peel Powder Bread</w:t>
            </w:r>
          </w:p>
        </w:tc>
        <w:tc>
          <w:tcPr>
            <w:tcW w:w="1842" w:type="dxa"/>
          </w:tcPr>
          <w:p w14:paraId="09C37091"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8.21</w:t>
            </w:r>
          </w:p>
        </w:tc>
        <w:tc>
          <w:tcPr>
            <w:tcW w:w="1393" w:type="dxa"/>
          </w:tcPr>
          <w:p w14:paraId="29C231B6"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8.21</w:t>
            </w:r>
          </w:p>
        </w:tc>
        <w:tc>
          <w:tcPr>
            <w:tcW w:w="1300" w:type="dxa"/>
          </w:tcPr>
          <w:p w14:paraId="19F9CE17"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7.78</w:t>
            </w:r>
          </w:p>
        </w:tc>
        <w:tc>
          <w:tcPr>
            <w:tcW w:w="1432" w:type="dxa"/>
          </w:tcPr>
          <w:p w14:paraId="1F63F9F6"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7.92</w:t>
            </w:r>
          </w:p>
        </w:tc>
        <w:tc>
          <w:tcPr>
            <w:tcW w:w="1576" w:type="dxa"/>
          </w:tcPr>
          <w:p w14:paraId="59790F48"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7.71</w:t>
            </w:r>
          </w:p>
        </w:tc>
      </w:tr>
      <w:tr w:rsidR="009020E1" w:rsidRPr="009020E1" w14:paraId="7DE6CBF1" w14:textId="77777777" w:rsidTr="008D47C8">
        <w:tc>
          <w:tcPr>
            <w:tcW w:w="2380" w:type="dxa"/>
          </w:tcPr>
          <w:p w14:paraId="49FAB9B1"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Pumpkin Peel Powder Cookies</w:t>
            </w:r>
          </w:p>
        </w:tc>
        <w:tc>
          <w:tcPr>
            <w:tcW w:w="1842" w:type="dxa"/>
          </w:tcPr>
          <w:p w14:paraId="32B2925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8.42</w:t>
            </w:r>
          </w:p>
        </w:tc>
        <w:tc>
          <w:tcPr>
            <w:tcW w:w="1393" w:type="dxa"/>
          </w:tcPr>
          <w:p w14:paraId="07A5FC8A"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8.57</w:t>
            </w:r>
          </w:p>
        </w:tc>
        <w:tc>
          <w:tcPr>
            <w:tcW w:w="1300" w:type="dxa"/>
          </w:tcPr>
          <w:p w14:paraId="05D5EC30"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8.07</w:t>
            </w:r>
          </w:p>
        </w:tc>
        <w:tc>
          <w:tcPr>
            <w:tcW w:w="1432" w:type="dxa"/>
          </w:tcPr>
          <w:p w14:paraId="7AD2ADCC"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7.85</w:t>
            </w:r>
          </w:p>
        </w:tc>
        <w:tc>
          <w:tcPr>
            <w:tcW w:w="1576" w:type="dxa"/>
          </w:tcPr>
          <w:p w14:paraId="7F626C6F"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8.42</w:t>
            </w:r>
          </w:p>
        </w:tc>
      </w:tr>
      <w:tr w:rsidR="009020E1" w:rsidRPr="009020E1" w14:paraId="61F03604" w14:textId="77777777" w:rsidTr="008D47C8">
        <w:trPr>
          <w:trHeight w:val="309"/>
        </w:trPr>
        <w:tc>
          <w:tcPr>
            <w:tcW w:w="2380" w:type="dxa"/>
          </w:tcPr>
          <w:p w14:paraId="1A2AD2DD"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Pumpkin Peel Powder Puttu</w:t>
            </w:r>
          </w:p>
        </w:tc>
        <w:tc>
          <w:tcPr>
            <w:tcW w:w="1842" w:type="dxa"/>
          </w:tcPr>
          <w:p w14:paraId="77E83AE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8.35</w:t>
            </w:r>
          </w:p>
        </w:tc>
        <w:tc>
          <w:tcPr>
            <w:tcW w:w="1393" w:type="dxa"/>
          </w:tcPr>
          <w:p w14:paraId="2329A3B7"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8.35</w:t>
            </w:r>
          </w:p>
        </w:tc>
        <w:tc>
          <w:tcPr>
            <w:tcW w:w="1300" w:type="dxa"/>
          </w:tcPr>
          <w:p w14:paraId="0F7A62A6"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7.5</w:t>
            </w:r>
          </w:p>
        </w:tc>
        <w:tc>
          <w:tcPr>
            <w:tcW w:w="1432" w:type="dxa"/>
          </w:tcPr>
          <w:p w14:paraId="65273280"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7.85</w:t>
            </w:r>
          </w:p>
        </w:tc>
        <w:tc>
          <w:tcPr>
            <w:tcW w:w="1576" w:type="dxa"/>
          </w:tcPr>
          <w:p w14:paraId="2BC93B2F"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7.71</w:t>
            </w:r>
          </w:p>
        </w:tc>
      </w:tr>
    </w:tbl>
    <w:p w14:paraId="57551D48"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1</w:t>
      </w:r>
    </w:p>
    <w:p w14:paraId="77512739" w14:textId="77777777" w:rsidR="009020E1" w:rsidRPr="009020E1" w:rsidRDefault="009020E1" w:rsidP="009020E1">
      <w:pPr>
        <w:jc w:val="both"/>
        <w:rPr>
          <w:rFonts w:ascii="Times New Roman" w:hAnsi="Times New Roman" w:cs="Times New Roman"/>
          <w:b/>
          <w:bCs/>
          <w:kern w:val="0"/>
          <w:sz w:val="24"/>
          <w:szCs w:val="24"/>
          <w14:ligatures w14:val="none"/>
        </w:rPr>
      </w:pPr>
    </w:p>
    <w:p w14:paraId="7F5AAE43"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noProof/>
          <w:kern w:val="0"/>
          <w:sz w:val="24"/>
          <w:szCs w:val="24"/>
          <w:lang w:eastAsia="en-IN"/>
          <w14:ligatures w14:val="none"/>
        </w:rPr>
        <w:drawing>
          <wp:inline distT="0" distB="0" distL="0" distR="0" wp14:anchorId="35BD4098" wp14:editId="3863C4D0">
            <wp:extent cx="5471160" cy="3451860"/>
            <wp:effectExtent l="0" t="0" r="15240" b="15240"/>
            <wp:docPr id="2093006879" name="Chart 2093006879"/>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54DC4A95"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FIGURE – 1</w:t>
      </w:r>
    </w:p>
    <w:p w14:paraId="222614EA"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 xml:space="preserve">Selected panel member’s organoleptic assessments are shown in table 1 along with a graphical representation in figure  1. Above mentioned details are taken based on the accepted products from the three variation of bread, cookies, </w:t>
      </w:r>
      <w:proofErr w:type="spellStart"/>
      <w:r w:rsidRPr="009020E1">
        <w:rPr>
          <w:rFonts w:ascii="Times New Roman" w:hAnsi="Times New Roman" w:cs="Times New Roman"/>
          <w:kern w:val="0"/>
          <w:sz w:val="24"/>
          <w:szCs w:val="24"/>
          <w14:ligatures w14:val="none"/>
        </w:rPr>
        <w:t>puttu</w:t>
      </w:r>
      <w:proofErr w:type="spellEnd"/>
      <w:r w:rsidRPr="009020E1">
        <w:rPr>
          <w:rFonts w:ascii="Times New Roman" w:hAnsi="Times New Roman" w:cs="Times New Roman"/>
          <w:kern w:val="0"/>
          <w:sz w:val="24"/>
          <w:szCs w:val="24"/>
          <w14:ligatures w14:val="none"/>
        </w:rPr>
        <w:t>. Consequently, this sample ratios was given for additional research.</w:t>
      </w:r>
    </w:p>
    <w:p w14:paraId="29FD263B" w14:textId="77777777" w:rsidR="009020E1" w:rsidRPr="009020E1" w:rsidRDefault="009020E1" w:rsidP="009020E1">
      <w:pPr>
        <w:jc w:val="both"/>
        <w:rPr>
          <w:rFonts w:ascii="Times New Roman" w:hAnsi="Times New Roman" w:cs="Times New Roman"/>
          <w:kern w:val="0"/>
          <w:sz w:val="24"/>
          <w:szCs w:val="24"/>
          <w14:ligatures w14:val="none"/>
        </w:rPr>
      </w:pPr>
    </w:p>
    <w:p w14:paraId="6FB07B60"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4.1.1 PUMPKIN PEEL POWDER BREAD</w:t>
      </w:r>
    </w:p>
    <w:tbl>
      <w:tblPr>
        <w:tblStyle w:val="TableGrid1"/>
        <w:tblW w:w="9498" w:type="dxa"/>
        <w:jc w:val="center"/>
        <w:tblLook w:val="04A0" w:firstRow="1" w:lastRow="0" w:firstColumn="1" w:lastColumn="0" w:noHBand="0" w:noVBand="1"/>
      </w:tblPr>
      <w:tblGrid>
        <w:gridCol w:w="1795"/>
        <w:gridCol w:w="1651"/>
        <w:gridCol w:w="1238"/>
        <w:gridCol w:w="980"/>
        <w:gridCol w:w="1342"/>
        <w:gridCol w:w="2492"/>
      </w:tblGrid>
      <w:tr w:rsidR="009020E1" w:rsidRPr="009020E1" w14:paraId="45A44C4F" w14:textId="77777777" w:rsidTr="008D47C8">
        <w:trPr>
          <w:jc w:val="center"/>
        </w:trPr>
        <w:tc>
          <w:tcPr>
            <w:tcW w:w="1795" w:type="dxa"/>
          </w:tcPr>
          <w:p w14:paraId="6079F8D3"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Sensory Evaluation</w:t>
            </w:r>
          </w:p>
        </w:tc>
        <w:tc>
          <w:tcPr>
            <w:tcW w:w="1651" w:type="dxa"/>
          </w:tcPr>
          <w:p w14:paraId="424BA6AC"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Appearance</w:t>
            </w:r>
          </w:p>
        </w:tc>
        <w:tc>
          <w:tcPr>
            <w:tcW w:w="1238" w:type="dxa"/>
          </w:tcPr>
          <w:p w14:paraId="6B45DD2A"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Colour</w:t>
            </w:r>
          </w:p>
        </w:tc>
        <w:tc>
          <w:tcPr>
            <w:tcW w:w="980" w:type="dxa"/>
          </w:tcPr>
          <w:p w14:paraId="72427570"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Taste</w:t>
            </w:r>
          </w:p>
        </w:tc>
        <w:tc>
          <w:tcPr>
            <w:tcW w:w="1342" w:type="dxa"/>
          </w:tcPr>
          <w:p w14:paraId="7AA03A27"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Texture</w:t>
            </w:r>
          </w:p>
        </w:tc>
        <w:tc>
          <w:tcPr>
            <w:tcW w:w="2492" w:type="dxa"/>
          </w:tcPr>
          <w:p w14:paraId="6FE3DCBB"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Overall</w:t>
            </w:r>
          </w:p>
          <w:p w14:paraId="1397E7CD"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Acceptability</w:t>
            </w:r>
          </w:p>
        </w:tc>
      </w:tr>
      <w:tr w:rsidR="009020E1" w:rsidRPr="009020E1" w14:paraId="090E6143" w14:textId="77777777" w:rsidTr="008D47C8">
        <w:trPr>
          <w:jc w:val="center"/>
        </w:trPr>
        <w:tc>
          <w:tcPr>
            <w:tcW w:w="1795" w:type="dxa"/>
          </w:tcPr>
          <w:p w14:paraId="4B104C50"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PPPB (2.5%)</w:t>
            </w:r>
          </w:p>
        </w:tc>
        <w:tc>
          <w:tcPr>
            <w:tcW w:w="1651" w:type="dxa"/>
          </w:tcPr>
          <w:p w14:paraId="4B4C7C31"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8.42</w:t>
            </w:r>
          </w:p>
        </w:tc>
        <w:tc>
          <w:tcPr>
            <w:tcW w:w="1238" w:type="dxa"/>
          </w:tcPr>
          <w:p w14:paraId="5045498D"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8.2</w:t>
            </w:r>
          </w:p>
        </w:tc>
        <w:tc>
          <w:tcPr>
            <w:tcW w:w="980" w:type="dxa"/>
          </w:tcPr>
          <w:p w14:paraId="0D2399B1"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7.1</w:t>
            </w:r>
          </w:p>
        </w:tc>
        <w:tc>
          <w:tcPr>
            <w:tcW w:w="1342" w:type="dxa"/>
          </w:tcPr>
          <w:p w14:paraId="29CBCB42"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7.07</w:t>
            </w:r>
          </w:p>
        </w:tc>
        <w:tc>
          <w:tcPr>
            <w:tcW w:w="2492" w:type="dxa"/>
          </w:tcPr>
          <w:p w14:paraId="0A41600C"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7.28</w:t>
            </w:r>
          </w:p>
        </w:tc>
      </w:tr>
      <w:tr w:rsidR="009020E1" w:rsidRPr="009020E1" w14:paraId="5199B200" w14:textId="77777777" w:rsidTr="008D47C8">
        <w:trPr>
          <w:jc w:val="center"/>
        </w:trPr>
        <w:tc>
          <w:tcPr>
            <w:tcW w:w="1795" w:type="dxa"/>
          </w:tcPr>
          <w:p w14:paraId="07B603F6"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PPPB (5%)</w:t>
            </w:r>
          </w:p>
        </w:tc>
        <w:tc>
          <w:tcPr>
            <w:tcW w:w="1651" w:type="dxa"/>
          </w:tcPr>
          <w:p w14:paraId="6CC2A5D1"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w:t>
            </w:r>
          </w:p>
        </w:tc>
        <w:tc>
          <w:tcPr>
            <w:tcW w:w="1238" w:type="dxa"/>
          </w:tcPr>
          <w:p w14:paraId="02603EA3"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8.2</w:t>
            </w:r>
          </w:p>
        </w:tc>
        <w:tc>
          <w:tcPr>
            <w:tcW w:w="980" w:type="dxa"/>
          </w:tcPr>
          <w:p w14:paraId="414FA27F"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7.07</w:t>
            </w:r>
          </w:p>
        </w:tc>
        <w:tc>
          <w:tcPr>
            <w:tcW w:w="1342" w:type="dxa"/>
          </w:tcPr>
          <w:p w14:paraId="2719AD38"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7.6</w:t>
            </w:r>
          </w:p>
        </w:tc>
        <w:tc>
          <w:tcPr>
            <w:tcW w:w="2492" w:type="dxa"/>
          </w:tcPr>
          <w:p w14:paraId="1F1707FA"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7.5</w:t>
            </w:r>
          </w:p>
        </w:tc>
      </w:tr>
      <w:tr w:rsidR="009020E1" w:rsidRPr="009020E1" w14:paraId="541331EA" w14:textId="77777777" w:rsidTr="008D47C8">
        <w:trPr>
          <w:jc w:val="center"/>
        </w:trPr>
        <w:tc>
          <w:tcPr>
            <w:tcW w:w="1795" w:type="dxa"/>
          </w:tcPr>
          <w:p w14:paraId="104E7BFA"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PPPB (7.5%)</w:t>
            </w:r>
          </w:p>
        </w:tc>
        <w:tc>
          <w:tcPr>
            <w:tcW w:w="1651" w:type="dxa"/>
          </w:tcPr>
          <w:p w14:paraId="2DF6CE5C"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8.21</w:t>
            </w:r>
          </w:p>
        </w:tc>
        <w:tc>
          <w:tcPr>
            <w:tcW w:w="1238" w:type="dxa"/>
          </w:tcPr>
          <w:p w14:paraId="70575D29"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8.21</w:t>
            </w:r>
          </w:p>
        </w:tc>
        <w:tc>
          <w:tcPr>
            <w:tcW w:w="980" w:type="dxa"/>
          </w:tcPr>
          <w:p w14:paraId="629DE182"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7.78</w:t>
            </w:r>
          </w:p>
        </w:tc>
        <w:tc>
          <w:tcPr>
            <w:tcW w:w="1342" w:type="dxa"/>
          </w:tcPr>
          <w:p w14:paraId="5DE11C8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7.92</w:t>
            </w:r>
          </w:p>
        </w:tc>
        <w:tc>
          <w:tcPr>
            <w:tcW w:w="2492" w:type="dxa"/>
          </w:tcPr>
          <w:p w14:paraId="201155BF"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7.71</w:t>
            </w:r>
          </w:p>
        </w:tc>
      </w:tr>
    </w:tbl>
    <w:p w14:paraId="7F6EBA51"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*PPPB – Pumpkin Peel Powder Bread</w:t>
      </w:r>
    </w:p>
    <w:p w14:paraId="55EEAD3C"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2</w:t>
      </w:r>
    </w:p>
    <w:p w14:paraId="4078C1B8"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noProof/>
          <w:kern w:val="0"/>
          <w:sz w:val="24"/>
          <w:szCs w:val="24"/>
          <w:lang w:eastAsia="en-IN"/>
          <w14:ligatures w14:val="none"/>
        </w:rPr>
        <w:lastRenderedPageBreak/>
        <w:drawing>
          <wp:inline distT="0" distB="0" distL="0" distR="0" wp14:anchorId="66821EE0" wp14:editId="28E763DF">
            <wp:extent cx="5486400" cy="3200400"/>
            <wp:effectExtent l="0" t="0" r="0" b="0"/>
            <wp:docPr id="566519192" name="Chart 566519192"/>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73AC9166"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FIGURE – 2</w:t>
      </w:r>
    </w:p>
    <w:p w14:paraId="3E52E2ED" w14:textId="77777777" w:rsidR="009020E1" w:rsidRPr="009020E1" w:rsidRDefault="009020E1" w:rsidP="009020E1">
      <w:pPr>
        <w:jc w:val="both"/>
        <w:rPr>
          <w:rFonts w:ascii="Times New Roman" w:hAnsi="Times New Roman" w:cs="Times New Roman"/>
          <w:b/>
          <w:bCs/>
          <w:kern w:val="0"/>
          <w:sz w:val="24"/>
          <w:szCs w:val="24"/>
          <w14:ligatures w14:val="none"/>
        </w:rPr>
      </w:pPr>
    </w:p>
    <w:p w14:paraId="0CD87518"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kern w:val="0"/>
          <w:sz w:val="24"/>
          <w:szCs w:val="24"/>
          <w14:ligatures w14:val="none"/>
        </w:rPr>
        <w:t>From table – 2 and figure -2 it is clear that the PPPB (7.5%) was accepted mostly in the organoleptic evaluation among the three variations and hence this variation was given for further analysis.</w:t>
      </w:r>
    </w:p>
    <w:p w14:paraId="6710C8C6" w14:textId="77777777" w:rsidR="009020E1" w:rsidRPr="009020E1" w:rsidRDefault="009020E1" w:rsidP="009020E1">
      <w:pPr>
        <w:jc w:val="both"/>
        <w:rPr>
          <w:rFonts w:ascii="Times New Roman" w:hAnsi="Times New Roman" w:cs="Times New Roman"/>
          <w:b/>
          <w:bCs/>
          <w:kern w:val="0"/>
          <w:sz w:val="24"/>
          <w:szCs w:val="24"/>
          <w14:ligatures w14:val="none"/>
        </w:rPr>
      </w:pPr>
    </w:p>
    <w:p w14:paraId="09F33078"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4.1.2 PUMPKIN PEEL COOKIES.</w:t>
      </w:r>
    </w:p>
    <w:p w14:paraId="51972B95" w14:textId="77777777" w:rsidR="009020E1" w:rsidRPr="009020E1" w:rsidRDefault="009020E1" w:rsidP="009020E1">
      <w:pPr>
        <w:jc w:val="both"/>
        <w:rPr>
          <w:rFonts w:ascii="Times New Roman" w:hAnsi="Times New Roman" w:cs="Times New Roman"/>
          <w:b/>
          <w:bCs/>
          <w:kern w:val="0"/>
          <w:sz w:val="24"/>
          <w:szCs w:val="24"/>
          <w14:ligatures w14:val="none"/>
        </w:rPr>
      </w:pPr>
    </w:p>
    <w:tbl>
      <w:tblPr>
        <w:tblStyle w:val="TableGrid1"/>
        <w:tblW w:w="9209" w:type="dxa"/>
        <w:jc w:val="center"/>
        <w:tblLook w:val="04A0" w:firstRow="1" w:lastRow="0" w:firstColumn="1" w:lastColumn="0" w:noHBand="0" w:noVBand="1"/>
      </w:tblPr>
      <w:tblGrid>
        <w:gridCol w:w="1764"/>
        <w:gridCol w:w="1625"/>
        <w:gridCol w:w="1219"/>
        <w:gridCol w:w="966"/>
        <w:gridCol w:w="1321"/>
        <w:gridCol w:w="2314"/>
      </w:tblGrid>
      <w:tr w:rsidR="009020E1" w:rsidRPr="009020E1" w14:paraId="137825FD" w14:textId="77777777" w:rsidTr="008D47C8">
        <w:trPr>
          <w:jc w:val="center"/>
        </w:trPr>
        <w:tc>
          <w:tcPr>
            <w:tcW w:w="1764" w:type="dxa"/>
          </w:tcPr>
          <w:p w14:paraId="2F6FD19D"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Sensory Evaluation</w:t>
            </w:r>
          </w:p>
        </w:tc>
        <w:tc>
          <w:tcPr>
            <w:tcW w:w="1625" w:type="dxa"/>
          </w:tcPr>
          <w:p w14:paraId="6FC94FBF"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Appearance</w:t>
            </w:r>
          </w:p>
        </w:tc>
        <w:tc>
          <w:tcPr>
            <w:tcW w:w="1219" w:type="dxa"/>
          </w:tcPr>
          <w:p w14:paraId="190538D1"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Colour</w:t>
            </w:r>
          </w:p>
        </w:tc>
        <w:tc>
          <w:tcPr>
            <w:tcW w:w="966" w:type="dxa"/>
          </w:tcPr>
          <w:p w14:paraId="78616916"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Taste</w:t>
            </w:r>
          </w:p>
        </w:tc>
        <w:tc>
          <w:tcPr>
            <w:tcW w:w="1321" w:type="dxa"/>
          </w:tcPr>
          <w:p w14:paraId="4C0975EA"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Texture</w:t>
            </w:r>
          </w:p>
        </w:tc>
        <w:tc>
          <w:tcPr>
            <w:tcW w:w="2314" w:type="dxa"/>
          </w:tcPr>
          <w:p w14:paraId="21FD74D7"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Overall Acceptability</w:t>
            </w:r>
          </w:p>
        </w:tc>
      </w:tr>
      <w:tr w:rsidR="009020E1" w:rsidRPr="009020E1" w14:paraId="526767A3" w14:textId="77777777" w:rsidTr="008D47C8">
        <w:trPr>
          <w:jc w:val="center"/>
        </w:trPr>
        <w:tc>
          <w:tcPr>
            <w:tcW w:w="1764" w:type="dxa"/>
          </w:tcPr>
          <w:p w14:paraId="03561223"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PPPC (2.5%)</w:t>
            </w:r>
          </w:p>
        </w:tc>
        <w:tc>
          <w:tcPr>
            <w:tcW w:w="1625" w:type="dxa"/>
          </w:tcPr>
          <w:p w14:paraId="1802772C"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7.92</w:t>
            </w:r>
          </w:p>
        </w:tc>
        <w:tc>
          <w:tcPr>
            <w:tcW w:w="1219" w:type="dxa"/>
          </w:tcPr>
          <w:p w14:paraId="31A29E23"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7.7</w:t>
            </w:r>
          </w:p>
        </w:tc>
        <w:tc>
          <w:tcPr>
            <w:tcW w:w="966" w:type="dxa"/>
          </w:tcPr>
          <w:p w14:paraId="469985AC"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7.7</w:t>
            </w:r>
          </w:p>
        </w:tc>
        <w:tc>
          <w:tcPr>
            <w:tcW w:w="1321" w:type="dxa"/>
          </w:tcPr>
          <w:p w14:paraId="0AA9F2FA"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7.5</w:t>
            </w:r>
          </w:p>
        </w:tc>
        <w:tc>
          <w:tcPr>
            <w:tcW w:w="2314" w:type="dxa"/>
          </w:tcPr>
          <w:p w14:paraId="34DB0BFB"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7.6</w:t>
            </w:r>
          </w:p>
        </w:tc>
      </w:tr>
      <w:tr w:rsidR="009020E1" w:rsidRPr="009020E1" w14:paraId="371704AA" w14:textId="77777777" w:rsidTr="008D47C8">
        <w:trPr>
          <w:jc w:val="center"/>
        </w:trPr>
        <w:tc>
          <w:tcPr>
            <w:tcW w:w="1764" w:type="dxa"/>
          </w:tcPr>
          <w:p w14:paraId="63FFAEA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PPPC (5%)</w:t>
            </w:r>
          </w:p>
        </w:tc>
        <w:tc>
          <w:tcPr>
            <w:tcW w:w="1625" w:type="dxa"/>
          </w:tcPr>
          <w:p w14:paraId="62DD3A93"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8.42</w:t>
            </w:r>
          </w:p>
        </w:tc>
        <w:tc>
          <w:tcPr>
            <w:tcW w:w="1219" w:type="dxa"/>
          </w:tcPr>
          <w:p w14:paraId="5C1D12C9"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8.57</w:t>
            </w:r>
          </w:p>
        </w:tc>
        <w:tc>
          <w:tcPr>
            <w:tcW w:w="966" w:type="dxa"/>
          </w:tcPr>
          <w:p w14:paraId="62668CBF"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8.07</w:t>
            </w:r>
          </w:p>
        </w:tc>
        <w:tc>
          <w:tcPr>
            <w:tcW w:w="1321" w:type="dxa"/>
          </w:tcPr>
          <w:p w14:paraId="13327287"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7.85</w:t>
            </w:r>
          </w:p>
        </w:tc>
        <w:tc>
          <w:tcPr>
            <w:tcW w:w="2314" w:type="dxa"/>
          </w:tcPr>
          <w:p w14:paraId="1160512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8.42</w:t>
            </w:r>
          </w:p>
        </w:tc>
      </w:tr>
      <w:tr w:rsidR="009020E1" w:rsidRPr="009020E1" w14:paraId="34028FC1" w14:textId="77777777" w:rsidTr="008D47C8">
        <w:trPr>
          <w:jc w:val="center"/>
        </w:trPr>
        <w:tc>
          <w:tcPr>
            <w:tcW w:w="1764" w:type="dxa"/>
          </w:tcPr>
          <w:p w14:paraId="091AB505"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PPPC (7.5%)</w:t>
            </w:r>
          </w:p>
        </w:tc>
        <w:tc>
          <w:tcPr>
            <w:tcW w:w="1625" w:type="dxa"/>
          </w:tcPr>
          <w:p w14:paraId="609F2A53"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7.21</w:t>
            </w:r>
          </w:p>
        </w:tc>
        <w:tc>
          <w:tcPr>
            <w:tcW w:w="1219" w:type="dxa"/>
          </w:tcPr>
          <w:p w14:paraId="5527A41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w:t>
            </w:r>
          </w:p>
        </w:tc>
        <w:tc>
          <w:tcPr>
            <w:tcW w:w="966" w:type="dxa"/>
          </w:tcPr>
          <w:p w14:paraId="6CCFF74D"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6.8</w:t>
            </w:r>
          </w:p>
        </w:tc>
        <w:tc>
          <w:tcPr>
            <w:tcW w:w="1321" w:type="dxa"/>
          </w:tcPr>
          <w:p w14:paraId="014F2E1A"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6.6</w:t>
            </w:r>
          </w:p>
        </w:tc>
        <w:tc>
          <w:tcPr>
            <w:tcW w:w="2314" w:type="dxa"/>
          </w:tcPr>
          <w:p w14:paraId="55A848ED"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w:t>
            </w:r>
          </w:p>
        </w:tc>
      </w:tr>
    </w:tbl>
    <w:p w14:paraId="6151B461"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*PPPC – Pumpkin Peel Powder Cookies.</w:t>
      </w:r>
    </w:p>
    <w:p w14:paraId="1681E234"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3</w:t>
      </w:r>
    </w:p>
    <w:p w14:paraId="0FCFAD20" w14:textId="77777777" w:rsidR="009020E1" w:rsidRPr="009020E1" w:rsidRDefault="009020E1" w:rsidP="009020E1">
      <w:pPr>
        <w:jc w:val="both"/>
        <w:rPr>
          <w:rFonts w:ascii="Times New Roman" w:hAnsi="Times New Roman" w:cs="Times New Roman"/>
          <w:b/>
          <w:bCs/>
          <w:kern w:val="0"/>
          <w:sz w:val="24"/>
          <w:szCs w:val="24"/>
          <w14:ligatures w14:val="none"/>
        </w:rPr>
      </w:pPr>
    </w:p>
    <w:p w14:paraId="2D315C00" w14:textId="77777777" w:rsidR="009020E1" w:rsidRPr="009020E1" w:rsidRDefault="009020E1" w:rsidP="009020E1">
      <w:pPr>
        <w:jc w:val="both"/>
        <w:rPr>
          <w:rFonts w:ascii="Times New Roman" w:hAnsi="Times New Roman" w:cs="Times New Roman"/>
          <w:b/>
          <w:bCs/>
          <w:kern w:val="0"/>
          <w:sz w:val="24"/>
          <w:szCs w:val="24"/>
          <w14:ligatures w14:val="none"/>
        </w:rPr>
      </w:pPr>
      <w:bookmarkStart w:id="19" w:name="_Hlk132531285"/>
      <w:r w:rsidRPr="009020E1">
        <w:rPr>
          <w:rFonts w:ascii="Times New Roman" w:hAnsi="Times New Roman" w:cs="Times New Roman"/>
          <w:kern w:val="0"/>
          <w:sz w:val="24"/>
          <w:szCs w:val="24"/>
          <w14:ligatures w14:val="none"/>
        </w:rPr>
        <w:t>The organoleptic evaluations by selected panel members are depicted in table-3 along with graphical representation in figure - 3. Among three samples variation kept for evaluation, pumpkin peel powder cookie with 5% was the most accepted variation. Therefore this variation is given for the further study.</w:t>
      </w:r>
    </w:p>
    <w:bookmarkEnd w:id="19"/>
    <w:p w14:paraId="59A32864"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noProof/>
          <w:kern w:val="0"/>
          <w:sz w:val="24"/>
          <w:szCs w:val="24"/>
          <w:lang w:eastAsia="en-IN"/>
          <w14:ligatures w14:val="none"/>
        </w:rPr>
        <w:lastRenderedPageBreak/>
        <w:drawing>
          <wp:inline distT="0" distB="0" distL="0" distR="0" wp14:anchorId="4FEF3C73" wp14:editId="27EEEAD6">
            <wp:extent cx="5486400" cy="3200400"/>
            <wp:effectExtent l="0" t="0" r="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63516D9A" w14:textId="77777777" w:rsidR="009020E1" w:rsidRPr="009020E1" w:rsidRDefault="009020E1" w:rsidP="009020E1">
      <w:pPr>
        <w:jc w:val="both"/>
        <w:rPr>
          <w:rFonts w:ascii="Times New Roman" w:hAnsi="Times New Roman" w:cs="Times New Roman"/>
          <w:b/>
          <w:bCs/>
          <w:kern w:val="0"/>
          <w:sz w:val="24"/>
          <w:szCs w:val="24"/>
          <w14:ligatures w14:val="none"/>
        </w:rPr>
      </w:pPr>
    </w:p>
    <w:p w14:paraId="45E68EA7"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FIGURE - 3</w:t>
      </w:r>
    </w:p>
    <w:p w14:paraId="38FB711D" w14:textId="77777777" w:rsidR="009020E1" w:rsidRPr="009020E1" w:rsidRDefault="009020E1" w:rsidP="009020E1">
      <w:pPr>
        <w:jc w:val="both"/>
        <w:rPr>
          <w:rFonts w:ascii="Times New Roman" w:hAnsi="Times New Roman" w:cs="Times New Roman"/>
          <w:b/>
          <w:bCs/>
          <w:kern w:val="0"/>
          <w:sz w:val="24"/>
          <w:szCs w:val="24"/>
          <w14:ligatures w14:val="none"/>
        </w:rPr>
      </w:pPr>
    </w:p>
    <w:p w14:paraId="212F3436"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4.1.3 PUMPKIN PEEL POWDER PUTTU</w:t>
      </w:r>
    </w:p>
    <w:p w14:paraId="2AF2CAD1" w14:textId="77777777" w:rsidR="009020E1" w:rsidRPr="009020E1" w:rsidRDefault="009020E1" w:rsidP="009020E1">
      <w:pPr>
        <w:jc w:val="both"/>
        <w:rPr>
          <w:rFonts w:ascii="Times New Roman" w:hAnsi="Times New Roman" w:cs="Times New Roman"/>
          <w:b/>
          <w:bCs/>
          <w:kern w:val="0"/>
          <w:sz w:val="24"/>
          <w:szCs w:val="24"/>
          <w14:ligatures w14:val="none"/>
        </w:rPr>
      </w:pPr>
    </w:p>
    <w:tbl>
      <w:tblPr>
        <w:tblStyle w:val="TableGrid1"/>
        <w:tblW w:w="9209" w:type="dxa"/>
        <w:jc w:val="center"/>
        <w:tblLook w:val="04A0" w:firstRow="1" w:lastRow="0" w:firstColumn="1" w:lastColumn="0" w:noHBand="0" w:noVBand="1"/>
      </w:tblPr>
      <w:tblGrid>
        <w:gridCol w:w="1732"/>
        <w:gridCol w:w="1757"/>
        <w:gridCol w:w="1198"/>
        <w:gridCol w:w="950"/>
        <w:gridCol w:w="1298"/>
        <w:gridCol w:w="2274"/>
      </w:tblGrid>
      <w:tr w:rsidR="009020E1" w:rsidRPr="009020E1" w14:paraId="12CF49D1" w14:textId="77777777" w:rsidTr="008D47C8">
        <w:trPr>
          <w:jc w:val="center"/>
        </w:trPr>
        <w:tc>
          <w:tcPr>
            <w:tcW w:w="1732" w:type="dxa"/>
          </w:tcPr>
          <w:p w14:paraId="3F5B8D8A"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Sensory Evaluation</w:t>
            </w:r>
          </w:p>
        </w:tc>
        <w:tc>
          <w:tcPr>
            <w:tcW w:w="1757" w:type="dxa"/>
          </w:tcPr>
          <w:p w14:paraId="3651CA44"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Appearance</w:t>
            </w:r>
          </w:p>
        </w:tc>
        <w:tc>
          <w:tcPr>
            <w:tcW w:w="1198" w:type="dxa"/>
          </w:tcPr>
          <w:p w14:paraId="7AC95217"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Colour</w:t>
            </w:r>
          </w:p>
        </w:tc>
        <w:tc>
          <w:tcPr>
            <w:tcW w:w="950" w:type="dxa"/>
          </w:tcPr>
          <w:p w14:paraId="185F2FD3"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Taste</w:t>
            </w:r>
          </w:p>
        </w:tc>
        <w:tc>
          <w:tcPr>
            <w:tcW w:w="1298" w:type="dxa"/>
          </w:tcPr>
          <w:p w14:paraId="16BA61AF"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Texture</w:t>
            </w:r>
          </w:p>
        </w:tc>
        <w:tc>
          <w:tcPr>
            <w:tcW w:w="2274" w:type="dxa"/>
          </w:tcPr>
          <w:p w14:paraId="07423A9D"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Overall Acceptability</w:t>
            </w:r>
          </w:p>
        </w:tc>
      </w:tr>
      <w:tr w:rsidR="009020E1" w:rsidRPr="009020E1" w14:paraId="0BD98FEC" w14:textId="77777777" w:rsidTr="008D47C8">
        <w:trPr>
          <w:jc w:val="center"/>
        </w:trPr>
        <w:tc>
          <w:tcPr>
            <w:tcW w:w="1732" w:type="dxa"/>
          </w:tcPr>
          <w:p w14:paraId="354F93EB"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PPPP (2.5%)</w:t>
            </w:r>
          </w:p>
        </w:tc>
        <w:tc>
          <w:tcPr>
            <w:tcW w:w="1757" w:type="dxa"/>
          </w:tcPr>
          <w:p w14:paraId="48EA72AA"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7.28</w:t>
            </w:r>
          </w:p>
        </w:tc>
        <w:tc>
          <w:tcPr>
            <w:tcW w:w="1198" w:type="dxa"/>
          </w:tcPr>
          <w:p w14:paraId="653DCADB"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7.3</w:t>
            </w:r>
          </w:p>
        </w:tc>
        <w:tc>
          <w:tcPr>
            <w:tcW w:w="950" w:type="dxa"/>
          </w:tcPr>
          <w:p w14:paraId="0E9C315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7.07</w:t>
            </w:r>
          </w:p>
        </w:tc>
        <w:tc>
          <w:tcPr>
            <w:tcW w:w="1298" w:type="dxa"/>
          </w:tcPr>
          <w:p w14:paraId="191E95A7"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6.8</w:t>
            </w:r>
          </w:p>
        </w:tc>
        <w:tc>
          <w:tcPr>
            <w:tcW w:w="2274" w:type="dxa"/>
          </w:tcPr>
          <w:p w14:paraId="455FEB7A"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7.2</w:t>
            </w:r>
          </w:p>
        </w:tc>
      </w:tr>
      <w:tr w:rsidR="009020E1" w:rsidRPr="009020E1" w14:paraId="5A365E91" w14:textId="77777777" w:rsidTr="008D47C8">
        <w:trPr>
          <w:jc w:val="center"/>
        </w:trPr>
        <w:tc>
          <w:tcPr>
            <w:tcW w:w="1732" w:type="dxa"/>
          </w:tcPr>
          <w:p w14:paraId="34731A17"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PPPP (5%)</w:t>
            </w:r>
          </w:p>
        </w:tc>
        <w:tc>
          <w:tcPr>
            <w:tcW w:w="1757" w:type="dxa"/>
          </w:tcPr>
          <w:p w14:paraId="3EBCB787"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8.35</w:t>
            </w:r>
          </w:p>
        </w:tc>
        <w:tc>
          <w:tcPr>
            <w:tcW w:w="1198" w:type="dxa"/>
          </w:tcPr>
          <w:p w14:paraId="68D98158"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8.35</w:t>
            </w:r>
          </w:p>
        </w:tc>
        <w:tc>
          <w:tcPr>
            <w:tcW w:w="950" w:type="dxa"/>
          </w:tcPr>
          <w:p w14:paraId="7B43FBDC"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7.5</w:t>
            </w:r>
          </w:p>
        </w:tc>
        <w:tc>
          <w:tcPr>
            <w:tcW w:w="1298" w:type="dxa"/>
          </w:tcPr>
          <w:p w14:paraId="7A222087"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7.85</w:t>
            </w:r>
          </w:p>
        </w:tc>
        <w:tc>
          <w:tcPr>
            <w:tcW w:w="2274" w:type="dxa"/>
          </w:tcPr>
          <w:p w14:paraId="0A46D3C2"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7.71</w:t>
            </w:r>
          </w:p>
        </w:tc>
      </w:tr>
      <w:tr w:rsidR="009020E1" w:rsidRPr="009020E1" w14:paraId="54E58FB4" w14:textId="77777777" w:rsidTr="008D47C8">
        <w:trPr>
          <w:jc w:val="center"/>
        </w:trPr>
        <w:tc>
          <w:tcPr>
            <w:tcW w:w="1732" w:type="dxa"/>
          </w:tcPr>
          <w:p w14:paraId="72D6B724"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PPPP (7.5%)</w:t>
            </w:r>
          </w:p>
        </w:tc>
        <w:tc>
          <w:tcPr>
            <w:tcW w:w="1757" w:type="dxa"/>
          </w:tcPr>
          <w:p w14:paraId="323CD172"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7.92</w:t>
            </w:r>
          </w:p>
        </w:tc>
        <w:tc>
          <w:tcPr>
            <w:tcW w:w="1198" w:type="dxa"/>
          </w:tcPr>
          <w:p w14:paraId="623BD582"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8</w:t>
            </w:r>
          </w:p>
        </w:tc>
        <w:tc>
          <w:tcPr>
            <w:tcW w:w="950" w:type="dxa"/>
          </w:tcPr>
          <w:p w14:paraId="2C7AC6ED"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7.3</w:t>
            </w:r>
          </w:p>
        </w:tc>
        <w:tc>
          <w:tcPr>
            <w:tcW w:w="1298" w:type="dxa"/>
          </w:tcPr>
          <w:p w14:paraId="7D2E3EBF"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7.5</w:t>
            </w:r>
          </w:p>
        </w:tc>
        <w:tc>
          <w:tcPr>
            <w:tcW w:w="2274" w:type="dxa"/>
          </w:tcPr>
          <w:p w14:paraId="722A1E9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7.4</w:t>
            </w:r>
          </w:p>
        </w:tc>
      </w:tr>
    </w:tbl>
    <w:p w14:paraId="05C6D36C"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*PPPP – Pumpkin Peel Powder Puttu</w:t>
      </w:r>
    </w:p>
    <w:p w14:paraId="37A98058" w14:textId="77777777" w:rsidR="009020E1" w:rsidRPr="009020E1" w:rsidRDefault="009020E1" w:rsidP="009020E1">
      <w:pPr>
        <w:jc w:val="both"/>
        <w:rPr>
          <w:rFonts w:ascii="Times New Roman" w:hAnsi="Times New Roman" w:cs="Times New Roman"/>
          <w:b/>
          <w:bCs/>
          <w:kern w:val="0"/>
          <w:sz w:val="24"/>
          <w:szCs w:val="24"/>
          <w14:ligatures w14:val="none"/>
        </w:rPr>
      </w:pPr>
    </w:p>
    <w:p w14:paraId="7CAD8CF4"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4</w:t>
      </w:r>
    </w:p>
    <w:p w14:paraId="29055671" w14:textId="77777777" w:rsidR="009020E1" w:rsidRPr="009020E1" w:rsidRDefault="009020E1" w:rsidP="009020E1">
      <w:pPr>
        <w:jc w:val="both"/>
        <w:rPr>
          <w:rFonts w:ascii="Times New Roman" w:hAnsi="Times New Roman" w:cs="Times New Roman"/>
          <w:b/>
          <w:bCs/>
          <w:kern w:val="0"/>
          <w:sz w:val="24"/>
          <w:szCs w:val="24"/>
          <w14:ligatures w14:val="none"/>
        </w:rPr>
      </w:pPr>
    </w:p>
    <w:p w14:paraId="4CD1F2CF"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kern w:val="0"/>
          <w:sz w:val="24"/>
          <w:szCs w:val="24"/>
          <w14:ligatures w14:val="none"/>
        </w:rPr>
        <w:t xml:space="preserve">The organoleptic evaluations by selected panel members are depicted in table-4 along with graphical representation in figure - 4. Among three samples variation kept for evaluation, pumpkin peel powder </w:t>
      </w:r>
      <w:proofErr w:type="spellStart"/>
      <w:r w:rsidRPr="009020E1">
        <w:rPr>
          <w:rFonts w:ascii="Times New Roman" w:hAnsi="Times New Roman" w:cs="Times New Roman"/>
          <w:kern w:val="0"/>
          <w:sz w:val="24"/>
          <w:szCs w:val="24"/>
          <w14:ligatures w14:val="none"/>
        </w:rPr>
        <w:t>puttu</w:t>
      </w:r>
      <w:proofErr w:type="spellEnd"/>
      <w:r w:rsidRPr="009020E1">
        <w:rPr>
          <w:rFonts w:ascii="Times New Roman" w:hAnsi="Times New Roman" w:cs="Times New Roman"/>
          <w:kern w:val="0"/>
          <w:sz w:val="24"/>
          <w:szCs w:val="24"/>
          <w14:ligatures w14:val="none"/>
        </w:rPr>
        <w:t xml:space="preserve"> with 5% was the most accepted variation. Therefore this variation is given for the further study.</w:t>
      </w:r>
    </w:p>
    <w:p w14:paraId="2D5CCD29" w14:textId="77777777" w:rsidR="009020E1" w:rsidRPr="009020E1" w:rsidRDefault="009020E1" w:rsidP="009020E1">
      <w:pPr>
        <w:jc w:val="both"/>
        <w:rPr>
          <w:rFonts w:ascii="Times New Roman" w:hAnsi="Times New Roman" w:cs="Times New Roman"/>
          <w:b/>
          <w:bCs/>
          <w:kern w:val="0"/>
          <w:sz w:val="24"/>
          <w:szCs w:val="24"/>
          <w14:ligatures w14:val="none"/>
        </w:rPr>
      </w:pPr>
    </w:p>
    <w:p w14:paraId="5C376F31"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noProof/>
          <w:kern w:val="0"/>
          <w:sz w:val="24"/>
          <w:szCs w:val="24"/>
          <w:lang w:eastAsia="en-IN"/>
          <w14:ligatures w14:val="none"/>
        </w:rPr>
        <w:lastRenderedPageBreak/>
        <w:drawing>
          <wp:inline distT="0" distB="0" distL="0" distR="0" wp14:anchorId="13B3CC2B" wp14:editId="73AC387A">
            <wp:extent cx="5486400" cy="3200400"/>
            <wp:effectExtent l="0" t="0" r="0" b="0"/>
            <wp:docPr id="111091450" name="Chart 111091450"/>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55B187B6"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FIGURE – 4</w:t>
      </w:r>
    </w:p>
    <w:p w14:paraId="16B033F3" w14:textId="77777777" w:rsidR="009020E1" w:rsidRPr="009020E1" w:rsidRDefault="009020E1" w:rsidP="009020E1">
      <w:pPr>
        <w:jc w:val="both"/>
        <w:rPr>
          <w:rFonts w:ascii="Times New Roman" w:hAnsi="Times New Roman" w:cs="Times New Roman"/>
          <w:b/>
          <w:bCs/>
          <w:kern w:val="0"/>
          <w:sz w:val="24"/>
          <w:szCs w:val="24"/>
          <w14:ligatures w14:val="none"/>
        </w:rPr>
      </w:pPr>
    </w:p>
    <w:p w14:paraId="00C5BB29"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4.2 PHYSIOCHEMICAL ANALYSIS OF SELECTED NUTRIENTS OF DEVELOPED PRODUCTS.</w:t>
      </w:r>
    </w:p>
    <w:p w14:paraId="3CA9CB1E"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4.2.1 PUMPKIN PEEL POWDER BREAD.</w:t>
      </w:r>
    </w:p>
    <w:p w14:paraId="58E212B8" w14:textId="77777777" w:rsidR="009020E1" w:rsidRPr="009020E1" w:rsidRDefault="009020E1" w:rsidP="009020E1">
      <w:pPr>
        <w:jc w:val="both"/>
        <w:rPr>
          <w:rFonts w:ascii="Times New Roman" w:hAnsi="Times New Roman" w:cs="Times New Roman"/>
          <w:b/>
          <w:bCs/>
          <w:kern w:val="0"/>
          <w:sz w:val="24"/>
          <w:szCs w:val="24"/>
          <w14:ligatures w14:val="none"/>
        </w:rPr>
      </w:pPr>
    </w:p>
    <w:tbl>
      <w:tblPr>
        <w:tblStyle w:val="TableGrid1"/>
        <w:tblW w:w="0" w:type="auto"/>
        <w:tblInd w:w="1271" w:type="dxa"/>
        <w:tblLook w:val="04A0" w:firstRow="1" w:lastRow="0" w:firstColumn="1" w:lastColumn="0" w:noHBand="0" w:noVBand="1"/>
      </w:tblPr>
      <w:tblGrid>
        <w:gridCol w:w="1735"/>
        <w:gridCol w:w="3226"/>
        <w:gridCol w:w="2784"/>
      </w:tblGrid>
      <w:tr w:rsidR="009020E1" w:rsidRPr="009020E1" w14:paraId="41345998" w14:textId="77777777" w:rsidTr="008D47C8">
        <w:tc>
          <w:tcPr>
            <w:tcW w:w="1735" w:type="dxa"/>
          </w:tcPr>
          <w:p w14:paraId="73F4F375"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Sl.No</w:t>
            </w:r>
          </w:p>
        </w:tc>
        <w:tc>
          <w:tcPr>
            <w:tcW w:w="3226" w:type="dxa"/>
          </w:tcPr>
          <w:p w14:paraId="172CCECF"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Nutrients</w:t>
            </w:r>
          </w:p>
        </w:tc>
        <w:tc>
          <w:tcPr>
            <w:tcW w:w="2784" w:type="dxa"/>
          </w:tcPr>
          <w:p w14:paraId="2D06A60E"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Pumpkin Peel Powder Bread</w:t>
            </w:r>
          </w:p>
          <w:p w14:paraId="731D2C2B"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(100g)</w:t>
            </w:r>
          </w:p>
        </w:tc>
      </w:tr>
      <w:tr w:rsidR="009020E1" w:rsidRPr="009020E1" w14:paraId="65DB079B" w14:textId="77777777" w:rsidTr="008D47C8">
        <w:tc>
          <w:tcPr>
            <w:tcW w:w="1735" w:type="dxa"/>
          </w:tcPr>
          <w:p w14:paraId="105DEC52"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1.</w:t>
            </w:r>
          </w:p>
        </w:tc>
        <w:tc>
          <w:tcPr>
            <w:tcW w:w="3226" w:type="dxa"/>
          </w:tcPr>
          <w:p w14:paraId="7E3FBFE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Total Carbohydrate</w:t>
            </w:r>
          </w:p>
        </w:tc>
        <w:tc>
          <w:tcPr>
            <w:tcW w:w="2784" w:type="dxa"/>
          </w:tcPr>
          <w:p w14:paraId="6EB30BDD"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55</w:t>
            </w:r>
          </w:p>
        </w:tc>
      </w:tr>
      <w:tr w:rsidR="009020E1" w:rsidRPr="009020E1" w14:paraId="0B0B5535" w14:textId="77777777" w:rsidTr="008D47C8">
        <w:tc>
          <w:tcPr>
            <w:tcW w:w="1735" w:type="dxa"/>
          </w:tcPr>
          <w:p w14:paraId="1EBFBBEC"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2.</w:t>
            </w:r>
          </w:p>
        </w:tc>
        <w:tc>
          <w:tcPr>
            <w:tcW w:w="3226" w:type="dxa"/>
          </w:tcPr>
          <w:p w14:paraId="3C9914D1"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Protein</w:t>
            </w:r>
          </w:p>
        </w:tc>
        <w:tc>
          <w:tcPr>
            <w:tcW w:w="2784" w:type="dxa"/>
          </w:tcPr>
          <w:p w14:paraId="57C065B9"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4.23</w:t>
            </w:r>
          </w:p>
        </w:tc>
      </w:tr>
      <w:tr w:rsidR="009020E1" w:rsidRPr="009020E1" w14:paraId="42485812" w14:textId="77777777" w:rsidTr="008D47C8">
        <w:tc>
          <w:tcPr>
            <w:tcW w:w="1735" w:type="dxa"/>
          </w:tcPr>
          <w:p w14:paraId="4CD0946A"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3.</w:t>
            </w:r>
          </w:p>
        </w:tc>
        <w:tc>
          <w:tcPr>
            <w:tcW w:w="3226" w:type="dxa"/>
          </w:tcPr>
          <w:p w14:paraId="78DA8F41"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Total Fat</w:t>
            </w:r>
          </w:p>
        </w:tc>
        <w:tc>
          <w:tcPr>
            <w:tcW w:w="2784" w:type="dxa"/>
          </w:tcPr>
          <w:p w14:paraId="73B6AE44"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9.46</w:t>
            </w:r>
          </w:p>
        </w:tc>
      </w:tr>
      <w:tr w:rsidR="009020E1" w:rsidRPr="009020E1" w14:paraId="52BD673F" w14:textId="77777777" w:rsidTr="008D47C8">
        <w:tc>
          <w:tcPr>
            <w:tcW w:w="1735" w:type="dxa"/>
          </w:tcPr>
          <w:p w14:paraId="6C677DA2"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4.</w:t>
            </w:r>
          </w:p>
        </w:tc>
        <w:tc>
          <w:tcPr>
            <w:tcW w:w="3226" w:type="dxa"/>
          </w:tcPr>
          <w:p w14:paraId="594B9A8C"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Dietary Fibre</w:t>
            </w:r>
          </w:p>
        </w:tc>
        <w:tc>
          <w:tcPr>
            <w:tcW w:w="2784" w:type="dxa"/>
          </w:tcPr>
          <w:p w14:paraId="4474DFE0"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14.30</w:t>
            </w:r>
          </w:p>
        </w:tc>
      </w:tr>
      <w:tr w:rsidR="009020E1" w:rsidRPr="009020E1" w14:paraId="06452D4A" w14:textId="77777777" w:rsidTr="008D47C8">
        <w:tc>
          <w:tcPr>
            <w:tcW w:w="1735" w:type="dxa"/>
          </w:tcPr>
          <w:p w14:paraId="472EB1A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5.</w:t>
            </w:r>
          </w:p>
        </w:tc>
        <w:tc>
          <w:tcPr>
            <w:tcW w:w="3226" w:type="dxa"/>
          </w:tcPr>
          <w:p w14:paraId="65633939"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Calcium</w:t>
            </w:r>
          </w:p>
        </w:tc>
        <w:tc>
          <w:tcPr>
            <w:tcW w:w="2784" w:type="dxa"/>
          </w:tcPr>
          <w:p w14:paraId="2A9737D2"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0.00158</w:t>
            </w:r>
          </w:p>
        </w:tc>
      </w:tr>
      <w:tr w:rsidR="009020E1" w:rsidRPr="009020E1" w14:paraId="6C8B01D0" w14:textId="77777777" w:rsidTr="008D47C8">
        <w:tc>
          <w:tcPr>
            <w:tcW w:w="1735" w:type="dxa"/>
          </w:tcPr>
          <w:p w14:paraId="26E713A0"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6.</w:t>
            </w:r>
          </w:p>
        </w:tc>
        <w:tc>
          <w:tcPr>
            <w:tcW w:w="3226" w:type="dxa"/>
          </w:tcPr>
          <w:p w14:paraId="09E8AD41"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Magnesium</w:t>
            </w:r>
          </w:p>
        </w:tc>
        <w:tc>
          <w:tcPr>
            <w:tcW w:w="2784" w:type="dxa"/>
          </w:tcPr>
          <w:p w14:paraId="3E4B5F12"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0.001536</w:t>
            </w:r>
          </w:p>
        </w:tc>
      </w:tr>
    </w:tbl>
    <w:p w14:paraId="2BD18552" w14:textId="77777777" w:rsidR="009020E1" w:rsidRPr="009020E1" w:rsidRDefault="009020E1" w:rsidP="009020E1">
      <w:pPr>
        <w:jc w:val="center"/>
        <w:rPr>
          <w:rFonts w:ascii="Times New Roman" w:hAnsi="Times New Roman" w:cs="Times New Roman"/>
          <w:b/>
          <w:bCs/>
          <w:kern w:val="0"/>
          <w:sz w:val="24"/>
          <w:szCs w:val="24"/>
          <w14:ligatures w14:val="none"/>
        </w:rPr>
      </w:pPr>
    </w:p>
    <w:p w14:paraId="1FF45EE7"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5</w:t>
      </w:r>
    </w:p>
    <w:p w14:paraId="7CE97BA9"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noProof/>
          <w:kern w:val="0"/>
          <w:sz w:val="24"/>
          <w:szCs w:val="24"/>
          <w:lang w:eastAsia="en-IN"/>
          <w14:ligatures w14:val="none"/>
        </w:rPr>
        <w:lastRenderedPageBreak/>
        <w:drawing>
          <wp:inline distT="0" distB="0" distL="0" distR="0" wp14:anchorId="30FF9CA1" wp14:editId="59288D26">
            <wp:extent cx="5155659" cy="2830749"/>
            <wp:effectExtent l="0" t="0" r="13335" b="14605"/>
            <wp:docPr id="38908989" name="Chart 38908989"/>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243A07FE"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FIGURE – 5</w:t>
      </w:r>
    </w:p>
    <w:p w14:paraId="61517004" w14:textId="77777777" w:rsidR="009020E1" w:rsidRPr="009020E1" w:rsidRDefault="009020E1" w:rsidP="009020E1">
      <w:pPr>
        <w:jc w:val="both"/>
        <w:rPr>
          <w:rFonts w:ascii="Times New Roman" w:hAnsi="Times New Roman" w:cs="Times New Roman"/>
          <w:b/>
          <w:bCs/>
          <w:kern w:val="0"/>
          <w:sz w:val="24"/>
          <w:szCs w:val="24"/>
          <w14:ligatures w14:val="none"/>
        </w:rPr>
      </w:pPr>
    </w:p>
    <w:p w14:paraId="0C433401"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The table -5 denote the amount of nutrients present in 100g pumpkin peel bread. It contain 55g of carbohydrate, 4.23g protein, 9.46g total fat, 14.30g dietary fibre, 0.00158g calcium, 0.00153g magnesium. Figure 5 is the graphical representation of those values obtained through analysis.</w:t>
      </w:r>
    </w:p>
    <w:p w14:paraId="092EC915" w14:textId="77777777" w:rsidR="009020E1" w:rsidRPr="009020E1" w:rsidRDefault="009020E1" w:rsidP="009020E1">
      <w:pPr>
        <w:jc w:val="both"/>
        <w:rPr>
          <w:rFonts w:ascii="Times New Roman" w:hAnsi="Times New Roman" w:cs="Times New Roman"/>
          <w:kern w:val="0"/>
          <w:sz w:val="24"/>
          <w:szCs w:val="24"/>
          <w14:ligatures w14:val="none"/>
        </w:rPr>
      </w:pPr>
    </w:p>
    <w:p w14:paraId="62E4DF60"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4.2.2 PUMPKIN PEEL POWDER COOKIES.</w:t>
      </w:r>
    </w:p>
    <w:p w14:paraId="015A6149" w14:textId="77777777" w:rsidR="009020E1" w:rsidRPr="009020E1" w:rsidRDefault="009020E1" w:rsidP="009020E1">
      <w:pPr>
        <w:jc w:val="both"/>
        <w:rPr>
          <w:rFonts w:ascii="Times New Roman" w:hAnsi="Times New Roman" w:cs="Times New Roman"/>
          <w:b/>
          <w:bCs/>
          <w:kern w:val="0"/>
          <w:sz w:val="24"/>
          <w:szCs w:val="24"/>
          <w14:ligatures w14:val="none"/>
        </w:rPr>
      </w:pPr>
    </w:p>
    <w:tbl>
      <w:tblPr>
        <w:tblStyle w:val="TableGrid1"/>
        <w:tblW w:w="0" w:type="auto"/>
        <w:tblInd w:w="1129" w:type="dxa"/>
        <w:tblLook w:val="04A0" w:firstRow="1" w:lastRow="0" w:firstColumn="1" w:lastColumn="0" w:noHBand="0" w:noVBand="1"/>
      </w:tblPr>
      <w:tblGrid>
        <w:gridCol w:w="1876"/>
        <w:gridCol w:w="3369"/>
        <w:gridCol w:w="2642"/>
      </w:tblGrid>
      <w:tr w:rsidR="009020E1" w:rsidRPr="009020E1" w14:paraId="78D07163" w14:textId="77777777" w:rsidTr="008D47C8">
        <w:tc>
          <w:tcPr>
            <w:tcW w:w="1876" w:type="dxa"/>
          </w:tcPr>
          <w:p w14:paraId="0352E738"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Sl. No</w:t>
            </w:r>
          </w:p>
        </w:tc>
        <w:tc>
          <w:tcPr>
            <w:tcW w:w="3369" w:type="dxa"/>
          </w:tcPr>
          <w:p w14:paraId="1E7CFD94"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Nutrients</w:t>
            </w:r>
          </w:p>
        </w:tc>
        <w:tc>
          <w:tcPr>
            <w:tcW w:w="2642" w:type="dxa"/>
          </w:tcPr>
          <w:p w14:paraId="3C18D883"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Pumpkin Peel Powder Cookies</w:t>
            </w:r>
          </w:p>
          <w:p w14:paraId="2036FE8F"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(100g)</w:t>
            </w:r>
          </w:p>
        </w:tc>
      </w:tr>
      <w:tr w:rsidR="009020E1" w:rsidRPr="009020E1" w14:paraId="580EC786" w14:textId="77777777" w:rsidTr="008D47C8">
        <w:tc>
          <w:tcPr>
            <w:tcW w:w="1876" w:type="dxa"/>
          </w:tcPr>
          <w:p w14:paraId="6F9AE111"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1.</w:t>
            </w:r>
          </w:p>
        </w:tc>
        <w:tc>
          <w:tcPr>
            <w:tcW w:w="3369" w:type="dxa"/>
          </w:tcPr>
          <w:p w14:paraId="23B93DF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Total Carbohydrate</w:t>
            </w:r>
          </w:p>
        </w:tc>
        <w:tc>
          <w:tcPr>
            <w:tcW w:w="2642" w:type="dxa"/>
          </w:tcPr>
          <w:p w14:paraId="148BF3A5"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53.49</w:t>
            </w:r>
          </w:p>
        </w:tc>
      </w:tr>
      <w:tr w:rsidR="009020E1" w:rsidRPr="009020E1" w14:paraId="54032E25" w14:textId="77777777" w:rsidTr="008D47C8">
        <w:tc>
          <w:tcPr>
            <w:tcW w:w="1876" w:type="dxa"/>
          </w:tcPr>
          <w:p w14:paraId="4A093D91"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2.</w:t>
            </w:r>
          </w:p>
        </w:tc>
        <w:tc>
          <w:tcPr>
            <w:tcW w:w="3369" w:type="dxa"/>
          </w:tcPr>
          <w:p w14:paraId="5F8BAE01"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Protein</w:t>
            </w:r>
          </w:p>
        </w:tc>
        <w:tc>
          <w:tcPr>
            <w:tcW w:w="2642" w:type="dxa"/>
          </w:tcPr>
          <w:p w14:paraId="0C9F3D66"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7.76</w:t>
            </w:r>
          </w:p>
        </w:tc>
      </w:tr>
      <w:tr w:rsidR="009020E1" w:rsidRPr="009020E1" w14:paraId="2A406A2A" w14:textId="77777777" w:rsidTr="008D47C8">
        <w:tc>
          <w:tcPr>
            <w:tcW w:w="1876" w:type="dxa"/>
          </w:tcPr>
          <w:p w14:paraId="190E3535"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3.</w:t>
            </w:r>
          </w:p>
        </w:tc>
        <w:tc>
          <w:tcPr>
            <w:tcW w:w="3369" w:type="dxa"/>
          </w:tcPr>
          <w:p w14:paraId="511BFE15"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Total Fat</w:t>
            </w:r>
          </w:p>
        </w:tc>
        <w:tc>
          <w:tcPr>
            <w:tcW w:w="2642" w:type="dxa"/>
          </w:tcPr>
          <w:p w14:paraId="39EF3E93"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29.24</w:t>
            </w:r>
          </w:p>
        </w:tc>
      </w:tr>
      <w:tr w:rsidR="009020E1" w:rsidRPr="009020E1" w14:paraId="61B359B4" w14:textId="77777777" w:rsidTr="008D47C8">
        <w:tc>
          <w:tcPr>
            <w:tcW w:w="1876" w:type="dxa"/>
          </w:tcPr>
          <w:p w14:paraId="0435A228"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4.</w:t>
            </w:r>
          </w:p>
        </w:tc>
        <w:tc>
          <w:tcPr>
            <w:tcW w:w="3369" w:type="dxa"/>
          </w:tcPr>
          <w:p w14:paraId="189A844B"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Dietary Fibre</w:t>
            </w:r>
          </w:p>
        </w:tc>
        <w:tc>
          <w:tcPr>
            <w:tcW w:w="2642" w:type="dxa"/>
          </w:tcPr>
          <w:p w14:paraId="7AD1E7B7"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13.28</w:t>
            </w:r>
          </w:p>
        </w:tc>
      </w:tr>
      <w:tr w:rsidR="009020E1" w:rsidRPr="009020E1" w14:paraId="7AF5A502" w14:textId="77777777" w:rsidTr="008D47C8">
        <w:tc>
          <w:tcPr>
            <w:tcW w:w="1876" w:type="dxa"/>
          </w:tcPr>
          <w:p w14:paraId="388542E8"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5.</w:t>
            </w:r>
          </w:p>
        </w:tc>
        <w:tc>
          <w:tcPr>
            <w:tcW w:w="3369" w:type="dxa"/>
          </w:tcPr>
          <w:p w14:paraId="6B648310"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Calcium</w:t>
            </w:r>
          </w:p>
        </w:tc>
        <w:tc>
          <w:tcPr>
            <w:tcW w:w="2642" w:type="dxa"/>
          </w:tcPr>
          <w:p w14:paraId="0A04F347"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0.0014827</w:t>
            </w:r>
          </w:p>
        </w:tc>
      </w:tr>
      <w:tr w:rsidR="009020E1" w:rsidRPr="009020E1" w14:paraId="0D33FF3E" w14:textId="77777777" w:rsidTr="008D47C8">
        <w:tc>
          <w:tcPr>
            <w:tcW w:w="1876" w:type="dxa"/>
          </w:tcPr>
          <w:p w14:paraId="3CC84319"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6.</w:t>
            </w:r>
          </w:p>
        </w:tc>
        <w:tc>
          <w:tcPr>
            <w:tcW w:w="3369" w:type="dxa"/>
          </w:tcPr>
          <w:p w14:paraId="69C2FC35"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Magnesium</w:t>
            </w:r>
          </w:p>
        </w:tc>
        <w:tc>
          <w:tcPr>
            <w:tcW w:w="2642" w:type="dxa"/>
          </w:tcPr>
          <w:p w14:paraId="78526D32"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0.00192.16</w:t>
            </w:r>
          </w:p>
        </w:tc>
      </w:tr>
    </w:tbl>
    <w:p w14:paraId="1ED3AC8A" w14:textId="77777777" w:rsidR="009020E1" w:rsidRPr="009020E1" w:rsidRDefault="009020E1" w:rsidP="009020E1">
      <w:pPr>
        <w:jc w:val="both"/>
        <w:rPr>
          <w:rFonts w:ascii="Times New Roman" w:hAnsi="Times New Roman" w:cs="Times New Roman"/>
          <w:kern w:val="0"/>
          <w:sz w:val="24"/>
          <w:szCs w:val="24"/>
          <w14:ligatures w14:val="none"/>
        </w:rPr>
      </w:pPr>
    </w:p>
    <w:p w14:paraId="398EFAC2"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6</w:t>
      </w:r>
    </w:p>
    <w:p w14:paraId="3D36A909" w14:textId="77777777" w:rsidR="009020E1" w:rsidRPr="009020E1" w:rsidRDefault="009020E1" w:rsidP="009020E1">
      <w:pPr>
        <w:jc w:val="both"/>
        <w:rPr>
          <w:rFonts w:ascii="Times New Roman" w:hAnsi="Times New Roman" w:cs="Times New Roman"/>
          <w:kern w:val="0"/>
          <w:sz w:val="24"/>
          <w:szCs w:val="24"/>
          <w14:ligatures w14:val="none"/>
        </w:rPr>
      </w:pPr>
    </w:p>
    <w:p w14:paraId="74FF9FD3"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From the above table 6 , it is clear that the carbohydrate content of 100g of pumpkin peel powder cookies is 53.49, protein 7.76g, fat 29.24g, dietary fibre 13.28g, calcium 0.00148g, magnesium 0.00192g.</w:t>
      </w:r>
    </w:p>
    <w:p w14:paraId="0DA34E87" w14:textId="77777777" w:rsidR="009020E1" w:rsidRPr="009020E1" w:rsidRDefault="009020E1" w:rsidP="009020E1">
      <w:pPr>
        <w:jc w:val="both"/>
        <w:rPr>
          <w:rFonts w:ascii="Times New Roman" w:hAnsi="Times New Roman" w:cs="Times New Roman"/>
          <w:kern w:val="0"/>
          <w:sz w:val="24"/>
          <w:szCs w:val="24"/>
          <w14:ligatures w14:val="none"/>
        </w:rPr>
      </w:pPr>
    </w:p>
    <w:p w14:paraId="4D0841AC"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noProof/>
          <w:kern w:val="0"/>
          <w:sz w:val="24"/>
          <w:szCs w:val="24"/>
          <w:lang w:eastAsia="en-IN"/>
          <w14:ligatures w14:val="none"/>
        </w:rPr>
        <w:lastRenderedPageBreak/>
        <w:drawing>
          <wp:inline distT="0" distB="0" distL="0" distR="0" wp14:anchorId="03BBE1A5" wp14:editId="59CC2D90">
            <wp:extent cx="5486400" cy="3200400"/>
            <wp:effectExtent l="0" t="0" r="0" b="0"/>
            <wp:docPr id="924881895" name="Chart 924881895"/>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50CC38E7" w14:textId="77777777" w:rsidR="009020E1" w:rsidRPr="009020E1" w:rsidRDefault="009020E1" w:rsidP="009020E1">
      <w:pPr>
        <w:tabs>
          <w:tab w:val="left" w:pos="1416"/>
        </w:tabs>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FIGURE – 6</w:t>
      </w:r>
    </w:p>
    <w:p w14:paraId="45AFD274" w14:textId="77777777" w:rsidR="009020E1" w:rsidRPr="009020E1" w:rsidRDefault="009020E1" w:rsidP="009020E1">
      <w:pPr>
        <w:tabs>
          <w:tab w:val="left" w:pos="1416"/>
        </w:tabs>
        <w:jc w:val="both"/>
        <w:rPr>
          <w:rFonts w:ascii="Times New Roman" w:hAnsi="Times New Roman" w:cs="Times New Roman"/>
          <w:b/>
          <w:bCs/>
          <w:kern w:val="0"/>
          <w:sz w:val="24"/>
          <w:szCs w:val="24"/>
          <w14:ligatures w14:val="none"/>
        </w:rPr>
      </w:pPr>
    </w:p>
    <w:p w14:paraId="0529927F"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The nutritional parameters of pumpkin peel powder cookies is analysed and represented above, it contain 53.49g carbohydrate, 7.76g protein, 29.24g fat, 13.28g fibre, 0.0014827g calcium, 0.0019216g magnesium.</w:t>
      </w:r>
    </w:p>
    <w:p w14:paraId="26E5CA43"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p>
    <w:p w14:paraId="588D21B0"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4.2.3 PUMPKIN PEEL POWDER PUTTU.</w:t>
      </w:r>
    </w:p>
    <w:p w14:paraId="3952435D"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p>
    <w:tbl>
      <w:tblPr>
        <w:tblStyle w:val="TableGrid1"/>
        <w:tblW w:w="0" w:type="auto"/>
        <w:tblInd w:w="1129" w:type="dxa"/>
        <w:tblLook w:val="04A0" w:firstRow="1" w:lastRow="0" w:firstColumn="1" w:lastColumn="0" w:noHBand="0" w:noVBand="1"/>
      </w:tblPr>
      <w:tblGrid>
        <w:gridCol w:w="1876"/>
        <w:gridCol w:w="3369"/>
        <w:gridCol w:w="2642"/>
      </w:tblGrid>
      <w:tr w:rsidR="009020E1" w:rsidRPr="009020E1" w14:paraId="1410B785" w14:textId="77777777" w:rsidTr="008D47C8">
        <w:tc>
          <w:tcPr>
            <w:tcW w:w="1876" w:type="dxa"/>
          </w:tcPr>
          <w:p w14:paraId="23EF2C3D" w14:textId="77777777" w:rsidR="009020E1" w:rsidRPr="009020E1" w:rsidRDefault="009020E1" w:rsidP="009020E1">
            <w:pPr>
              <w:tabs>
                <w:tab w:val="left" w:pos="1416"/>
              </w:tabs>
              <w:jc w:val="both"/>
              <w:rPr>
                <w:rFonts w:ascii="Times New Roman" w:hAnsi="Times New Roman" w:cs="Times New Roman"/>
                <w:b/>
                <w:bCs/>
                <w:sz w:val="24"/>
                <w:szCs w:val="24"/>
              </w:rPr>
            </w:pPr>
            <w:r w:rsidRPr="009020E1">
              <w:rPr>
                <w:rFonts w:ascii="Times New Roman" w:hAnsi="Times New Roman" w:cs="Times New Roman"/>
                <w:b/>
                <w:bCs/>
                <w:sz w:val="24"/>
                <w:szCs w:val="24"/>
              </w:rPr>
              <w:t>Sl.No</w:t>
            </w:r>
          </w:p>
        </w:tc>
        <w:tc>
          <w:tcPr>
            <w:tcW w:w="3369" w:type="dxa"/>
          </w:tcPr>
          <w:p w14:paraId="2980F7C1" w14:textId="77777777" w:rsidR="009020E1" w:rsidRPr="009020E1" w:rsidRDefault="009020E1" w:rsidP="009020E1">
            <w:pPr>
              <w:tabs>
                <w:tab w:val="left" w:pos="1416"/>
              </w:tabs>
              <w:jc w:val="both"/>
              <w:rPr>
                <w:rFonts w:ascii="Times New Roman" w:hAnsi="Times New Roman" w:cs="Times New Roman"/>
                <w:b/>
                <w:bCs/>
                <w:sz w:val="24"/>
                <w:szCs w:val="24"/>
              </w:rPr>
            </w:pPr>
            <w:r w:rsidRPr="009020E1">
              <w:rPr>
                <w:rFonts w:ascii="Times New Roman" w:hAnsi="Times New Roman" w:cs="Times New Roman"/>
                <w:b/>
                <w:bCs/>
                <w:sz w:val="24"/>
                <w:szCs w:val="24"/>
              </w:rPr>
              <w:t>Nutrients</w:t>
            </w:r>
          </w:p>
        </w:tc>
        <w:tc>
          <w:tcPr>
            <w:tcW w:w="2642" w:type="dxa"/>
          </w:tcPr>
          <w:p w14:paraId="53AD678D" w14:textId="77777777" w:rsidR="009020E1" w:rsidRPr="009020E1" w:rsidRDefault="009020E1" w:rsidP="009020E1">
            <w:pPr>
              <w:tabs>
                <w:tab w:val="left" w:pos="1416"/>
              </w:tabs>
              <w:jc w:val="both"/>
              <w:rPr>
                <w:rFonts w:ascii="Times New Roman" w:hAnsi="Times New Roman" w:cs="Times New Roman"/>
                <w:b/>
                <w:bCs/>
                <w:sz w:val="24"/>
                <w:szCs w:val="24"/>
              </w:rPr>
            </w:pPr>
            <w:r w:rsidRPr="009020E1">
              <w:rPr>
                <w:rFonts w:ascii="Times New Roman" w:hAnsi="Times New Roman" w:cs="Times New Roman"/>
                <w:b/>
                <w:bCs/>
                <w:sz w:val="24"/>
                <w:szCs w:val="24"/>
              </w:rPr>
              <w:t>Pumpkin Peel Powder Puttu</w:t>
            </w:r>
          </w:p>
          <w:p w14:paraId="3E6A6E28" w14:textId="77777777" w:rsidR="009020E1" w:rsidRPr="009020E1" w:rsidRDefault="009020E1" w:rsidP="009020E1">
            <w:pPr>
              <w:tabs>
                <w:tab w:val="left" w:pos="1416"/>
              </w:tabs>
              <w:jc w:val="both"/>
              <w:rPr>
                <w:rFonts w:ascii="Times New Roman" w:hAnsi="Times New Roman" w:cs="Times New Roman"/>
                <w:b/>
                <w:bCs/>
                <w:sz w:val="24"/>
                <w:szCs w:val="24"/>
              </w:rPr>
            </w:pPr>
            <w:r w:rsidRPr="009020E1">
              <w:rPr>
                <w:rFonts w:ascii="Times New Roman" w:hAnsi="Times New Roman" w:cs="Times New Roman"/>
                <w:b/>
                <w:bCs/>
                <w:sz w:val="24"/>
                <w:szCs w:val="24"/>
              </w:rPr>
              <w:t>(100g)</w:t>
            </w:r>
          </w:p>
        </w:tc>
      </w:tr>
      <w:tr w:rsidR="009020E1" w:rsidRPr="009020E1" w14:paraId="42D46BCA" w14:textId="77777777" w:rsidTr="008D47C8">
        <w:tc>
          <w:tcPr>
            <w:tcW w:w="1876" w:type="dxa"/>
          </w:tcPr>
          <w:p w14:paraId="605D2BA0"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1.</w:t>
            </w:r>
          </w:p>
        </w:tc>
        <w:tc>
          <w:tcPr>
            <w:tcW w:w="3369" w:type="dxa"/>
          </w:tcPr>
          <w:p w14:paraId="715F8FCF"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Total Carbohydrate</w:t>
            </w:r>
          </w:p>
        </w:tc>
        <w:tc>
          <w:tcPr>
            <w:tcW w:w="2642" w:type="dxa"/>
          </w:tcPr>
          <w:p w14:paraId="7A1CED9C"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81.73</w:t>
            </w:r>
          </w:p>
        </w:tc>
      </w:tr>
      <w:tr w:rsidR="009020E1" w:rsidRPr="009020E1" w14:paraId="7E03157A" w14:textId="77777777" w:rsidTr="008D47C8">
        <w:tc>
          <w:tcPr>
            <w:tcW w:w="1876" w:type="dxa"/>
          </w:tcPr>
          <w:p w14:paraId="6A37F06F"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2.</w:t>
            </w:r>
          </w:p>
        </w:tc>
        <w:tc>
          <w:tcPr>
            <w:tcW w:w="3369" w:type="dxa"/>
          </w:tcPr>
          <w:p w14:paraId="7F0FBA2C"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Protein</w:t>
            </w:r>
          </w:p>
        </w:tc>
        <w:tc>
          <w:tcPr>
            <w:tcW w:w="2642" w:type="dxa"/>
          </w:tcPr>
          <w:p w14:paraId="196620C0"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6.32</w:t>
            </w:r>
          </w:p>
        </w:tc>
      </w:tr>
      <w:tr w:rsidR="009020E1" w:rsidRPr="009020E1" w14:paraId="28D82CC0" w14:textId="77777777" w:rsidTr="008D47C8">
        <w:tc>
          <w:tcPr>
            <w:tcW w:w="1876" w:type="dxa"/>
          </w:tcPr>
          <w:p w14:paraId="575BDE35"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3.</w:t>
            </w:r>
          </w:p>
        </w:tc>
        <w:tc>
          <w:tcPr>
            <w:tcW w:w="3369" w:type="dxa"/>
          </w:tcPr>
          <w:p w14:paraId="7A687EE0"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Total Fat</w:t>
            </w:r>
          </w:p>
        </w:tc>
        <w:tc>
          <w:tcPr>
            <w:tcW w:w="2642" w:type="dxa"/>
          </w:tcPr>
          <w:p w14:paraId="15D85F99"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1.57</w:t>
            </w:r>
          </w:p>
        </w:tc>
      </w:tr>
      <w:tr w:rsidR="009020E1" w:rsidRPr="009020E1" w14:paraId="618D5EBF" w14:textId="77777777" w:rsidTr="008D47C8">
        <w:tc>
          <w:tcPr>
            <w:tcW w:w="1876" w:type="dxa"/>
          </w:tcPr>
          <w:p w14:paraId="0839961F"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4.</w:t>
            </w:r>
          </w:p>
        </w:tc>
        <w:tc>
          <w:tcPr>
            <w:tcW w:w="3369" w:type="dxa"/>
          </w:tcPr>
          <w:p w14:paraId="2440EAF8"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Dietary Fibre</w:t>
            </w:r>
          </w:p>
        </w:tc>
        <w:tc>
          <w:tcPr>
            <w:tcW w:w="2642" w:type="dxa"/>
          </w:tcPr>
          <w:p w14:paraId="6982FF69"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13.60</w:t>
            </w:r>
          </w:p>
        </w:tc>
      </w:tr>
      <w:tr w:rsidR="009020E1" w:rsidRPr="009020E1" w14:paraId="60B53A68" w14:textId="77777777" w:rsidTr="008D47C8">
        <w:tc>
          <w:tcPr>
            <w:tcW w:w="1876" w:type="dxa"/>
          </w:tcPr>
          <w:p w14:paraId="0778AC0B"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5.</w:t>
            </w:r>
          </w:p>
        </w:tc>
        <w:tc>
          <w:tcPr>
            <w:tcW w:w="3369" w:type="dxa"/>
          </w:tcPr>
          <w:p w14:paraId="3B6CCFA1"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Calcium</w:t>
            </w:r>
          </w:p>
        </w:tc>
        <w:tc>
          <w:tcPr>
            <w:tcW w:w="2642" w:type="dxa"/>
          </w:tcPr>
          <w:p w14:paraId="58661EB7"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0.007443</w:t>
            </w:r>
          </w:p>
        </w:tc>
      </w:tr>
      <w:tr w:rsidR="009020E1" w:rsidRPr="009020E1" w14:paraId="3A70A504" w14:textId="77777777" w:rsidTr="008D47C8">
        <w:tc>
          <w:tcPr>
            <w:tcW w:w="1876" w:type="dxa"/>
          </w:tcPr>
          <w:p w14:paraId="238E7F26"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6.</w:t>
            </w:r>
          </w:p>
        </w:tc>
        <w:tc>
          <w:tcPr>
            <w:tcW w:w="3369" w:type="dxa"/>
          </w:tcPr>
          <w:p w14:paraId="2CB0A6B4"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Magnesium</w:t>
            </w:r>
          </w:p>
        </w:tc>
        <w:tc>
          <w:tcPr>
            <w:tcW w:w="2642" w:type="dxa"/>
          </w:tcPr>
          <w:p w14:paraId="0FF80F53" w14:textId="77777777" w:rsidR="009020E1" w:rsidRPr="009020E1" w:rsidRDefault="009020E1" w:rsidP="009020E1">
            <w:pPr>
              <w:tabs>
                <w:tab w:val="left" w:pos="1416"/>
              </w:tabs>
              <w:jc w:val="both"/>
              <w:rPr>
                <w:rFonts w:ascii="Times New Roman" w:hAnsi="Times New Roman" w:cs="Times New Roman"/>
                <w:sz w:val="24"/>
                <w:szCs w:val="24"/>
              </w:rPr>
            </w:pPr>
            <w:r w:rsidRPr="009020E1">
              <w:rPr>
                <w:rFonts w:ascii="Times New Roman" w:hAnsi="Times New Roman" w:cs="Times New Roman"/>
                <w:sz w:val="24"/>
                <w:szCs w:val="24"/>
              </w:rPr>
              <w:t>0.006330</w:t>
            </w:r>
          </w:p>
        </w:tc>
      </w:tr>
    </w:tbl>
    <w:p w14:paraId="0E775755"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p>
    <w:p w14:paraId="135E194B" w14:textId="77777777" w:rsidR="009020E1" w:rsidRPr="009020E1" w:rsidRDefault="009020E1" w:rsidP="009020E1">
      <w:pPr>
        <w:tabs>
          <w:tab w:val="left" w:pos="1416"/>
        </w:tabs>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7</w:t>
      </w:r>
    </w:p>
    <w:p w14:paraId="1BFD1BAE" w14:textId="77777777" w:rsidR="009020E1" w:rsidRPr="009020E1" w:rsidRDefault="009020E1" w:rsidP="009020E1">
      <w:pPr>
        <w:tabs>
          <w:tab w:val="left" w:pos="1416"/>
        </w:tabs>
        <w:jc w:val="both"/>
        <w:rPr>
          <w:rFonts w:ascii="Times New Roman" w:hAnsi="Times New Roman" w:cs="Times New Roman"/>
          <w:b/>
          <w:bCs/>
          <w:kern w:val="0"/>
          <w:sz w:val="24"/>
          <w:szCs w:val="24"/>
          <w14:ligatures w14:val="none"/>
        </w:rPr>
      </w:pPr>
    </w:p>
    <w:p w14:paraId="581B95FC"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 xml:space="preserve">Table – 7 represent the nutrients that are present in 100g of pumpkin peel powder </w:t>
      </w:r>
      <w:proofErr w:type="spellStart"/>
      <w:r w:rsidRPr="009020E1">
        <w:rPr>
          <w:rFonts w:ascii="Times New Roman" w:hAnsi="Times New Roman" w:cs="Times New Roman"/>
          <w:kern w:val="0"/>
          <w:sz w:val="24"/>
          <w:szCs w:val="24"/>
          <w14:ligatures w14:val="none"/>
        </w:rPr>
        <w:t>puttu</w:t>
      </w:r>
      <w:proofErr w:type="spellEnd"/>
      <w:r w:rsidRPr="009020E1">
        <w:rPr>
          <w:rFonts w:ascii="Times New Roman" w:hAnsi="Times New Roman" w:cs="Times New Roman"/>
          <w:kern w:val="0"/>
          <w:sz w:val="24"/>
          <w:szCs w:val="24"/>
          <w14:ligatures w14:val="none"/>
        </w:rPr>
        <w:t xml:space="preserve">. Figure 7 indicate the graphical representation of nutrients that are analysed in the pumpkin peel powder </w:t>
      </w:r>
      <w:proofErr w:type="spellStart"/>
      <w:r w:rsidRPr="009020E1">
        <w:rPr>
          <w:rFonts w:ascii="Times New Roman" w:hAnsi="Times New Roman" w:cs="Times New Roman"/>
          <w:kern w:val="0"/>
          <w:sz w:val="24"/>
          <w:szCs w:val="24"/>
          <w14:ligatures w14:val="none"/>
        </w:rPr>
        <w:t>puttu</w:t>
      </w:r>
      <w:proofErr w:type="spellEnd"/>
      <w:r w:rsidRPr="009020E1">
        <w:rPr>
          <w:rFonts w:ascii="Times New Roman" w:hAnsi="Times New Roman" w:cs="Times New Roman"/>
          <w:kern w:val="0"/>
          <w:sz w:val="24"/>
          <w:szCs w:val="24"/>
          <w14:ligatures w14:val="none"/>
        </w:rPr>
        <w:t>. It contain 81.73g carbohydrate, 6.32g protein, 1.57g fat, 13.6g dietary fibre, 0.00633g magnesium, 0.007443g calcium.</w:t>
      </w:r>
    </w:p>
    <w:p w14:paraId="3555D218" w14:textId="77777777" w:rsidR="009020E1" w:rsidRPr="009020E1" w:rsidRDefault="009020E1" w:rsidP="009020E1">
      <w:pPr>
        <w:tabs>
          <w:tab w:val="left" w:pos="1416"/>
        </w:tabs>
        <w:jc w:val="center"/>
        <w:rPr>
          <w:rFonts w:ascii="Times New Roman" w:hAnsi="Times New Roman" w:cs="Times New Roman"/>
          <w:kern w:val="0"/>
          <w:sz w:val="24"/>
          <w:szCs w:val="24"/>
          <w14:ligatures w14:val="none"/>
        </w:rPr>
      </w:pPr>
      <w:r w:rsidRPr="009020E1">
        <w:rPr>
          <w:rFonts w:ascii="Times New Roman" w:hAnsi="Times New Roman" w:cs="Times New Roman"/>
          <w:noProof/>
          <w:kern w:val="0"/>
          <w:sz w:val="24"/>
          <w:szCs w:val="24"/>
          <w:lang w:eastAsia="en-IN"/>
          <w14:ligatures w14:val="none"/>
        </w:rPr>
        <w:lastRenderedPageBreak/>
        <w:drawing>
          <wp:inline distT="0" distB="0" distL="0" distR="0" wp14:anchorId="08FCD71D" wp14:editId="66D5394B">
            <wp:extent cx="5486400" cy="3200400"/>
            <wp:effectExtent l="0" t="0" r="0" b="0"/>
            <wp:docPr id="750730316" name="Chart 750730316"/>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3869ABA0" w14:textId="77777777" w:rsidR="009020E1" w:rsidRPr="009020E1" w:rsidRDefault="009020E1" w:rsidP="009020E1">
      <w:pPr>
        <w:tabs>
          <w:tab w:val="left" w:pos="1416"/>
        </w:tabs>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FIGURE – 7</w:t>
      </w:r>
    </w:p>
    <w:p w14:paraId="48E9E8D9" w14:textId="77777777" w:rsidR="009020E1" w:rsidRPr="009020E1" w:rsidRDefault="009020E1" w:rsidP="009020E1">
      <w:pPr>
        <w:tabs>
          <w:tab w:val="left" w:pos="1416"/>
        </w:tabs>
        <w:jc w:val="both"/>
        <w:rPr>
          <w:rFonts w:ascii="Times New Roman" w:hAnsi="Times New Roman" w:cs="Times New Roman"/>
          <w:b/>
          <w:bCs/>
          <w:kern w:val="0"/>
          <w:sz w:val="24"/>
          <w:szCs w:val="24"/>
          <w14:ligatures w14:val="none"/>
        </w:rPr>
      </w:pPr>
    </w:p>
    <w:p w14:paraId="5096B0DC"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4.3 FRIEDMAN’S TEST FOR OVERALL ACCEPTABILITY OF DEVELOPED PRODUCTS.</w:t>
      </w:r>
    </w:p>
    <w:p w14:paraId="400BD491"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4.3.1 PUMPKIN PEEL POWDER BREAD.</w:t>
      </w:r>
    </w:p>
    <w:tbl>
      <w:tblPr>
        <w:tblW w:w="7700" w:type="dxa"/>
        <w:jc w:val="center"/>
        <w:tblLook w:val="04A0" w:firstRow="1" w:lastRow="0" w:firstColumn="1" w:lastColumn="0" w:noHBand="0" w:noVBand="1"/>
      </w:tblPr>
      <w:tblGrid>
        <w:gridCol w:w="1780"/>
        <w:gridCol w:w="1960"/>
        <w:gridCol w:w="2060"/>
        <w:gridCol w:w="1900"/>
      </w:tblGrid>
      <w:tr w:rsidR="009020E1" w:rsidRPr="009020E1" w14:paraId="7C57240C" w14:textId="77777777" w:rsidTr="008D47C8">
        <w:trPr>
          <w:trHeight w:val="948"/>
          <w:jc w:val="center"/>
        </w:trPr>
        <w:tc>
          <w:tcPr>
            <w:tcW w:w="17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0E6A70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NUMBER OF PANEL MEMBERS</w:t>
            </w:r>
          </w:p>
        </w:tc>
        <w:tc>
          <w:tcPr>
            <w:tcW w:w="1960" w:type="dxa"/>
            <w:tcBorders>
              <w:top w:val="single" w:sz="8" w:space="0" w:color="auto"/>
              <w:left w:val="nil"/>
              <w:bottom w:val="single" w:sz="8" w:space="0" w:color="auto"/>
              <w:right w:val="single" w:sz="8" w:space="0" w:color="auto"/>
            </w:tcBorders>
            <w:shd w:val="clear" w:color="auto" w:fill="auto"/>
            <w:vAlign w:val="center"/>
            <w:hideMark/>
          </w:tcPr>
          <w:p w14:paraId="4BA37889"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VARIATION 1</w:t>
            </w:r>
          </w:p>
        </w:tc>
        <w:tc>
          <w:tcPr>
            <w:tcW w:w="2060" w:type="dxa"/>
            <w:tcBorders>
              <w:top w:val="single" w:sz="8" w:space="0" w:color="auto"/>
              <w:left w:val="nil"/>
              <w:bottom w:val="single" w:sz="8" w:space="0" w:color="auto"/>
              <w:right w:val="single" w:sz="8" w:space="0" w:color="auto"/>
            </w:tcBorders>
            <w:shd w:val="clear" w:color="auto" w:fill="auto"/>
            <w:vAlign w:val="center"/>
            <w:hideMark/>
          </w:tcPr>
          <w:p w14:paraId="5953FF4D"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VARIATION 2</w:t>
            </w:r>
          </w:p>
        </w:tc>
        <w:tc>
          <w:tcPr>
            <w:tcW w:w="1900" w:type="dxa"/>
            <w:tcBorders>
              <w:top w:val="single" w:sz="8" w:space="0" w:color="auto"/>
              <w:left w:val="nil"/>
              <w:bottom w:val="single" w:sz="8" w:space="0" w:color="auto"/>
              <w:right w:val="single" w:sz="8" w:space="0" w:color="auto"/>
            </w:tcBorders>
            <w:shd w:val="clear" w:color="auto" w:fill="auto"/>
            <w:vAlign w:val="center"/>
            <w:hideMark/>
          </w:tcPr>
          <w:p w14:paraId="06761D85"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VARIATION 3</w:t>
            </w:r>
          </w:p>
        </w:tc>
      </w:tr>
      <w:tr w:rsidR="009020E1" w:rsidRPr="009020E1" w14:paraId="2A87E12D"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360ECB0F"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w:t>
            </w:r>
          </w:p>
        </w:tc>
        <w:tc>
          <w:tcPr>
            <w:tcW w:w="1960" w:type="dxa"/>
            <w:tcBorders>
              <w:top w:val="nil"/>
              <w:left w:val="nil"/>
              <w:bottom w:val="single" w:sz="8" w:space="0" w:color="auto"/>
              <w:right w:val="single" w:sz="8" w:space="0" w:color="auto"/>
            </w:tcBorders>
            <w:shd w:val="clear" w:color="auto" w:fill="auto"/>
            <w:vAlign w:val="center"/>
            <w:hideMark/>
          </w:tcPr>
          <w:p w14:paraId="7090CB19"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2060" w:type="dxa"/>
            <w:tcBorders>
              <w:top w:val="nil"/>
              <w:left w:val="nil"/>
              <w:bottom w:val="single" w:sz="8" w:space="0" w:color="auto"/>
              <w:right w:val="single" w:sz="8" w:space="0" w:color="auto"/>
            </w:tcBorders>
            <w:shd w:val="clear" w:color="auto" w:fill="auto"/>
            <w:vAlign w:val="center"/>
            <w:hideMark/>
          </w:tcPr>
          <w:p w14:paraId="7DCC7750"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900" w:type="dxa"/>
            <w:tcBorders>
              <w:top w:val="nil"/>
              <w:left w:val="nil"/>
              <w:bottom w:val="single" w:sz="8" w:space="0" w:color="auto"/>
              <w:right w:val="single" w:sz="8" w:space="0" w:color="auto"/>
            </w:tcBorders>
            <w:shd w:val="clear" w:color="auto" w:fill="auto"/>
            <w:vAlign w:val="center"/>
            <w:hideMark/>
          </w:tcPr>
          <w:p w14:paraId="280A345F"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r>
      <w:tr w:rsidR="009020E1" w:rsidRPr="009020E1" w14:paraId="160D01C4"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39D64BD2"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2</w:t>
            </w:r>
          </w:p>
        </w:tc>
        <w:tc>
          <w:tcPr>
            <w:tcW w:w="1960" w:type="dxa"/>
            <w:tcBorders>
              <w:top w:val="nil"/>
              <w:left w:val="nil"/>
              <w:bottom w:val="single" w:sz="8" w:space="0" w:color="auto"/>
              <w:right w:val="single" w:sz="8" w:space="0" w:color="auto"/>
            </w:tcBorders>
            <w:shd w:val="clear" w:color="auto" w:fill="auto"/>
            <w:vAlign w:val="center"/>
            <w:hideMark/>
          </w:tcPr>
          <w:p w14:paraId="6D27944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2060" w:type="dxa"/>
            <w:tcBorders>
              <w:top w:val="nil"/>
              <w:left w:val="nil"/>
              <w:bottom w:val="single" w:sz="8" w:space="0" w:color="auto"/>
              <w:right w:val="single" w:sz="8" w:space="0" w:color="auto"/>
            </w:tcBorders>
            <w:shd w:val="clear" w:color="auto" w:fill="auto"/>
            <w:vAlign w:val="center"/>
            <w:hideMark/>
          </w:tcPr>
          <w:p w14:paraId="22702B3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900" w:type="dxa"/>
            <w:tcBorders>
              <w:top w:val="nil"/>
              <w:left w:val="nil"/>
              <w:bottom w:val="single" w:sz="8" w:space="0" w:color="auto"/>
              <w:right w:val="single" w:sz="8" w:space="0" w:color="auto"/>
            </w:tcBorders>
            <w:shd w:val="clear" w:color="auto" w:fill="auto"/>
            <w:vAlign w:val="center"/>
            <w:hideMark/>
          </w:tcPr>
          <w:p w14:paraId="44373C31"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691795AF"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0C09672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3</w:t>
            </w:r>
          </w:p>
        </w:tc>
        <w:tc>
          <w:tcPr>
            <w:tcW w:w="1960" w:type="dxa"/>
            <w:tcBorders>
              <w:top w:val="nil"/>
              <w:left w:val="nil"/>
              <w:bottom w:val="single" w:sz="8" w:space="0" w:color="auto"/>
              <w:right w:val="single" w:sz="8" w:space="0" w:color="auto"/>
            </w:tcBorders>
            <w:shd w:val="clear" w:color="auto" w:fill="auto"/>
            <w:vAlign w:val="center"/>
            <w:hideMark/>
          </w:tcPr>
          <w:p w14:paraId="5FC686A0"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5</w:t>
            </w:r>
          </w:p>
        </w:tc>
        <w:tc>
          <w:tcPr>
            <w:tcW w:w="2060" w:type="dxa"/>
            <w:tcBorders>
              <w:top w:val="nil"/>
              <w:left w:val="nil"/>
              <w:bottom w:val="single" w:sz="8" w:space="0" w:color="auto"/>
              <w:right w:val="single" w:sz="8" w:space="0" w:color="auto"/>
            </w:tcBorders>
            <w:shd w:val="clear" w:color="auto" w:fill="auto"/>
            <w:vAlign w:val="center"/>
            <w:hideMark/>
          </w:tcPr>
          <w:p w14:paraId="5E278AF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5</w:t>
            </w:r>
          </w:p>
        </w:tc>
        <w:tc>
          <w:tcPr>
            <w:tcW w:w="1900" w:type="dxa"/>
            <w:tcBorders>
              <w:top w:val="nil"/>
              <w:left w:val="nil"/>
              <w:bottom w:val="single" w:sz="8" w:space="0" w:color="auto"/>
              <w:right w:val="single" w:sz="8" w:space="0" w:color="auto"/>
            </w:tcBorders>
            <w:shd w:val="clear" w:color="auto" w:fill="auto"/>
            <w:vAlign w:val="center"/>
            <w:hideMark/>
          </w:tcPr>
          <w:p w14:paraId="2E0AA2E2"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r>
      <w:tr w:rsidR="009020E1" w:rsidRPr="009020E1" w14:paraId="7E221E70"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48D655C2"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4</w:t>
            </w:r>
          </w:p>
        </w:tc>
        <w:tc>
          <w:tcPr>
            <w:tcW w:w="1960" w:type="dxa"/>
            <w:tcBorders>
              <w:top w:val="nil"/>
              <w:left w:val="nil"/>
              <w:bottom w:val="single" w:sz="8" w:space="0" w:color="auto"/>
              <w:right w:val="single" w:sz="8" w:space="0" w:color="auto"/>
            </w:tcBorders>
            <w:shd w:val="clear" w:color="auto" w:fill="auto"/>
            <w:vAlign w:val="center"/>
            <w:hideMark/>
          </w:tcPr>
          <w:p w14:paraId="61A4BEA1"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2060" w:type="dxa"/>
            <w:tcBorders>
              <w:top w:val="nil"/>
              <w:left w:val="nil"/>
              <w:bottom w:val="single" w:sz="8" w:space="0" w:color="auto"/>
              <w:right w:val="single" w:sz="8" w:space="0" w:color="auto"/>
            </w:tcBorders>
            <w:shd w:val="clear" w:color="auto" w:fill="auto"/>
            <w:vAlign w:val="center"/>
            <w:hideMark/>
          </w:tcPr>
          <w:p w14:paraId="08320773"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900" w:type="dxa"/>
            <w:tcBorders>
              <w:top w:val="nil"/>
              <w:left w:val="nil"/>
              <w:bottom w:val="single" w:sz="8" w:space="0" w:color="auto"/>
              <w:right w:val="single" w:sz="8" w:space="0" w:color="auto"/>
            </w:tcBorders>
            <w:shd w:val="clear" w:color="auto" w:fill="auto"/>
            <w:vAlign w:val="center"/>
            <w:hideMark/>
          </w:tcPr>
          <w:p w14:paraId="02547BE8"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r>
      <w:tr w:rsidR="009020E1" w:rsidRPr="009020E1" w14:paraId="4FC2C400"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7DF6A081"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5</w:t>
            </w:r>
          </w:p>
        </w:tc>
        <w:tc>
          <w:tcPr>
            <w:tcW w:w="1960" w:type="dxa"/>
            <w:tcBorders>
              <w:top w:val="nil"/>
              <w:left w:val="nil"/>
              <w:bottom w:val="single" w:sz="8" w:space="0" w:color="auto"/>
              <w:right w:val="single" w:sz="8" w:space="0" w:color="auto"/>
            </w:tcBorders>
            <w:shd w:val="clear" w:color="auto" w:fill="auto"/>
            <w:vAlign w:val="center"/>
            <w:hideMark/>
          </w:tcPr>
          <w:p w14:paraId="79786255"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2060" w:type="dxa"/>
            <w:tcBorders>
              <w:top w:val="nil"/>
              <w:left w:val="nil"/>
              <w:bottom w:val="single" w:sz="8" w:space="0" w:color="auto"/>
              <w:right w:val="single" w:sz="8" w:space="0" w:color="auto"/>
            </w:tcBorders>
            <w:shd w:val="clear" w:color="auto" w:fill="auto"/>
            <w:vAlign w:val="center"/>
            <w:hideMark/>
          </w:tcPr>
          <w:p w14:paraId="1A613F42"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900" w:type="dxa"/>
            <w:tcBorders>
              <w:top w:val="nil"/>
              <w:left w:val="nil"/>
              <w:bottom w:val="single" w:sz="8" w:space="0" w:color="auto"/>
              <w:right w:val="single" w:sz="8" w:space="0" w:color="auto"/>
            </w:tcBorders>
            <w:shd w:val="clear" w:color="auto" w:fill="auto"/>
            <w:vAlign w:val="center"/>
            <w:hideMark/>
          </w:tcPr>
          <w:p w14:paraId="1FC47B81"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0F749EFC"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7DE6206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c>
          <w:tcPr>
            <w:tcW w:w="1960" w:type="dxa"/>
            <w:tcBorders>
              <w:top w:val="nil"/>
              <w:left w:val="nil"/>
              <w:bottom w:val="single" w:sz="8" w:space="0" w:color="auto"/>
              <w:right w:val="single" w:sz="8" w:space="0" w:color="auto"/>
            </w:tcBorders>
            <w:shd w:val="clear" w:color="auto" w:fill="auto"/>
            <w:vAlign w:val="center"/>
            <w:hideMark/>
          </w:tcPr>
          <w:p w14:paraId="0076A2B5"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2060" w:type="dxa"/>
            <w:tcBorders>
              <w:top w:val="nil"/>
              <w:left w:val="nil"/>
              <w:bottom w:val="single" w:sz="8" w:space="0" w:color="auto"/>
              <w:right w:val="single" w:sz="8" w:space="0" w:color="auto"/>
            </w:tcBorders>
            <w:shd w:val="clear" w:color="auto" w:fill="auto"/>
            <w:vAlign w:val="center"/>
            <w:hideMark/>
          </w:tcPr>
          <w:p w14:paraId="624CBAB7"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900" w:type="dxa"/>
            <w:tcBorders>
              <w:top w:val="nil"/>
              <w:left w:val="nil"/>
              <w:bottom w:val="single" w:sz="8" w:space="0" w:color="auto"/>
              <w:right w:val="single" w:sz="8" w:space="0" w:color="auto"/>
            </w:tcBorders>
            <w:shd w:val="clear" w:color="auto" w:fill="auto"/>
            <w:vAlign w:val="center"/>
            <w:hideMark/>
          </w:tcPr>
          <w:p w14:paraId="34A3EAD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r>
      <w:tr w:rsidR="009020E1" w:rsidRPr="009020E1" w14:paraId="30532B17"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0803E678"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960" w:type="dxa"/>
            <w:tcBorders>
              <w:top w:val="nil"/>
              <w:left w:val="nil"/>
              <w:bottom w:val="single" w:sz="8" w:space="0" w:color="auto"/>
              <w:right w:val="single" w:sz="8" w:space="0" w:color="auto"/>
            </w:tcBorders>
            <w:shd w:val="clear" w:color="auto" w:fill="auto"/>
            <w:vAlign w:val="center"/>
            <w:hideMark/>
          </w:tcPr>
          <w:p w14:paraId="18AD308F"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2060" w:type="dxa"/>
            <w:tcBorders>
              <w:top w:val="nil"/>
              <w:left w:val="nil"/>
              <w:bottom w:val="single" w:sz="8" w:space="0" w:color="auto"/>
              <w:right w:val="single" w:sz="8" w:space="0" w:color="auto"/>
            </w:tcBorders>
            <w:shd w:val="clear" w:color="auto" w:fill="auto"/>
            <w:vAlign w:val="center"/>
            <w:hideMark/>
          </w:tcPr>
          <w:p w14:paraId="472CA2CF"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900" w:type="dxa"/>
            <w:tcBorders>
              <w:top w:val="nil"/>
              <w:left w:val="nil"/>
              <w:bottom w:val="single" w:sz="8" w:space="0" w:color="auto"/>
              <w:right w:val="single" w:sz="8" w:space="0" w:color="auto"/>
            </w:tcBorders>
            <w:shd w:val="clear" w:color="auto" w:fill="auto"/>
            <w:vAlign w:val="center"/>
            <w:hideMark/>
          </w:tcPr>
          <w:p w14:paraId="166EB645"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r>
      <w:tr w:rsidR="009020E1" w:rsidRPr="009020E1" w14:paraId="24E540B9"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01A8E9C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960" w:type="dxa"/>
            <w:tcBorders>
              <w:top w:val="nil"/>
              <w:left w:val="nil"/>
              <w:bottom w:val="single" w:sz="8" w:space="0" w:color="auto"/>
              <w:right w:val="single" w:sz="8" w:space="0" w:color="auto"/>
            </w:tcBorders>
            <w:shd w:val="clear" w:color="auto" w:fill="auto"/>
            <w:vAlign w:val="center"/>
            <w:hideMark/>
          </w:tcPr>
          <w:p w14:paraId="481D114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2060" w:type="dxa"/>
            <w:tcBorders>
              <w:top w:val="nil"/>
              <w:left w:val="nil"/>
              <w:bottom w:val="single" w:sz="8" w:space="0" w:color="auto"/>
              <w:right w:val="single" w:sz="8" w:space="0" w:color="auto"/>
            </w:tcBorders>
            <w:shd w:val="clear" w:color="auto" w:fill="auto"/>
            <w:vAlign w:val="center"/>
            <w:hideMark/>
          </w:tcPr>
          <w:p w14:paraId="1E2D453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900" w:type="dxa"/>
            <w:tcBorders>
              <w:top w:val="nil"/>
              <w:left w:val="nil"/>
              <w:bottom w:val="single" w:sz="8" w:space="0" w:color="auto"/>
              <w:right w:val="single" w:sz="8" w:space="0" w:color="auto"/>
            </w:tcBorders>
            <w:shd w:val="clear" w:color="auto" w:fill="auto"/>
            <w:vAlign w:val="center"/>
            <w:hideMark/>
          </w:tcPr>
          <w:p w14:paraId="49C4FB30"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r>
      <w:tr w:rsidR="009020E1" w:rsidRPr="009020E1" w14:paraId="5201466E"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09F0BC59"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960" w:type="dxa"/>
            <w:tcBorders>
              <w:top w:val="nil"/>
              <w:left w:val="nil"/>
              <w:bottom w:val="single" w:sz="8" w:space="0" w:color="auto"/>
              <w:right w:val="single" w:sz="8" w:space="0" w:color="auto"/>
            </w:tcBorders>
            <w:shd w:val="clear" w:color="auto" w:fill="auto"/>
            <w:vAlign w:val="center"/>
            <w:hideMark/>
          </w:tcPr>
          <w:p w14:paraId="73764C37"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2060" w:type="dxa"/>
            <w:tcBorders>
              <w:top w:val="nil"/>
              <w:left w:val="nil"/>
              <w:bottom w:val="single" w:sz="8" w:space="0" w:color="auto"/>
              <w:right w:val="single" w:sz="8" w:space="0" w:color="auto"/>
            </w:tcBorders>
            <w:shd w:val="clear" w:color="auto" w:fill="auto"/>
            <w:vAlign w:val="center"/>
            <w:hideMark/>
          </w:tcPr>
          <w:p w14:paraId="1C56C86D"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900" w:type="dxa"/>
            <w:tcBorders>
              <w:top w:val="nil"/>
              <w:left w:val="nil"/>
              <w:bottom w:val="single" w:sz="8" w:space="0" w:color="auto"/>
              <w:right w:val="single" w:sz="8" w:space="0" w:color="auto"/>
            </w:tcBorders>
            <w:shd w:val="clear" w:color="auto" w:fill="auto"/>
            <w:vAlign w:val="center"/>
            <w:hideMark/>
          </w:tcPr>
          <w:p w14:paraId="4853CD8C"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r>
      <w:tr w:rsidR="009020E1" w:rsidRPr="009020E1" w14:paraId="118AFDCC"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15F7CA3F"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10</w:t>
            </w:r>
          </w:p>
        </w:tc>
        <w:tc>
          <w:tcPr>
            <w:tcW w:w="1960" w:type="dxa"/>
            <w:tcBorders>
              <w:top w:val="nil"/>
              <w:left w:val="nil"/>
              <w:bottom w:val="single" w:sz="8" w:space="0" w:color="auto"/>
              <w:right w:val="single" w:sz="8" w:space="0" w:color="auto"/>
            </w:tcBorders>
            <w:shd w:val="clear" w:color="auto" w:fill="auto"/>
            <w:vAlign w:val="center"/>
            <w:hideMark/>
          </w:tcPr>
          <w:p w14:paraId="5E169605"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2060" w:type="dxa"/>
            <w:tcBorders>
              <w:top w:val="nil"/>
              <w:left w:val="nil"/>
              <w:bottom w:val="single" w:sz="8" w:space="0" w:color="auto"/>
              <w:right w:val="single" w:sz="8" w:space="0" w:color="auto"/>
            </w:tcBorders>
            <w:shd w:val="clear" w:color="auto" w:fill="auto"/>
            <w:vAlign w:val="center"/>
            <w:hideMark/>
          </w:tcPr>
          <w:p w14:paraId="2386346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900" w:type="dxa"/>
            <w:tcBorders>
              <w:top w:val="nil"/>
              <w:left w:val="nil"/>
              <w:bottom w:val="single" w:sz="8" w:space="0" w:color="auto"/>
              <w:right w:val="single" w:sz="8" w:space="0" w:color="auto"/>
            </w:tcBorders>
            <w:shd w:val="clear" w:color="auto" w:fill="auto"/>
            <w:vAlign w:val="center"/>
            <w:hideMark/>
          </w:tcPr>
          <w:p w14:paraId="6E96280A"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7F61302D"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1C373FD2"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11</w:t>
            </w:r>
          </w:p>
        </w:tc>
        <w:tc>
          <w:tcPr>
            <w:tcW w:w="1960" w:type="dxa"/>
            <w:tcBorders>
              <w:top w:val="nil"/>
              <w:left w:val="nil"/>
              <w:bottom w:val="single" w:sz="8" w:space="0" w:color="auto"/>
              <w:right w:val="single" w:sz="8" w:space="0" w:color="auto"/>
            </w:tcBorders>
            <w:shd w:val="clear" w:color="auto" w:fill="auto"/>
            <w:vAlign w:val="center"/>
            <w:hideMark/>
          </w:tcPr>
          <w:p w14:paraId="0E98246C"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2060" w:type="dxa"/>
            <w:tcBorders>
              <w:top w:val="nil"/>
              <w:left w:val="nil"/>
              <w:bottom w:val="single" w:sz="8" w:space="0" w:color="auto"/>
              <w:right w:val="single" w:sz="8" w:space="0" w:color="auto"/>
            </w:tcBorders>
            <w:shd w:val="clear" w:color="auto" w:fill="auto"/>
            <w:vAlign w:val="center"/>
            <w:hideMark/>
          </w:tcPr>
          <w:p w14:paraId="7DBA017F"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5</w:t>
            </w:r>
          </w:p>
        </w:tc>
        <w:tc>
          <w:tcPr>
            <w:tcW w:w="1900" w:type="dxa"/>
            <w:tcBorders>
              <w:top w:val="nil"/>
              <w:left w:val="nil"/>
              <w:bottom w:val="single" w:sz="8" w:space="0" w:color="auto"/>
              <w:right w:val="single" w:sz="8" w:space="0" w:color="auto"/>
            </w:tcBorders>
            <w:shd w:val="clear" w:color="auto" w:fill="auto"/>
            <w:vAlign w:val="center"/>
            <w:hideMark/>
          </w:tcPr>
          <w:p w14:paraId="63D8632A"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5</w:t>
            </w:r>
          </w:p>
        </w:tc>
      </w:tr>
      <w:tr w:rsidR="009020E1" w:rsidRPr="009020E1" w14:paraId="5E8FBF4C"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4E821A18"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12</w:t>
            </w:r>
          </w:p>
        </w:tc>
        <w:tc>
          <w:tcPr>
            <w:tcW w:w="1960" w:type="dxa"/>
            <w:tcBorders>
              <w:top w:val="nil"/>
              <w:left w:val="nil"/>
              <w:bottom w:val="single" w:sz="8" w:space="0" w:color="auto"/>
              <w:right w:val="single" w:sz="8" w:space="0" w:color="auto"/>
            </w:tcBorders>
            <w:shd w:val="clear" w:color="auto" w:fill="auto"/>
            <w:vAlign w:val="center"/>
            <w:hideMark/>
          </w:tcPr>
          <w:p w14:paraId="702FEC59"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c>
          <w:tcPr>
            <w:tcW w:w="2060" w:type="dxa"/>
            <w:tcBorders>
              <w:top w:val="nil"/>
              <w:left w:val="nil"/>
              <w:bottom w:val="single" w:sz="8" w:space="0" w:color="auto"/>
              <w:right w:val="single" w:sz="8" w:space="0" w:color="auto"/>
            </w:tcBorders>
            <w:shd w:val="clear" w:color="auto" w:fill="auto"/>
            <w:vAlign w:val="center"/>
            <w:hideMark/>
          </w:tcPr>
          <w:p w14:paraId="798B062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900" w:type="dxa"/>
            <w:tcBorders>
              <w:top w:val="nil"/>
              <w:left w:val="nil"/>
              <w:bottom w:val="single" w:sz="8" w:space="0" w:color="auto"/>
              <w:right w:val="single" w:sz="8" w:space="0" w:color="auto"/>
            </w:tcBorders>
            <w:shd w:val="clear" w:color="auto" w:fill="auto"/>
            <w:vAlign w:val="center"/>
            <w:hideMark/>
          </w:tcPr>
          <w:p w14:paraId="657898E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5006488C"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hideMark/>
          </w:tcPr>
          <w:p w14:paraId="4BAAA279"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13</w:t>
            </w:r>
          </w:p>
        </w:tc>
        <w:tc>
          <w:tcPr>
            <w:tcW w:w="1960" w:type="dxa"/>
            <w:tcBorders>
              <w:top w:val="nil"/>
              <w:left w:val="nil"/>
              <w:bottom w:val="single" w:sz="8" w:space="0" w:color="auto"/>
              <w:right w:val="single" w:sz="8" w:space="0" w:color="auto"/>
            </w:tcBorders>
            <w:shd w:val="clear" w:color="auto" w:fill="auto"/>
            <w:vAlign w:val="center"/>
            <w:hideMark/>
          </w:tcPr>
          <w:p w14:paraId="6C27C9F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2060" w:type="dxa"/>
            <w:tcBorders>
              <w:top w:val="nil"/>
              <w:left w:val="nil"/>
              <w:bottom w:val="single" w:sz="8" w:space="0" w:color="auto"/>
              <w:right w:val="single" w:sz="8" w:space="0" w:color="auto"/>
            </w:tcBorders>
            <w:shd w:val="clear" w:color="auto" w:fill="auto"/>
            <w:vAlign w:val="center"/>
            <w:hideMark/>
          </w:tcPr>
          <w:p w14:paraId="4D7B9937"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900" w:type="dxa"/>
            <w:tcBorders>
              <w:top w:val="nil"/>
              <w:left w:val="nil"/>
              <w:bottom w:val="single" w:sz="8" w:space="0" w:color="auto"/>
              <w:right w:val="single" w:sz="8" w:space="0" w:color="auto"/>
            </w:tcBorders>
            <w:shd w:val="clear" w:color="auto" w:fill="auto"/>
            <w:vAlign w:val="center"/>
            <w:hideMark/>
          </w:tcPr>
          <w:p w14:paraId="19B1AB53"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r>
      <w:tr w:rsidR="009020E1" w:rsidRPr="009020E1" w14:paraId="0E1285AB" w14:textId="77777777" w:rsidTr="008D47C8">
        <w:trPr>
          <w:trHeight w:val="324"/>
          <w:jc w:val="center"/>
        </w:trPr>
        <w:tc>
          <w:tcPr>
            <w:tcW w:w="1780" w:type="dxa"/>
            <w:tcBorders>
              <w:top w:val="nil"/>
              <w:left w:val="single" w:sz="8" w:space="0" w:color="auto"/>
              <w:bottom w:val="nil"/>
              <w:right w:val="single" w:sz="8" w:space="0" w:color="auto"/>
            </w:tcBorders>
            <w:shd w:val="clear" w:color="auto" w:fill="auto"/>
            <w:vAlign w:val="center"/>
            <w:hideMark/>
          </w:tcPr>
          <w:p w14:paraId="1C1A01F2"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14</w:t>
            </w:r>
          </w:p>
        </w:tc>
        <w:tc>
          <w:tcPr>
            <w:tcW w:w="1960" w:type="dxa"/>
            <w:tcBorders>
              <w:top w:val="nil"/>
              <w:left w:val="nil"/>
              <w:bottom w:val="nil"/>
              <w:right w:val="single" w:sz="8" w:space="0" w:color="auto"/>
            </w:tcBorders>
            <w:shd w:val="clear" w:color="auto" w:fill="auto"/>
            <w:vAlign w:val="center"/>
            <w:hideMark/>
          </w:tcPr>
          <w:p w14:paraId="2CC967A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c>
          <w:tcPr>
            <w:tcW w:w="2060" w:type="dxa"/>
            <w:tcBorders>
              <w:top w:val="nil"/>
              <w:left w:val="nil"/>
              <w:bottom w:val="nil"/>
              <w:right w:val="single" w:sz="8" w:space="0" w:color="auto"/>
            </w:tcBorders>
            <w:shd w:val="clear" w:color="auto" w:fill="auto"/>
            <w:vAlign w:val="center"/>
            <w:hideMark/>
          </w:tcPr>
          <w:p w14:paraId="459A10C3"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900" w:type="dxa"/>
            <w:tcBorders>
              <w:top w:val="nil"/>
              <w:left w:val="nil"/>
              <w:bottom w:val="nil"/>
              <w:right w:val="single" w:sz="8" w:space="0" w:color="auto"/>
            </w:tcBorders>
            <w:shd w:val="clear" w:color="auto" w:fill="auto"/>
            <w:vAlign w:val="center"/>
            <w:hideMark/>
          </w:tcPr>
          <w:p w14:paraId="4281F14A"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4E2A533F" w14:textId="77777777" w:rsidTr="008D47C8">
        <w:trPr>
          <w:trHeight w:val="324"/>
          <w:jc w:val="center"/>
        </w:trPr>
        <w:tc>
          <w:tcPr>
            <w:tcW w:w="1780" w:type="dxa"/>
            <w:tcBorders>
              <w:top w:val="nil"/>
              <w:left w:val="single" w:sz="8" w:space="0" w:color="auto"/>
              <w:bottom w:val="single" w:sz="8" w:space="0" w:color="auto"/>
              <w:right w:val="single" w:sz="8" w:space="0" w:color="auto"/>
            </w:tcBorders>
            <w:shd w:val="clear" w:color="auto" w:fill="auto"/>
            <w:vAlign w:val="center"/>
          </w:tcPr>
          <w:p w14:paraId="779EA62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TOTAL</w:t>
            </w:r>
          </w:p>
        </w:tc>
        <w:tc>
          <w:tcPr>
            <w:tcW w:w="1960" w:type="dxa"/>
            <w:tcBorders>
              <w:top w:val="nil"/>
              <w:left w:val="nil"/>
              <w:bottom w:val="single" w:sz="8" w:space="0" w:color="auto"/>
              <w:right w:val="single" w:sz="8" w:space="0" w:color="auto"/>
            </w:tcBorders>
            <w:shd w:val="clear" w:color="auto" w:fill="auto"/>
            <w:vAlign w:val="center"/>
          </w:tcPr>
          <w:p w14:paraId="1C59B08A"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24.5</w:t>
            </w:r>
          </w:p>
        </w:tc>
        <w:tc>
          <w:tcPr>
            <w:tcW w:w="2060" w:type="dxa"/>
            <w:tcBorders>
              <w:top w:val="nil"/>
              <w:left w:val="nil"/>
              <w:bottom w:val="single" w:sz="8" w:space="0" w:color="auto"/>
              <w:right w:val="single" w:sz="8" w:space="0" w:color="auto"/>
            </w:tcBorders>
            <w:shd w:val="clear" w:color="auto" w:fill="auto"/>
            <w:vAlign w:val="center"/>
          </w:tcPr>
          <w:p w14:paraId="37D66DC8"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28.5</w:t>
            </w:r>
          </w:p>
        </w:tc>
        <w:tc>
          <w:tcPr>
            <w:tcW w:w="1900" w:type="dxa"/>
            <w:tcBorders>
              <w:top w:val="nil"/>
              <w:left w:val="nil"/>
              <w:bottom w:val="single" w:sz="8" w:space="0" w:color="auto"/>
              <w:right w:val="single" w:sz="8" w:space="0" w:color="auto"/>
            </w:tcBorders>
            <w:shd w:val="clear" w:color="auto" w:fill="auto"/>
            <w:vAlign w:val="center"/>
          </w:tcPr>
          <w:p w14:paraId="383E6EB8"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31</w:t>
            </w:r>
          </w:p>
        </w:tc>
      </w:tr>
    </w:tbl>
    <w:p w14:paraId="48C87FE3"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- 8</w:t>
      </w:r>
    </w:p>
    <w:p w14:paraId="4EDF05CD"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lastRenderedPageBreak/>
        <w:t>Looking at the statistical table for k = 3 and n=14, we have the critical value for the Friedman test at the 5% significance level is 8.39. This means that if the calculated Friedman test static is greater than 8.39, we can reject the null hypothesis and conclude that there are difference between the groups.</w:t>
      </w:r>
    </w:p>
    <w:p w14:paraId="5CEE573F"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Calculated FM Statistic : 1.392857.</w:t>
      </w:r>
    </w:p>
    <w:p w14:paraId="3E95FA8E"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Critical value for the Friedman test : 8.39.</w:t>
      </w:r>
    </w:p>
    <w:p w14:paraId="1AB9FE4B"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bookmarkStart w:id="20" w:name="_Hlk131880733"/>
      <w:r w:rsidRPr="009020E1">
        <w:rPr>
          <w:rFonts w:ascii="Times New Roman" w:hAnsi="Times New Roman" w:cs="Times New Roman"/>
          <w:kern w:val="0"/>
          <w:sz w:val="24"/>
          <w:szCs w:val="24"/>
          <w14:ligatures w14:val="none"/>
        </w:rPr>
        <w:t>Since the calculated statistic is less than the critical value, we do not have enough evidence to reject the null hypothesis at the chosen significance level. Therefore, we can conclude that there is no significant difference between the mean ranks of the groups being compared.</w:t>
      </w:r>
    </w:p>
    <w:p w14:paraId="6C5D3B84"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p>
    <w:bookmarkEnd w:id="20"/>
    <w:p w14:paraId="4FC1209A"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4.3.2 PUMPKIN PEEL POWDER COOKIES.</w:t>
      </w:r>
    </w:p>
    <w:p w14:paraId="3F0C9248" w14:textId="77777777" w:rsidR="009020E1" w:rsidRPr="009020E1" w:rsidRDefault="009020E1" w:rsidP="009020E1">
      <w:pPr>
        <w:jc w:val="both"/>
        <w:rPr>
          <w:rFonts w:ascii="Times New Roman" w:hAnsi="Times New Roman" w:cs="Times New Roman"/>
          <w:b/>
          <w:bCs/>
          <w:kern w:val="0"/>
          <w:sz w:val="24"/>
          <w:szCs w:val="24"/>
          <w14:ligatures w14:val="none"/>
        </w:rPr>
      </w:pPr>
    </w:p>
    <w:tbl>
      <w:tblPr>
        <w:tblW w:w="7140" w:type="dxa"/>
        <w:jc w:val="center"/>
        <w:tblLook w:val="04A0" w:firstRow="1" w:lastRow="0" w:firstColumn="1" w:lastColumn="0" w:noHBand="0" w:noVBand="1"/>
      </w:tblPr>
      <w:tblGrid>
        <w:gridCol w:w="1720"/>
        <w:gridCol w:w="1820"/>
        <w:gridCol w:w="1820"/>
        <w:gridCol w:w="1780"/>
      </w:tblGrid>
      <w:tr w:rsidR="009020E1" w:rsidRPr="009020E1" w14:paraId="53B0828C" w14:textId="77777777" w:rsidTr="008D47C8">
        <w:trPr>
          <w:trHeight w:val="948"/>
          <w:jc w:val="center"/>
        </w:trPr>
        <w:tc>
          <w:tcPr>
            <w:tcW w:w="172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054A1E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NUMBER OF PANEL MEMBERS</w:t>
            </w:r>
          </w:p>
        </w:tc>
        <w:tc>
          <w:tcPr>
            <w:tcW w:w="1820" w:type="dxa"/>
            <w:tcBorders>
              <w:top w:val="single" w:sz="8" w:space="0" w:color="auto"/>
              <w:left w:val="nil"/>
              <w:bottom w:val="single" w:sz="8" w:space="0" w:color="auto"/>
              <w:right w:val="single" w:sz="8" w:space="0" w:color="auto"/>
            </w:tcBorders>
            <w:shd w:val="clear" w:color="auto" w:fill="auto"/>
            <w:vAlign w:val="center"/>
            <w:hideMark/>
          </w:tcPr>
          <w:p w14:paraId="29D51622"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VARIATION 1</w:t>
            </w:r>
          </w:p>
        </w:tc>
        <w:tc>
          <w:tcPr>
            <w:tcW w:w="1820" w:type="dxa"/>
            <w:tcBorders>
              <w:top w:val="single" w:sz="8" w:space="0" w:color="auto"/>
              <w:left w:val="nil"/>
              <w:bottom w:val="single" w:sz="8" w:space="0" w:color="auto"/>
              <w:right w:val="single" w:sz="8" w:space="0" w:color="auto"/>
            </w:tcBorders>
            <w:shd w:val="clear" w:color="auto" w:fill="auto"/>
            <w:vAlign w:val="center"/>
            <w:hideMark/>
          </w:tcPr>
          <w:p w14:paraId="6EBED4B0"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VARIATION 2</w:t>
            </w:r>
          </w:p>
        </w:tc>
        <w:tc>
          <w:tcPr>
            <w:tcW w:w="1780" w:type="dxa"/>
            <w:tcBorders>
              <w:top w:val="single" w:sz="8" w:space="0" w:color="auto"/>
              <w:left w:val="nil"/>
              <w:bottom w:val="single" w:sz="8" w:space="0" w:color="auto"/>
              <w:right w:val="single" w:sz="8" w:space="0" w:color="auto"/>
            </w:tcBorders>
            <w:shd w:val="clear" w:color="auto" w:fill="auto"/>
            <w:vAlign w:val="center"/>
            <w:hideMark/>
          </w:tcPr>
          <w:p w14:paraId="29F268F0"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VARIATION 3</w:t>
            </w:r>
          </w:p>
        </w:tc>
      </w:tr>
      <w:tr w:rsidR="009020E1" w:rsidRPr="009020E1" w14:paraId="7A26680D"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358D1A03"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w:t>
            </w:r>
          </w:p>
        </w:tc>
        <w:tc>
          <w:tcPr>
            <w:tcW w:w="1820" w:type="dxa"/>
            <w:tcBorders>
              <w:top w:val="nil"/>
              <w:left w:val="nil"/>
              <w:bottom w:val="single" w:sz="8" w:space="0" w:color="auto"/>
              <w:right w:val="single" w:sz="8" w:space="0" w:color="auto"/>
            </w:tcBorders>
            <w:shd w:val="clear" w:color="auto" w:fill="auto"/>
            <w:vAlign w:val="center"/>
            <w:hideMark/>
          </w:tcPr>
          <w:p w14:paraId="012BC72D"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820" w:type="dxa"/>
            <w:tcBorders>
              <w:top w:val="nil"/>
              <w:left w:val="nil"/>
              <w:bottom w:val="single" w:sz="8" w:space="0" w:color="auto"/>
              <w:right w:val="single" w:sz="8" w:space="0" w:color="auto"/>
            </w:tcBorders>
            <w:shd w:val="clear" w:color="auto" w:fill="auto"/>
            <w:vAlign w:val="center"/>
            <w:hideMark/>
          </w:tcPr>
          <w:p w14:paraId="0784B3E9"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780" w:type="dxa"/>
            <w:tcBorders>
              <w:top w:val="nil"/>
              <w:left w:val="nil"/>
              <w:bottom w:val="single" w:sz="8" w:space="0" w:color="auto"/>
              <w:right w:val="single" w:sz="8" w:space="0" w:color="auto"/>
            </w:tcBorders>
            <w:shd w:val="clear" w:color="auto" w:fill="auto"/>
            <w:vAlign w:val="center"/>
            <w:hideMark/>
          </w:tcPr>
          <w:p w14:paraId="08F6ABB8"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r>
      <w:tr w:rsidR="009020E1" w:rsidRPr="009020E1" w14:paraId="6C93134F"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2E72B7B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2</w:t>
            </w:r>
          </w:p>
        </w:tc>
        <w:tc>
          <w:tcPr>
            <w:tcW w:w="1820" w:type="dxa"/>
            <w:tcBorders>
              <w:top w:val="nil"/>
              <w:left w:val="nil"/>
              <w:bottom w:val="single" w:sz="8" w:space="0" w:color="auto"/>
              <w:right w:val="single" w:sz="8" w:space="0" w:color="auto"/>
            </w:tcBorders>
            <w:shd w:val="clear" w:color="auto" w:fill="auto"/>
            <w:vAlign w:val="center"/>
            <w:hideMark/>
          </w:tcPr>
          <w:p w14:paraId="01FFBD62"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820" w:type="dxa"/>
            <w:tcBorders>
              <w:top w:val="nil"/>
              <w:left w:val="nil"/>
              <w:bottom w:val="single" w:sz="8" w:space="0" w:color="auto"/>
              <w:right w:val="single" w:sz="8" w:space="0" w:color="auto"/>
            </w:tcBorders>
            <w:shd w:val="clear" w:color="auto" w:fill="auto"/>
            <w:vAlign w:val="center"/>
            <w:hideMark/>
          </w:tcPr>
          <w:p w14:paraId="4B110569"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780" w:type="dxa"/>
            <w:tcBorders>
              <w:top w:val="nil"/>
              <w:left w:val="nil"/>
              <w:bottom w:val="single" w:sz="8" w:space="0" w:color="auto"/>
              <w:right w:val="single" w:sz="8" w:space="0" w:color="auto"/>
            </w:tcBorders>
            <w:shd w:val="clear" w:color="auto" w:fill="auto"/>
            <w:vAlign w:val="center"/>
            <w:hideMark/>
          </w:tcPr>
          <w:p w14:paraId="67095873"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43D815A6"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6158AE3D"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3</w:t>
            </w:r>
          </w:p>
        </w:tc>
        <w:tc>
          <w:tcPr>
            <w:tcW w:w="1820" w:type="dxa"/>
            <w:tcBorders>
              <w:top w:val="nil"/>
              <w:left w:val="nil"/>
              <w:bottom w:val="single" w:sz="8" w:space="0" w:color="auto"/>
              <w:right w:val="single" w:sz="8" w:space="0" w:color="auto"/>
            </w:tcBorders>
            <w:shd w:val="clear" w:color="auto" w:fill="auto"/>
            <w:vAlign w:val="center"/>
            <w:hideMark/>
          </w:tcPr>
          <w:p w14:paraId="222153C5"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820" w:type="dxa"/>
            <w:tcBorders>
              <w:top w:val="nil"/>
              <w:left w:val="nil"/>
              <w:bottom w:val="single" w:sz="8" w:space="0" w:color="auto"/>
              <w:right w:val="single" w:sz="8" w:space="0" w:color="auto"/>
            </w:tcBorders>
            <w:shd w:val="clear" w:color="auto" w:fill="auto"/>
            <w:vAlign w:val="center"/>
            <w:hideMark/>
          </w:tcPr>
          <w:p w14:paraId="73977ED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780" w:type="dxa"/>
            <w:tcBorders>
              <w:top w:val="nil"/>
              <w:left w:val="nil"/>
              <w:bottom w:val="single" w:sz="8" w:space="0" w:color="auto"/>
              <w:right w:val="single" w:sz="8" w:space="0" w:color="auto"/>
            </w:tcBorders>
            <w:shd w:val="clear" w:color="auto" w:fill="auto"/>
            <w:vAlign w:val="center"/>
            <w:hideMark/>
          </w:tcPr>
          <w:p w14:paraId="15E9C285"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3</w:t>
            </w:r>
          </w:p>
        </w:tc>
      </w:tr>
      <w:tr w:rsidR="009020E1" w:rsidRPr="009020E1" w14:paraId="1F0F559D"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53C3570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4</w:t>
            </w:r>
          </w:p>
        </w:tc>
        <w:tc>
          <w:tcPr>
            <w:tcW w:w="1820" w:type="dxa"/>
            <w:tcBorders>
              <w:top w:val="nil"/>
              <w:left w:val="nil"/>
              <w:bottom w:val="single" w:sz="8" w:space="0" w:color="auto"/>
              <w:right w:val="single" w:sz="8" w:space="0" w:color="auto"/>
            </w:tcBorders>
            <w:shd w:val="clear" w:color="auto" w:fill="auto"/>
            <w:vAlign w:val="center"/>
            <w:hideMark/>
          </w:tcPr>
          <w:p w14:paraId="07EE533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820" w:type="dxa"/>
            <w:tcBorders>
              <w:top w:val="nil"/>
              <w:left w:val="nil"/>
              <w:bottom w:val="single" w:sz="8" w:space="0" w:color="auto"/>
              <w:right w:val="single" w:sz="8" w:space="0" w:color="auto"/>
            </w:tcBorders>
            <w:shd w:val="clear" w:color="auto" w:fill="auto"/>
            <w:vAlign w:val="center"/>
            <w:hideMark/>
          </w:tcPr>
          <w:p w14:paraId="5CFBADF0"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780" w:type="dxa"/>
            <w:tcBorders>
              <w:top w:val="nil"/>
              <w:left w:val="nil"/>
              <w:bottom w:val="single" w:sz="8" w:space="0" w:color="auto"/>
              <w:right w:val="single" w:sz="8" w:space="0" w:color="auto"/>
            </w:tcBorders>
            <w:shd w:val="clear" w:color="auto" w:fill="auto"/>
            <w:vAlign w:val="center"/>
            <w:hideMark/>
          </w:tcPr>
          <w:p w14:paraId="3E4CB02C"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r>
      <w:tr w:rsidR="009020E1" w:rsidRPr="009020E1" w14:paraId="61C0BF77"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2A542268"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5</w:t>
            </w:r>
          </w:p>
        </w:tc>
        <w:tc>
          <w:tcPr>
            <w:tcW w:w="1820" w:type="dxa"/>
            <w:tcBorders>
              <w:top w:val="nil"/>
              <w:left w:val="nil"/>
              <w:bottom w:val="single" w:sz="8" w:space="0" w:color="auto"/>
              <w:right w:val="single" w:sz="8" w:space="0" w:color="auto"/>
            </w:tcBorders>
            <w:shd w:val="clear" w:color="auto" w:fill="auto"/>
            <w:vAlign w:val="center"/>
            <w:hideMark/>
          </w:tcPr>
          <w:p w14:paraId="78B8B65C"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820" w:type="dxa"/>
            <w:tcBorders>
              <w:top w:val="nil"/>
              <w:left w:val="nil"/>
              <w:bottom w:val="single" w:sz="8" w:space="0" w:color="auto"/>
              <w:right w:val="single" w:sz="8" w:space="0" w:color="auto"/>
            </w:tcBorders>
            <w:shd w:val="clear" w:color="auto" w:fill="auto"/>
            <w:vAlign w:val="center"/>
            <w:hideMark/>
          </w:tcPr>
          <w:p w14:paraId="6138EBA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780" w:type="dxa"/>
            <w:tcBorders>
              <w:top w:val="nil"/>
              <w:left w:val="nil"/>
              <w:bottom w:val="single" w:sz="8" w:space="0" w:color="auto"/>
              <w:right w:val="single" w:sz="8" w:space="0" w:color="auto"/>
            </w:tcBorders>
            <w:shd w:val="clear" w:color="auto" w:fill="auto"/>
            <w:vAlign w:val="center"/>
            <w:hideMark/>
          </w:tcPr>
          <w:p w14:paraId="5FB5EFE3"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2378C789"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3A7E1691"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c>
          <w:tcPr>
            <w:tcW w:w="1820" w:type="dxa"/>
            <w:tcBorders>
              <w:top w:val="nil"/>
              <w:left w:val="nil"/>
              <w:bottom w:val="single" w:sz="8" w:space="0" w:color="auto"/>
              <w:right w:val="single" w:sz="8" w:space="0" w:color="auto"/>
            </w:tcBorders>
            <w:shd w:val="clear" w:color="auto" w:fill="auto"/>
            <w:vAlign w:val="center"/>
            <w:hideMark/>
          </w:tcPr>
          <w:p w14:paraId="1234867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820" w:type="dxa"/>
            <w:tcBorders>
              <w:top w:val="nil"/>
              <w:left w:val="nil"/>
              <w:bottom w:val="single" w:sz="8" w:space="0" w:color="auto"/>
              <w:right w:val="single" w:sz="8" w:space="0" w:color="auto"/>
            </w:tcBorders>
            <w:shd w:val="clear" w:color="auto" w:fill="auto"/>
            <w:vAlign w:val="center"/>
            <w:hideMark/>
          </w:tcPr>
          <w:p w14:paraId="0416D873"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780" w:type="dxa"/>
            <w:tcBorders>
              <w:top w:val="nil"/>
              <w:left w:val="nil"/>
              <w:bottom w:val="single" w:sz="8" w:space="0" w:color="auto"/>
              <w:right w:val="single" w:sz="8" w:space="0" w:color="auto"/>
            </w:tcBorders>
            <w:shd w:val="clear" w:color="auto" w:fill="auto"/>
            <w:vAlign w:val="center"/>
            <w:hideMark/>
          </w:tcPr>
          <w:p w14:paraId="7B7A721D"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r>
      <w:tr w:rsidR="009020E1" w:rsidRPr="009020E1" w14:paraId="395F6F4A"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6B8B9621"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820" w:type="dxa"/>
            <w:tcBorders>
              <w:top w:val="nil"/>
              <w:left w:val="nil"/>
              <w:bottom w:val="single" w:sz="8" w:space="0" w:color="auto"/>
              <w:right w:val="single" w:sz="8" w:space="0" w:color="auto"/>
            </w:tcBorders>
            <w:shd w:val="clear" w:color="auto" w:fill="auto"/>
            <w:vAlign w:val="center"/>
            <w:hideMark/>
          </w:tcPr>
          <w:p w14:paraId="650B552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820" w:type="dxa"/>
            <w:tcBorders>
              <w:top w:val="nil"/>
              <w:left w:val="nil"/>
              <w:bottom w:val="single" w:sz="8" w:space="0" w:color="auto"/>
              <w:right w:val="single" w:sz="8" w:space="0" w:color="auto"/>
            </w:tcBorders>
            <w:shd w:val="clear" w:color="auto" w:fill="auto"/>
            <w:vAlign w:val="center"/>
            <w:hideMark/>
          </w:tcPr>
          <w:p w14:paraId="7ECE284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780" w:type="dxa"/>
            <w:tcBorders>
              <w:top w:val="nil"/>
              <w:left w:val="nil"/>
              <w:bottom w:val="single" w:sz="8" w:space="0" w:color="auto"/>
              <w:right w:val="single" w:sz="8" w:space="0" w:color="auto"/>
            </w:tcBorders>
            <w:shd w:val="clear" w:color="auto" w:fill="auto"/>
            <w:vAlign w:val="center"/>
            <w:hideMark/>
          </w:tcPr>
          <w:p w14:paraId="45ED3D8F"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r>
      <w:tr w:rsidR="009020E1" w:rsidRPr="009020E1" w14:paraId="5CDA7DE2"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1D3D49A5"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820" w:type="dxa"/>
            <w:tcBorders>
              <w:top w:val="nil"/>
              <w:left w:val="nil"/>
              <w:bottom w:val="single" w:sz="8" w:space="0" w:color="auto"/>
              <w:right w:val="single" w:sz="8" w:space="0" w:color="auto"/>
            </w:tcBorders>
            <w:shd w:val="clear" w:color="auto" w:fill="auto"/>
            <w:vAlign w:val="center"/>
            <w:hideMark/>
          </w:tcPr>
          <w:p w14:paraId="533EF7A9"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820" w:type="dxa"/>
            <w:tcBorders>
              <w:top w:val="nil"/>
              <w:left w:val="nil"/>
              <w:bottom w:val="single" w:sz="8" w:space="0" w:color="auto"/>
              <w:right w:val="single" w:sz="8" w:space="0" w:color="auto"/>
            </w:tcBorders>
            <w:shd w:val="clear" w:color="auto" w:fill="auto"/>
            <w:vAlign w:val="center"/>
            <w:hideMark/>
          </w:tcPr>
          <w:p w14:paraId="31AFFB7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780" w:type="dxa"/>
            <w:tcBorders>
              <w:top w:val="nil"/>
              <w:left w:val="nil"/>
              <w:bottom w:val="single" w:sz="8" w:space="0" w:color="auto"/>
              <w:right w:val="single" w:sz="8" w:space="0" w:color="auto"/>
            </w:tcBorders>
            <w:shd w:val="clear" w:color="auto" w:fill="auto"/>
            <w:vAlign w:val="center"/>
            <w:hideMark/>
          </w:tcPr>
          <w:p w14:paraId="474FD63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4AC55791"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451C28E2"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820" w:type="dxa"/>
            <w:tcBorders>
              <w:top w:val="nil"/>
              <w:left w:val="nil"/>
              <w:bottom w:val="single" w:sz="8" w:space="0" w:color="auto"/>
              <w:right w:val="single" w:sz="8" w:space="0" w:color="auto"/>
            </w:tcBorders>
            <w:shd w:val="clear" w:color="auto" w:fill="auto"/>
            <w:vAlign w:val="center"/>
            <w:hideMark/>
          </w:tcPr>
          <w:p w14:paraId="64594183"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820" w:type="dxa"/>
            <w:tcBorders>
              <w:top w:val="nil"/>
              <w:left w:val="nil"/>
              <w:bottom w:val="single" w:sz="8" w:space="0" w:color="auto"/>
              <w:right w:val="single" w:sz="8" w:space="0" w:color="auto"/>
            </w:tcBorders>
            <w:shd w:val="clear" w:color="auto" w:fill="auto"/>
            <w:vAlign w:val="center"/>
            <w:hideMark/>
          </w:tcPr>
          <w:p w14:paraId="4F332F82"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780" w:type="dxa"/>
            <w:tcBorders>
              <w:top w:val="nil"/>
              <w:left w:val="nil"/>
              <w:bottom w:val="single" w:sz="8" w:space="0" w:color="auto"/>
              <w:right w:val="single" w:sz="8" w:space="0" w:color="auto"/>
            </w:tcBorders>
            <w:shd w:val="clear" w:color="auto" w:fill="auto"/>
            <w:vAlign w:val="center"/>
            <w:hideMark/>
          </w:tcPr>
          <w:p w14:paraId="79B25DCC"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r>
      <w:tr w:rsidR="009020E1" w:rsidRPr="009020E1" w14:paraId="4828041D"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0FBD2447"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10</w:t>
            </w:r>
          </w:p>
        </w:tc>
        <w:tc>
          <w:tcPr>
            <w:tcW w:w="1820" w:type="dxa"/>
            <w:tcBorders>
              <w:top w:val="nil"/>
              <w:left w:val="nil"/>
              <w:bottom w:val="single" w:sz="8" w:space="0" w:color="auto"/>
              <w:right w:val="single" w:sz="8" w:space="0" w:color="auto"/>
            </w:tcBorders>
            <w:shd w:val="clear" w:color="auto" w:fill="auto"/>
            <w:vAlign w:val="center"/>
            <w:hideMark/>
          </w:tcPr>
          <w:p w14:paraId="6625800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820" w:type="dxa"/>
            <w:tcBorders>
              <w:top w:val="nil"/>
              <w:left w:val="nil"/>
              <w:bottom w:val="single" w:sz="8" w:space="0" w:color="auto"/>
              <w:right w:val="single" w:sz="8" w:space="0" w:color="auto"/>
            </w:tcBorders>
            <w:shd w:val="clear" w:color="auto" w:fill="auto"/>
            <w:vAlign w:val="center"/>
            <w:hideMark/>
          </w:tcPr>
          <w:p w14:paraId="47AD43EA"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780" w:type="dxa"/>
            <w:tcBorders>
              <w:top w:val="nil"/>
              <w:left w:val="nil"/>
              <w:bottom w:val="single" w:sz="8" w:space="0" w:color="auto"/>
              <w:right w:val="single" w:sz="8" w:space="0" w:color="auto"/>
            </w:tcBorders>
            <w:shd w:val="clear" w:color="auto" w:fill="auto"/>
            <w:vAlign w:val="center"/>
            <w:hideMark/>
          </w:tcPr>
          <w:p w14:paraId="5D134AC3"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r>
      <w:tr w:rsidR="009020E1" w:rsidRPr="009020E1" w14:paraId="409718E5"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4232AE3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11</w:t>
            </w:r>
          </w:p>
        </w:tc>
        <w:tc>
          <w:tcPr>
            <w:tcW w:w="1820" w:type="dxa"/>
            <w:tcBorders>
              <w:top w:val="nil"/>
              <w:left w:val="nil"/>
              <w:bottom w:val="single" w:sz="8" w:space="0" w:color="auto"/>
              <w:right w:val="single" w:sz="8" w:space="0" w:color="auto"/>
            </w:tcBorders>
            <w:shd w:val="clear" w:color="auto" w:fill="auto"/>
            <w:vAlign w:val="center"/>
            <w:hideMark/>
          </w:tcPr>
          <w:p w14:paraId="2D5354F8"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820" w:type="dxa"/>
            <w:tcBorders>
              <w:top w:val="nil"/>
              <w:left w:val="nil"/>
              <w:bottom w:val="single" w:sz="8" w:space="0" w:color="auto"/>
              <w:right w:val="single" w:sz="8" w:space="0" w:color="auto"/>
            </w:tcBorders>
            <w:shd w:val="clear" w:color="auto" w:fill="auto"/>
            <w:vAlign w:val="center"/>
            <w:hideMark/>
          </w:tcPr>
          <w:p w14:paraId="70EF7CC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780" w:type="dxa"/>
            <w:tcBorders>
              <w:top w:val="nil"/>
              <w:left w:val="nil"/>
              <w:bottom w:val="single" w:sz="8" w:space="0" w:color="auto"/>
              <w:right w:val="single" w:sz="8" w:space="0" w:color="auto"/>
            </w:tcBorders>
            <w:shd w:val="clear" w:color="auto" w:fill="auto"/>
            <w:vAlign w:val="center"/>
            <w:hideMark/>
          </w:tcPr>
          <w:p w14:paraId="2E9260C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r>
      <w:tr w:rsidR="009020E1" w:rsidRPr="009020E1" w14:paraId="4D961C44"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7FA2CCEC"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12</w:t>
            </w:r>
          </w:p>
        </w:tc>
        <w:tc>
          <w:tcPr>
            <w:tcW w:w="1820" w:type="dxa"/>
            <w:tcBorders>
              <w:top w:val="nil"/>
              <w:left w:val="nil"/>
              <w:bottom w:val="single" w:sz="8" w:space="0" w:color="auto"/>
              <w:right w:val="single" w:sz="8" w:space="0" w:color="auto"/>
            </w:tcBorders>
            <w:shd w:val="clear" w:color="auto" w:fill="auto"/>
            <w:vAlign w:val="center"/>
            <w:hideMark/>
          </w:tcPr>
          <w:p w14:paraId="239C81B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820" w:type="dxa"/>
            <w:tcBorders>
              <w:top w:val="nil"/>
              <w:left w:val="nil"/>
              <w:bottom w:val="single" w:sz="8" w:space="0" w:color="auto"/>
              <w:right w:val="single" w:sz="8" w:space="0" w:color="auto"/>
            </w:tcBorders>
            <w:shd w:val="clear" w:color="auto" w:fill="auto"/>
            <w:vAlign w:val="center"/>
            <w:hideMark/>
          </w:tcPr>
          <w:p w14:paraId="4629B07C"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780" w:type="dxa"/>
            <w:tcBorders>
              <w:top w:val="nil"/>
              <w:left w:val="nil"/>
              <w:bottom w:val="single" w:sz="8" w:space="0" w:color="auto"/>
              <w:right w:val="single" w:sz="8" w:space="0" w:color="auto"/>
            </w:tcBorders>
            <w:shd w:val="clear" w:color="auto" w:fill="auto"/>
            <w:vAlign w:val="center"/>
            <w:hideMark/>
          </w:tcPr>
          <w:p w14:paraId="48645ED0"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r>
      <w:tr w:rsidR="009020E1" w:rsidRPr="009020E1" w14:paraId="7F9309E4"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hideMark/>
          </w:tcPr>
          <w:p w14:paraId="12C73A37"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13</w:t>
            </w:r>
          </w:p>
        </w:tc>
        <w:tc>
          <w:tcPr>
            <w:tcW w:w="1820" w:type="dxa"/>
            <w:tcBorders>
              <w:top w:val="nil"/>
              <w:left w:val="nil"/>
              <w:bottom w:val="single" w:sz="8" w:space="0" w:color="auto"/>
              <w:right w:val="single" w:sz="8" w:space="0" w:color="auto"/>
            </w:tcBorders>
            <w:shd w:val="clear" w:color="auto" w:fill="auto"/>
            <w:vAlign w:val="center"/>
            <w:hideMark/>
          </w:tcPr>
          <w:p w14:paraId="00111DD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820" w:type="dxa"/>
            <w:tcBorders>
              <w:top w:val="nil"/>
              <w:left w:val="nil"/>
              <w:bottom w:val="single" w:sz="8" w:space="0" w:color="auto"/>
              <w:right w:val="single" w:sz="8" w:space="0" w:color="auto"/>
            </w:tcBorders>
            <w:shd w:val="clear" w:color="auto" w:fill="auto"/>
            <w:vAlign w:val="center"/>
            <w:hideMark/>
          </w:tcPr>
          <w:p w14:paraId="2BB243A8"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780" w:type="dxa"/>
            <w:tcBorders>
              <w:top w:val="nil"/>
              <w:left w:val="nil"/>
              <w:bottom w:val="single" w:sz="8" w:space="0" w:color="auto"/>
              <w:right w:val="single" w:sz="8" w:space="0" w:color="auto"/>
            </w:tcBorders>
            <w:shd w:val="clear" w:color="auto" w:fill="auto"/>
            <w:vAlign w:val="center"/>
            <w:hideMark/>
          </w:tcPr>
          <w:p w14:paraId="70DA3E40"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r>
      <w:tr w:rsidR="009020E1" w:rsidRPr="009020E1" w14:paraId="3B58F192" w14:textId="77777777" w:rsidTr="008D47C8">
        <w:trPr>
          <w:trHeight w:val="324"/>
          <w:jc w:val="center"/>
        </w:trPr>
        <w:tc>
          <w:tcPr>
            <w:tcW w:w="1720" w:type="dxa"/>
            <w:tcBorders>
              <w:top w:val="nil"/>
              <w:left w:val="single" w:sz="8" w:space="0" w:color="auto"/>
              <w:bottom w:val="nil"/>
              <w:right w:val="single" w:sz="8" w:space="0" w:color="auto"/>
            </w:tcBorders>
            <w:shd w:val="clear" w:color="auto" w:fill="auto"/>
            <w:vAlign w:val="center"/>
            <w:hideMark/>
          </w:tcPr>
          <w:p w14:paraId="46EF7EB7"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14</w:t>
            </w:r>
          </w:p>
        </w:tc>
        <w:tc>
          <w:tcPr>
            <w:tcW w:w="1820" w:type="dxa"/>
            <w:tcBorders>
              <w:top w:val="nil"/>
              <w:left w:val="nil"/>
              <w:bottom w:val="nil"/>
              <w:right w:val="single" w:sz="8" w:space="0" w:color="auto"/>
            </w:tcBorders>
            <w:shd w:val="clear" w:color="auto" w:fill="auto"/>
            <w:vAlign w:val="center"/>
            <w:hideMark/>
          </w:tcPr>
          <w:p w14:paraId="6CDD1B4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820" w:type="dxa"/>
            <w:tcBorders>
              <w:top w:val="nil"/>
              <w:left w:val="nil"/>
              <w:bottom w:val="nil"/>
              <w:right w:val="single" w:sz="8" w:space="0" w:color="auto"/>
            </w:tcBorders>
            <w:shd w:val="clear" w:color="auto" w:fill="auto"/>
            <w:vAlign w:val="center"/>
            <w:hideMark/>
          </w:tcPr>
          <w:p w14:paraId="796D5D98"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780" w:type="dxa"/>
            <w:tcBorders>
              <w:top w:val="nil"/>
              <w:left w:val="nil"/>
              <w:bottom w:val="nil"/>
              <w:right w:val="single" w:sz="8" w:space="0" w:color="auto"/>
            </w:tcBorders>
            <w:shd w:val="clear" w:color="auto" w:fill="auto"/>
            <w:vAlign w:val="center"/>
            <w:hideMark/>
          </w:tcPr>
          <w:p w14:paraId="73AC7D89"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r>
      <w:tr w:rsidR="009020E1" w:rsidRPr="009020E1" w14:paraId="6BBAD624" w14:textId="77777777" w:rsidTr="008D47C8">
        <w:trPr>
          <w:trHeight w:val="324"/>
          <w:jc w:val="center"/>
        </w:trPr>
        <w:tc>
          <w:tcPr>
            <w:tcW w:w="1720" w:type="dxa"/>
            <w:tcBorders>
              <w:top w:val="nil"/>
              <w:left w:val="single" w:sz="8" w:space="0" w:color="auto"/>
              <w:bottom w:val="single" w:sz="8" w:space="0" w:color="auto"/>
              <w:right w:val="single" w:sz="8" w:space="0" w:color="auto"/>
            </w:tcBorders>
            <w:shd w:val="clear" w:color="auto" w:fill="auto"/>
            <w:vAlign w:val="center"/>
          </w:tcPr>
          <w:p w14:paraId="5E38512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TOTAL</w:t>
            </w:r>
          </w:p>
        </w:tc>
        <w:tc>
          <w:tcPr>
            <w:tcW w:w="1820" w:type="dxa"/>
            <w:tcBorders>
              <w:top w:val="nil"/>
              <w:left w:val="nil"/>
              <w:bottom w:val="single" w:sz="8" w:space="0" w:color="auto"/>
              <w:right w:val="single" w:sz="8" w:space="0" w:color="auto"/>
            </w:tcBorders>
            <w:shd w:val="clear" w:color="auto" w:fill="auto"/>
            <w:vAlign w:val="center"/>
          </w:tcPr>
          <w:p w14:paraId="318EC460"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26.5</w:t>
            </w:r>
          </w:p>
        </w:tc>
        <w:tc>
          <w:tcPr>
            <w:tcW w:w="1820" w:type="dxa"/>
            <w:tcBorders>
              <w:top w:val="nil"/>
              <w:left w:val="nil"/>
              <w:bottom w:val="single" w:sz="8" w:space="0" w:color="auto"/>
              <w:right w:val="single" w:sz="8" w:space="0" w:color="auto"/>
            </w:tcBorders>
            <w:shd w:val="clear" w:color="auto" w:fill="auto"/>
            <w:vAlign w:val="center"/>
          </w:tcPr>
          <w:p w14:paraId="4D1063FA"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37</w:t>
            </w:r>
          </w:p>
        </w:tc>
        <w:tc>
          <w:tcPr>
            <w:tcW w:w="1780" w:type="dxa"/>
            <w:tcBorders>
              <w:top w:val="nil"/>
              <w:left w:val="nil"/>
              <w:bottom w:val="single" w:sz="8" w:space="0" w:color="auto"/>
              <w:right w:val="single" w:sz="8" w:space="0" w:color="auto"/>
            </w:tcBorders>
            <w:shd w:val="clear" w:color="auto" w:fill="auto"/>
            <w:vAlign w:val="center"/>
          </w:tcPr>
          <w:p w14:paraId="08D8442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20.5</w:t>
            </w:r>
          </w:p>
        </w:tc>
      </w:tr>
    </w:tbl>
    <w:p w14:paraId="79B624B3" w14:textId="77777777" w:rsidR="009020E1" w:rsidRPr="009020E1" w:rsidRDefault="009020E1" w:rsidP="009020E1">
      <w:pPr>
        <w:jc w:val="both"/>
        <w:rPr>
          <w:rFonts w:ascii="Times New Roman" w:hAnsi="Times New Roman" w:cs="Times New Roman"/>
          <w:b/>
          <w:bCs/>
          <w:kern w:val="0"/>
          <w:sz w:val="24"/>
          <w:szCs w:val="24"/>
          <w14:ligatures w14:val="none"/>
        </w:rPr>
      </w:pPr>
    </w:p>
    <w:p w14:paraId="5BAAF085" w14:textId="77777777" w:rsidR="009020E1" w:rsidRPr="009020E1" w:rsidRDefault="009020E1" w:rsidP="009020E1">
      <w:pPr>
        <w:tabs>
          <w:tab w:val="left" w:pos="1416"/>
        </w:tabs>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9</w:t>
      </w:r>
    </w:p>
    <w:p w14:paraId="47DA0425" w14:textId="77777777" w:rsidR="009020E1" w:rsidRPr="009020E1" w:rsidRDefault="009020E1" w:rsidP="009020E1">
      <w:pPr>
        <w:tabs>
          <w:tab w:val="left" w:pos="1416"/>
        </w:tabs>
        <w:jc w:val="both"/>
        <w:rPr>
          <w:rFonts w:ascii="Times New Roman" w:hAnsi="Times New Roman" w:cs="Times New Roman"/>
          <w:b/>
          <w:bCs/>
          <w:kern w:val="0"/>
          <w:sz w:val="24"/>
          <w:szCs w:val="24"/>
          <w14:ligatures w14:val="none"/>
        </w:rPr>
      </w:pPr>
      <w:r w:rsidRPr="009020E1">
        <w:rPr>
          <w:rFonts w:ascii="Times New Roman" w:hAnsi="Times New Roman" w:cs="Times New Roman"/>
          <w:kern w:val="0"/>
          <w:sz w:val="24"/>
          <w:szCs w:val="24"/>
          <w14:ligatures w14:val="none"/>
        </w:rPr>
        <w:t xml:space="preserve">From the above </w:t>
      </w:r>
      <w:r w:rsidRPr="009020E1">
        <w:rPr>
          <w:rFonts w:ascii="Times New Roman" w:eastAsia="Times New Roman" w:hAnsi="Times New Roman" w:cs="Times New Roman"/>
          <w:color w:val="000000"/>
          <w:kern w:val="0"/>
          <w:sz w:val="24"/>
          <w:szCs w:val="24"/>
          <w:lang w:eastAsia="en-IN"/>
          <w14:ligatures w14:val="none"/>
        </w:rPr>
        <w:t>table for k=3 and n=14, we have the critical value for the Friedman test at the 5% significance level is 8.39. This means that if the calculated Friedman test statistic is greater than 8.39, we can reject the null hypothesis and conclude that there are differences between the groups</w:t>
      </w:r>
      <w:r w:rsidRPr="009020E1">
        <w:rPr>
          <w:rFonts w:ascii="Calibri" w:eastAsia="Times New Roman" w:hAnsi="Calibri" w:cs="Calibri"/>
          <w:color w:val="000000"/>
          <w:kern w:val="0"/>
          <w:lang w:eastAsia="en-IN"/>
          <w14:ligatures w14:val="none"/>
        </w:rPr>
        <w:t>.</w:t>
      </w:r>
    </w:p>
    <w:p w14:paraId="11DDD384" w14:textId="77777777" w:rsidR="009020E1" w:rsidRPr="009020E1" w:rsidRDefault="009020E1" w:rsidP="009020E1">
      <w:pPr>
        <w:spacing w:after="0" w:line="240" w:lineRule="auto"/>
        <w:jc w:val="both"/>
        <w:rPr>
          <w:rFonts w:ascii="Calibri" w:eastAsia="Times New Roman" w:hAnsi="Calibri" w:cs="Calibri"/>
          <w:color w:val="000000"/>
          <w:kern w:val="0"/>
          <w:lang w:eastAsia="en-IN"/>
          <w14:ligatures w14:val="none"/>
        </w:rPr>
      </w:pPr>
    </w:p>
    <w:p w14:paraId="06081ACA"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bookmarkStart w:id="21" w:name="_Hlk131880637"/>
      <w:r w:rsidRPr="009020E1">
        <w:rPr>
          <w:rFonts w:ascii="Times New Roman" w:hAnsi="Times New Roman" w:cs="Times New Roman"/>
          <w:kern w:val="0"/>
          <w:sz w:val="24"/>
          <w:szCs w:val="24"/>
          <w14:ligatures w14:val="none"/>
        </w:rPr>
        <w:t>Calculated FM Statistic : 9.96429</w:t>
      </w:r>
    </w:p>
    <w:p w14:paraId="7FF874D2"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lastRenderedPageBreak/>
        <w:t xml:space="preserve">Critical value for the Friedman test : </w:t>
      </w:r>
      <w:bookmarkEnd w:id="21"/>
      <w:r w:rsidRPr="009020E1">
        <w:rPr>
          <w:rFonts w:ascii="Times New Roman" w:hAnsi="Times New Roman" w:cs="Times New Roman"/>
          <w:kern w:val="0"/>
          <w:sz w:val="24"/>
          <w:szCs w:val="24"/>
          <w14:ligatures w14:val="none"/>
        </w:rPr>
        <w:t>8.39</w:t>
      </w:r>
    </w:p>
    <w:p w14:paraId="79A69A64"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Since the calculated statistic is greater than the critical value, we can reject the null hypothesis at the chosen significance level. Therefore, we can conclude that there is a significant difference between the mean ranks of the groups being compared.</w:t>
      </w:r>
    </w:p>
    <w:p w14:paraId="077DE325"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p>
    <w:p w14:paraId="037FBCD1"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4.3.3 PUMPKIN PEEL POWDER PUTTU.</w:t>
      </w:r>
    </w:p>
    <w:p w14:paraId="567B3E25" w14:textId="77777777" w:rsidR="009020E1" w:rsidRPr="009020E1" w:rsidRDefault="009020E1" w:rsidP="009020E1">
      <w:pPr>
        <w:jc w:val="both"/>
        <w:rPr>
          <w:rFonts w:ascii="Times New Roman" w:hAnsi="Times New Roman" w:cs="Times New Roman"/>
          <w:b/>
          <w:bCs/>
          <w:kern w:val="0"/>
          <w:sz w:val="24"/>
          <w:szCs w:val="24"/>
          <w14:ligatures w14:val="none"/>
        </w:rPr>
      </w:pPr>
    </w:p>
    <w:tbl>
      <w:tblPr>
        <w:tblW w:w="7503" w:type="dxa"/>
        <w:jc w:val="center"/>
        <w:tblLook w:val="04A0" w:firstRow="1" w:lastRow="0" w:firstColumn="1" w:lastColumn="0" w:noHBand="0" w:noVBand="1"/>
      </w:tblPr>
      <w:tblGrid>
        <w:gridCol w:w="1691"/>
        <w:gridCol w:w="1869"/>
        <w:gridCol w:w="2180"/>
        <w:gridCol w:w="1763"/>
      </w:tblGrid>
      <w:tr w:rsidR="009020E1" w:rsidRPr="009020E1" w14:paraId="49A6CA8E" w14:textId="77777777" w:rsidTr="008D47C8">
        <w:trPr>
          <w:trHeight w:val="948"/>
          <w:jc w:val="center"/>
        </w:trPr>
        <w:tc>
          <w:tcPr>
            <w:tcW w:w="1691"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10BEF53"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NUMBER OF PANEL MEMBERS</w:t>
            </w:r>
          </w:p>
        </w:tc>
        <w:tc>
          <w:tcPr>
            <w:tcW w:w="1869" w:type="dxa"/>
            <w:tcBorders>
              <w:top w:val="single" w:sz="8" w:space="0" w:color="auto"/>
              <w:left w:val="nil"/>
              <w:bottom w:val="single" w:sz="8" w:space="0" w:color="auto"/>
              <w:right w:val="single" w:sz="8" w:space="0" w:color="auto"/>
            </w:tcBorders>
            <w:shd w:val="clear" w:color="auto" w:fill="auto"/>
            <w:vAlign w:val="center"/>
            <w:hideMark/>
          </w:tcPr>
          <w:p w14:paraId="51E933D8"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VARIATION 1</w:t>
            </w:r>
          </w:p>
        </w:tc>
        <w:tc>
          <w:tcPr>
            <w:tcW w:w="2180" w:type="dxa"/>
            <w:tcBorders>
              <w:top w:val="single" w:sz="8" w:space="0" w:color="auto"/>
              <w:left w:val="nil"/>
              <w:bottom w:val="single" w:sz="8" w:space="0" w:color="auto"/>
              <w:right w:val="single" w:sz="8" w:space="0" w:color="auto"/>
            </w:tcBorders>
            <w:shd w:val="clear" w:color="auto" w:fill="auto"/>
            <w:vAlign w:val="center"/>
            <w:hideMark/>
          </w:tcPr>
          <w:p w14:paraId="7A76C67F"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VARIATION 2</w:t>
            </w:r>
          </w:p>
        </w:tc>
        <w:tc>
          <w:tcPr>
            <w:tcW w:w="1763" w:type="dxa"/>
            <w:tcBorders>
              <w:top w:val="single" w:sz="8" w:space="0" w:color="auto"/>
              <w:left w:val="nil"/>
              <w:bottom w:val="single" w:sz="8" w:space="0" w:color="auto"/>
              <w:right w:val="single" w:sz="8" w:space="0" w:color="auto"/>
            </w:tcBorders>
            <w:shd w:val="clear" w:color="auto" w:fill="auto"/>
            <w:vAlign w:val="center"/>
            <w:hideMark/>
          </w:tcPr>
          <w:p w14:paraId="39A9FEF5"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VARIATION 3</w:t>
            </w:r>
          </w:p>
        </w:tc>
      </w:tr>
      <w:tr w:rsidR="009020E1" w:rsidRPr="009020E1" w14:paraId="0FE49E52"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1EB5835A"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w:t>
            </w:r>
          </w:p>
        </w:tc>
        <w:tc>
          <w:tcPr>
            <w:tcW w:w="1869" w:type="dxa"/>
            <w:tcBorders>
              <w:top w:val="nil"/>
              <w:left w:val="nil"/>
              <w:bottom w:val="single" w:sz="8" w:space="0" w:color="auto"/>
              <w:right w:val="single" w:sz="8" w:space="0" w:color="auto"/>
            </w:tcBorders>
            <w:shd w:val="clear" w:color="auto" w:fill="auto"/>
            <w:vAlign w:val="center"/>
            <w:hideMark/>
          </w:tcPr>
          <w:p w14:paraId="347CDE6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2180" w:type="dxa"/>
            <w:tcBorders>
              <w:top w:val="nil"/>
              <w:left w:val="nil"/>
              <w:bottom w:val="single" w:sz="8" w:space="0" w:color="auto"/>
              <w:right w:val="single" w:sz="8" w:space="0" w:color="auto"/>
            </w:tcBorders>
            <w:shd w:val="clear" w:color="auto" w:fill="auto"/>
            <w:vAlign w:val="center"/>
            <w:hideMark/>
          </w:tcPr>
          <w:p w14:paraId="356CCC91"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763" w:type="dxa"/>
            <w:tcBorders>
              <w:top w:val="nil"/>
              <w:left w:val="nil"/>
              <w:bottom w:val="single" w:sz="8" w:space="0" w:color="auto"/>
              <w:right w:val="single" w:sz="8" w:space="0" w:color="auto"/>
            </w:tcBorders>
            <w:shd w:val="clear" w:color="auto" w:fill="auto"/>
            <w:vAlign w:val="center"/>
            <w:hideMark/>
          </w:tcPr>
          <w:p w14:paraId="29F0A487"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4B5B6C6C"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509A6A02"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2</w:t>
            </w:r>
          </w:p>
        </w:tc>
        <w:tc>
          <w:tcPr>
            <w:tcW w:w="1869" w:type="dxa"/>
            <w:tcBorders>
              <w:top w:val="nil"/>
              <w:left w:val="nil"/>
              <w:bottom w:val="single" w:sz="8" w:space="0" w:color="auto"/>
              <w:right w:val="single" w:sz="8" w:space="0" w:color="auto"/>
            </w:tcBorders>
            <w:shd w:val="clear" w:color="auto" w:fill="auto"/>
            <w:vAlign w:val="center"/>
            <w:hideMark/>
          </w:tcPr>
          <w:p w14:paraId="4EE1ADBC"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2180" w:type="dxa"/>
            <w:tcBorders>
              <w:top w:val="nil"/>
              <w:left w:val="nil"/>
              <w:bottom w:val="single" w:sz="8" w:space="0" w:color="auto"/>
              <w:right w:val="single" w:sz="8" w:space="0" w:color="auto"/>
            </w:tcBorders>
            <w:shd w:val="clear" w:color="auto" w:fill="auto"/>
            <w:vAlign w:val="center"/>
            <w:hideMark/>
          </w:tcPr>
          <w:p w14:paraId="42D2EB6D"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763" w:type="dxa"/>
            <w:tcBorders>
              <w:top w:val="nil"/>
              <w:left w:val="nil"/>
              <w:bottom w:val="single" w:sz="8" w:space="0" w:color="auto"/>
              <w:right w:val="single" w:sz="8" w:space="0" w:color="auto"/>
            </w:tcBorders>
            <w:shd w:val="clear" w:color="auto" w:fill="auto"/>
            <w:vAlign w:val="center"/>
            <w:hideMark/>
          </w:tcPr>
          <w:p w14:paraId="309E7E2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r>
      <w:tr w:rsidR="009020E1" w:rsidRPr="009020E1" w14:paraId="2AA326A9"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0D5B508A"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3</w:t>
            </w:r>
          </w:p>
        </w:tc>
        <w:tc>
          <w:tcPr>
            <w:tcW w:w="1869" w:type="dxa"/>
            <w:tcBorders>
              <w:top w:val="nil"/>
              <w:left w:val="nil"/>
              <w:bottom w:val="single" w:sz="8" w:space="0" w:color="auto"/>
              <w:right w:val="single" w:sz="8" w:space="0" w:color="auto"/>
            </w:tcBorders>
            <w:shd w:val="clear" w:color="auto" w:fill="auto"/>
            <w:vAlign w:val="center"/>
            <w:hideMark/>
          </w:tcPr>
          <w:p w14:paraId="032D87C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3</w:t>
            </w:r>
          </w:p>
        </w:tc>
        <w:tc>
          <w:tcPr>
            <w:tcW w:w="2180" w:type="dxa"/>
            <w:tcBorders>
              <w:top w:val="nil"/>
              <w:left w:val="nil"/>
              <w:bottom w:val="single" w:sz="8" w:space="0" w:color="auto"/>
              <w:right w:val="single" w:sz="8" w:space="0" w:color="auto"/>
            </w:tcBorders>
            <w:shd w:val="clear" w:color="auto" w:fill="auto"/>
            <w:vAlign w:val="center"/>
            <w:hideMark/>
          </w:tcPr>
          <w:p w14:paraId="04BF1911"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5</w:t>
            </w:r>
          </w:p>
        </w:tc>
        <w:tc>
          <w:tcPr>
            <w:tcW w:w="1763" w:type="dxa"/>
            <w:tcBorders>
              <w:top w:val="nil"/>
              <w:left w:val="nil"/>
              <w:bottom w:val="single" w:sz="8" w:space="0" w:color="auto"/>
              <w:right w:val="single" w:sz="8" w:space="0" w:color="auto"/>
            </w:tcBorders>
            <w:shd w:val="clear" w:color="auto" w:fill="auto"/>
            <w:vAlign w:val="center"/>
            <w:hideMark/>
          </w:tcPr>
          <w:p w14:paraId="32315BFF"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3</w:t>
            </w:r>
          </w:p>
        </w:tc>
      </w:tr>
      <w:tr w:rsidR="009020E1" w:rsidRPr="009020E1" w14:paraId="2766E595"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500EF49A"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4</w:t>
            </w:r>
          </w:p>
        </w:tc>
        <w:tc>
          <w:tcPr>
            <w:tcW w:w="1869" w:type="dxa"/>
            <w:tcBorders>
              <w:top w:val="nil"/>
              <w:left w:val="nil"/>
              <w:bottom w:val="single" w:sz="8" w:space="0" w:color="auto"/>
              <w:right w:val="single" w:sz="8" w:space="0" w:color="auto"/>
            </w:tcBorders>
            <w:shd w:val="clear" w:color="auto" w:fill="auto"/>
            <w:vAlign w:val="center"/>
            <w:hideMark/>
          </w:tcPr>
          <w:p w14:paraId="68CA99E9"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2180" w:type="dxa"/>
            <w:tcBorders>
              <w:top w:val="nil"/>
              <w:left w:val="nil"/>
              <w:bottom w:val="single" w:sz="8" w:space="0" w:color="auto"/>
              <w:right w:val="single" w:sz="8" w:space="0" w:color="auto"/>
            </w:tcBorders>
            <w:shd w:val="clear" w:color="auto" w:fill="auto"/>
            <w:vAlign w:val="center"/>
            <w:hideMark/>
          </w:tcPr>
          <w:p w14:paraId="3F7F7F9F"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763" w:type="dxa"/>
            <w:tcBorders>
              <w:top w:val="nil"/>
              <w:left w:val="nil"/>
              <w:bottom w:val="single" w:sz="8" w:space="0" w:color="auto"/>
              <w:right w:val="single" w:sz="8" w:space="0" w:color="auto"/>
            </w:tcBorders>
            <w:shd w:val="clear" w:color="auto" w:fill="auto"/>
            <w:vAlign w:val="center"/>
            <w:hideMark/>
          </w:tcPr>
          <w:p w14:paraId="194FD9E5"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r>
      <w:tr w:rsidR="009020E1" w:rsidRPr="009020E1" w14:paraId="342D7A62"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3182523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5</w:t>
            </w:r>
          </w:p>
        </w:tc>
        <w:tc>
          <w:tcPr>
            <w:tcW w:w="1869" w:type="dxa"/>
            <w:tcBorders>
              <w:top w:val="nil"/>
              <w:left w:val="nil"/>
              <w:bottom w:val="single" w:sz="8" w:space="0" w:color="auto"/>
              <w:right w:val="single" w:sz="8" w:space="0" w:color="auto"/>
            </w:tcBorders>
            <w:shd w:val="clear" w:color="auto" w:fill="auto"/>
            <w:vAlign w:val="center"/>
            <w:hideMark/>
          </w:tcPr>
          <w:p w14:paraId="6F9977C0"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2180" w:type="dxa"/>
            <w:tcBorders>
              <w:top w:val="nil"/>
              <w:left w:val="nil"/>
              <w:bottom w:val="single" w:sz="8" w:space="0" w:color="auto"/>
              <w:right w:val="single" w:sz="8" w:space="0" w:color="auto"/>
            </w:tcBorders>
            <w:shd w:val="clear" w:color="auto" w:fill="auto"/>
            <w:vAlign w:val="center"/>
            <w:hideMark/>
          </w:tcPr>
          <w:p w14:paraId="6D93E42D"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c>
          <w:tcPr>
            <w:tcW w:w="1763" w:type="dxa"/>
            <w:tcBorders>
              <w:top w:val="nil"/>
              <w:left w:val="nil"/>
              <w:bottom w:val="single" w:sz="8" w:space="0" w:color="auto"/>
              <w:right w:val="single" w:sz="8" w:space="0" w:color="auto"/>
            </w:tcBorders>
            <w:shd w:val="clear" w:color="auto" w:fill="auto"/>
            <w:vAlign w:val="center"/>
            <w:hideMark/>
          </w:tcPr>
          <w:p w14:paraId="5DA5940C"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3D572E03"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4FBCDC4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c>
          <w:tcPr>
            <w:tcW w:w="1869" w:type="dxa"/>
            <w:tcBorders>
              <w:top w:val="nil"/>
              <w:left w:val="nil"/>
              <w:bottom w:val="single" w:sz="8" w:space="0" w:color="auto"/>
              <w:right w:val="single" w:sz="8" w:space="0" w:color="auto"/>
            </w:tcBorders>
            <w:shd w:val="clear" w:color="auto" w:fill="auto"/>
            <w:vAlign w:val="center"/>
            <w:hideMark/>
          </w:tcPr>
          <w:p w14:paraId="1B5AEE4D"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c>
          <w:tcPr>
            <w:tcW w:w="2180" w:type="dxa"/>
            <w:tcBorders>
              <w:top w:val="nil"/>
              <w:left w:val="nil"/>
              <w:bottom w:val="single" w:sz="8" w:space="0" w:color="auto"/>
              <w:right w:val="single" w:sz="8" w:space="0" w:color="auto"/>
            </w:tcBorders>
            <w:shd w:val="clear" w:color="auto" w:fill="auto"/>
            <w:vAlign w:val="center"/>
            <w:hideMark/>
          </w:tcPr>
          <w:p w14:paraId="0A74D26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763" w:type="dxa"/>
            <w:tcBorders>
              <w:top w:val="nil"/>
              <w:left w:val="nil"/>
              <w:bottom w:val="single" w:sz="8" w:space="0" w:color="auto"/>
              <w:right w:val="single" w:sz="8" w:space="0" w:color="auto"/>
            </w:tcBorders>
            <w:shd w:val="clear" w:color="auto" w:fill="auto"/>
            <w:vAlign w:val="center"/>
            <w:hideMark/>
          </w:tcPr>
          <w:p w14:paraId="3EB83F0A"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75AD5C14"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548CF89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869" w:type="dxa"/>
            <w:tcBorders>
              <w:top w:val="nil"/>
              <w:left w:val="nil"/>
              <w:bottom w:val="single" w:sz="8" w:space="0" w:color="auto"/>
              <w:right w:val="single" w:sz="8" w:space="0" w:color="auto"/>
            </w:tcBorders>
            <w:shd w:val="clear" w:color="auto" w:fill="auto"/>
            <w:vAlign w:val="center"/>
            <w:hideMark/>
          </w:tcPr>
          <w:p w14:paraId="3F2987F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2180" w:type="dxa"/>
            <w:tcBorders>
              <w:top w:val="nil"/>
              <w:left w:val="nil"/>
              <w:bottom w:val="single" w:sz="8" w:space="0" w:color="auto"/>
              <w:right w:val="single" w:sz="8" w:space="0" w:color="auto"/>
            </w:tcBorders>
            <w:shd w:val="clear" w:color="auto" w:fill="auto"/>
            <w:vAlign w:val="center"/>
            <w:hideMark/>
          </w:tcPr>
          <w:p w14:paraId="37527AD5"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763" w:type="dxa"/>
            <w:tcBorders>
              <w:top w:val="nil"/>
              <w:left w:val="nil"/>
              <w:bottom w:val="single" w:sz="8" w:space="0" w:color="auto"/>
              <w:right w:val="single" w:sz="8" w:space="0" w:color="auto"/>
            </w:tcBorders>
            <w:shd w:val="clear" w:color="auto" w:fill="auto"/>
            <w:vAlign w:val="center"/>
            <w:hideMark/>
          </w:tcPr>
          <w:p w14:paraId="723EFE4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36E100DA"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16B2625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869" w:type="dxa"/>
            <w:tcBorders>
              <w:top w:val="nil"/>
              <w:left w:val="nil"/>
              <w:bottom w:val="single" w:sz="8" w:space="0" w:color="auto"/>
              <w:right w:val="single" w:sz="8" w:space="0" w:color="auto"/>
            </w:tcBorders>
            <w:shd w:val="clear" w:color="auto" w:fill="auto"/>
            <w:vAlign w:val="center"/>
            <w:hideMark/>
          </w:tcPr>
          <w:p w14:paraId="5472FC1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2180" w:type="dxa"/>
            <w:tcBorders>
              <w:top w:val="nil"/>
              <w:left w:val="nil"/>
              <w:bottom w:val="single" w:sz="8" w:space="0" w:color="auto"/>
              <w:right w:val="single" w:sz="8" w:space="0" w:color="auto"/>
            </w:tcBorders>
            <w:shd w:val="clear" w:color="auto" w:fill="auto"/>
            <w:vAlign w:val="center"/>
            <w:hideMark/>
          </w:tcPr>
          <w:p w14:paraId="5A3EEF4D"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1763" w:type="dxa"/>
            <w:tcBorders>
              <w:top w:val="nil"/>
              <w:left w:val="nil"/>
              <w:bottom w:val="single" w:sz="8" w:space="0" w:color="auto"/>
              <w:right w:val="single" w:sz="8" w:space="0" w:color="auto"/>
            </w:tcBorders>
            <w:shd w:val="clear" w:color="auto" w:fill="auto"/>
            <w:vAlign w:val="center"/>
            <w:hideMark/>
          </w:tcPr>
          <w:p w14:paraId="3B6F4619"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r>
      <w:tr w:rsidR="009020E1" w:rsidRPr="009020E1" w14:paraId="24D46204"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70EA87E1"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869" w:type="dxa"/>
            <w:tcBorders>
              <w:top w:val="nil"/>
              <w:left w:val="nil"/>
              <w:bottom w:val="single" w:sz="8" w:space="0" w:color="auto"/>
              <w:right w:val="single" w:sz="8" w:space="0" w:color="auto"/>
            </w:tcBorders>
            <w:shd w:val="clear" w:color="auto" w:fill="auto"/>
            <w:vAlign w:val="center"/>
            <w:hideMark/>
          </w:tcPr>
          <w:p w14:paraId="706BB70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2180" w:type="dxa"/>
            <w:tcBorders>
              <w:top w:val="nil"/>
              <w:left w:val="nil"/>
              <w:bottom w:val="single" w:sz="8" w:space="0" w:color="auto"/>
              <w:right w:val="single" w:sz="8" w:space="0" w:color="auto"/>
            </w:tcBorders>
            <w:shd w:val="clear" w:color="auto" w:fill="auto"/>
            <w:vAlign w:val="center"/>
            <w:hideMark/>
          </w:tcPr>
          <w:p w14:paraId="6F595DC8"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763" w:type="dxa"/>
            <w:tcBorders>
              <w:top w:val="nil"/>
              <w:left w:val="nil"/>
              <w:bottom w:val="single" w:sz="8" w:space="0" w:color="auto"/>
              <w:right w:val="single" w:sz="8" w:space="0" w:color="auto"/>
            </w:tcBorders>
            <w:shd w:val="clear" w:color="auto" w:fill="auto"/>
            <w:vAlign w:val="center"/>
            <w:hideMark/>
          </w:tcPr>
          <w:p w14:paraId="526FC48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r>
      <w:tr w:rsidR="009020E1" w:rsidRPr="009020E1" w14:paraId="284F777F"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02C0F28C"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10</w:t>
            </w:r>
          </w:p>
        </w:tc>
        <w:tc>
          <w:tcPr>
            <w:tcW w:w="1869" w:type="dxa"/>
            <w:tcBorders>
              <w:top w:val="nil"/>
              <w:left w:val="nil"/>
              <w:bottom w:val="single" w:sz="8" w:space="0" w:color="auto"/>
              <w:right w:val="single" w:sz="8" w:space="0" w:color="auto"/>
            </w:tcBorders>
            <w:shd w:val="clear" w:color="auto" w:fill="auto"/>
            <w:vAlign w:val="center"/>
            <w:hideMark/>
          </w:tcPr>
          <w:p w14:paraId="3F25961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2180" w:type="dxa"/>
            <w:tcBorders>
              <w:top w:val="nil"/>
              <w:left w:val="nil"/>
              <w:bottom w:val="single" w:sz="8" w:space="0" w:color="auto"/>
              <w:right w:val="single" w:sz="8" w:space="0" w:color="auto"/>
            </w:tcBorders>
            <w:shd w:val="clear" w:color="auto" w:fill="auto"/>
            <w:vAlign w:val="center"/>
            <w:hideMark/>
          </w:tcPr>
          <w:p w14:paraId="1FFBB0CC"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763" w:type="dxa"/>
            <w:tcBorders>
              <w:top w:val="nil"/>
              <w:left w:val="nil"/>
              <w:bottom w:val="single" w:sz="8" w:space="0" w:color="auto"/>
              <w:right w:val="single" w:sz="8" w:space="0" w:color="auto"/>
            </w:tcBorders>
            <w:shd w:val="clear" w:color="auto" w:fill="auto"/>
            <w:vAlign w:val="center"/>
            <w:hideMark/>
          </w:tcPr>
          <w:p w14:paraId="15BA54AF"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r>
      <w:tr w:rsidR="009020E1" w:rsidRPr="009020E1" w14:paraId="7C1DA3FE"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0BA80647"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11</w:t>
            </w:r>
          </w:p>
        </w:tc>
        <w:tc>
          <w:tcPr>
            <w:tcW w:w="1869" w:type="dxa"/>
            <w:tcBorders>
              <w:top w:val="nil"/>
              <w:left w:val="nil"/>
              <w:bottom w:val="single" w:sz="8" w:space="0" w:color="auto"/>
              <w:right w:val="single" w:sz="8" w:space="0" w:color="auto"/>
            </w:tcBorders>
            <w:shd w:val="clear" w:color="auto" w:fill="auto"/>
            <w:vAlign w:val="center"/>
            <w:hideMark/>
          </w:tcPr>
          <w:p w14:paraId="48057BAD"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2180" w:type="dxa"/>
            <w:tcBorders>
              <w:top w:val="nil"/>
              <w:left w:val="nil"/>
              <w:bottom w:val="single" w:sz="8" w:space="0" w:color="auto"/>
              <w:right w:val="single" w:sz="8" w:space="0" w:color="auto"/>
            </w:tcBorders>
            <w:shd w:val="clear" w:color="auto" w:fill="auto"/>
            <w:vAlign w:val="center"/>
            <w:hideMark/>
          </w:tcPr>
          <w:p w14:paraId="15668A4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763" w:type="dxa"/>
            <w:tcBorders>
              <w:top w:val="nil"/>
              <w:left w:val="nil"/>
              <w:bottom w:val="single" w:sz="8" w:space="0" w:color="auto"/>
              <w:right w:val="single" w:sz="8" w:space="0" w:color="auto"/>
            </w:tcBorders>
            <w:shd w:val="clear" w:color="auto" w:fill="auto"/>
            <w:vAlign w:val="center"/>
            <w:hideMark/>
          </w:tcPr>
          <w:p w14:paraId="19D42F0C"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r>
      <w:tr w:rsidR="009020E1" w:rsidRPr="009020E1" w14:paraId="66D1F6A4"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18292FCD"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12</w:t>
            </w:r>
          </w:p>
        </w:tc>
        <w:tc>
          <w:tcPr>
            <w:tcW w:w="1869" w:type="dxa"/>
            <w:tcBorders>
              <w:top w:val="nil"/>
              <w:left w:val="nil"/>
              <w:bottom w:val="single" w:sz="8" w:space="0" w:color="auto"/>
              <w:right w:val="single" w:sz="8" w:space="0" w:color="auto"/>
            </w:tcBorders>
            <w:shd w:val="clear" w:color="auto" w:fill="auto"/>
            <w:vAlign w:val="center"/>
            <w:hideMark/>
          </w:tcPr>
          <w:p w14:paraId="7F1B8DEE"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c>
          <w:tcPr>
            <w:tcW w:w="2180" w:type="dxa"/>
            <w:tcBorders>
              <w:top w:val="nil"/>
              <w:left w:val="nil"/>
              <w:bottom w:val="single" w:sz="8" w:space="0" w:color="auto"/>
              <w:right w:val="single" w:sz="8" w:space="0" w:color="auto"/>
            </w:tcBorders>
            <w:shd w:val="clear" w:color="auto" w:fill="auto"/>
            <w:vAlign w:val="center"/>
            <w:hideMark/>
          </w:tcPr>
          <w:p w14:paraId="5F20E815"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c>
          <w:tcPr>
            <w:tcW w:w="1763" w:type="dxa"/>
            <w:tcBorders>
              <w:top w:val="nil"/>
              <w:left w:val="nil"/>
              <w:bottom w:val="single" w:sz="8" w:space="0" w:color="auto"/>
              <w:right w:val="single" w:sz="8" w:space="0" w:color="auto"/>
            </w:tcBorders>
            <w:shd w:val="clear" w:color="auto" w:fill="auto"/>
            <w:vAlign w:val="center"/>
            <w:hideMark/>
          </w:tcPr>
          <w:p w14:paraId="0C745AF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r>
      <w:tr w:rsidR="009020E1" w:rsidRPr="009020E1" w14:paraId="1FAAAB20"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hideMark/>
          </w:tcPr>
          <w:p w14:paraId="1FEFCDA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13</w:t>
            </w:r>
          </w:p>
        </w:tc>
        <w:tc>
          <w:tcPr>
            <w:tcW w:w="1869" w:type="dxa"/>
            <w:tcBorders>
              <w:top w:val="nil"/>
              <w:left w:val="nil"/>
              <w:bottom w:val="single" w:sz="8" w:space="0" w:color="auto"/>
              <w:right w:val="single" w:sz="8" w:space="0" w:color="auto"/>
            </w:tcBorders>
            <w:shd w:val="clear" w:color="auto" w:fill="auto"/>
            <w:vAlign w:val="center"/>
            <w:hideMark/>
          </w:tcPr>
          <w:p w14:paraId="4DB1D5AA"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2180" w:type="dxa"/>
            <w:tcBorders>
              <w:top w:val="nil"/>
              <w:left w:val="nil"/>
              <w:bottom w:val="single" w:sz="8" w:space="0" w:color="auto"/>
              <w:right w:val="single" w:sz="8" w:space="0" w:color="auto"/>
            </w:tcBorders>
            <w:shd w:val="clear" w:color="auto" w:fill="auto"/>
            <w:vAlign w:val="center"/>
            <w:hideMark/>
          </w:tcPr>
          <w:p w14:paraId="3A5EAB9B"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9</w:t>
            </w:r>
          </w:p>
        </w:tc>
        <w:tc>
          <w:tcPr>
            <w:tcW w:w="1763" w:type="dxa"/>
            <w:tcBorders>
              <w:top w:val="nil"/>
              <w:left w:val="nil"/>
              <w:bottom w:val="single" w:sz="8" w:space="0" w:color="auto"/>
              <w:right w:val="single" w:sz="8" w:space="0" w:color="auto"/>
            </w:tcBorders>
            <w:shd w:val="clear" w:color="auto" w:fill="auto"/>
            <w:vAlign w:val="center"/>
            <w:hideMark/>
          </w:tcPr>
          <w:p w14:paraId="5CEA32C6"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r>
      <w:tr w:rsidR="009020E1" w:rsidRPr="009020E1" w14:paraId="69E06FF1" w14:textId="77777777" w:rsidTr="008D47C8">
        <w:trPr>
          <w:trHeight w:val="324"/>
          <w:jc w:val="center"/>
        </w:trPr>
        <w:tc>
          <w:tcPr>
            <w:tcW w:w="1691" w:type="dxa"/>
            <w:tcBorders>
              <w:top w:val="nil"/>
              <w:left w:val="single" w:sz="8" w:space="0" w:color="auto"/>
              <w:bottom w:val="nil"/>
              <w:right w:val="single" w:sz="8" w:space="0" w:color="auto"/>
            </w:tcBorders>
            <w:shd w:val="clear" w:color="auto" w:fill="auto"/>
            <w:vAlign w:val="center"/>
            <w:hideMark/>
          </w:tcPr>
          <w:p w14:paraId="7173B241"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14</w:t>
            </w:r>
          </w:p>
        </w:tc>
        <w:tc>
          <w:tcPr>
            <w:tcW w:w="1869" w:type="dxa"/>
            <w:tcBorders>
              <w:top w:val="nil"/>
              <w:left w:val="nil"/>
              <w:bottom w:val="nil"/>
              <w:right w:val="single" w:sz="8" w:space="0" w:color="auto"/>
            </w:tcBorders>
            <w:shd w:val="clear" w:color="auto" w:fill="auto"/>
            <w:vAlign w:val="center"/>
            <w:hideMark/>
          </w:tcPr>
          <w:p w14:paraId="7E8A5A53"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8</w:t>
            </w:r>
          </w:p>
        </w:tc>
        <w:tc>
          <w:tcPr>
            <w:tcW w:w="2180" w:type="dxa"/>
            <w:tcBorders>
              <w:top w:val="nil"/>
              <w:left w:val="nil"/>
              <w:bottom w:val="nil"/>
              <w:right w:val="single" w:sz="8" w:space="0" w:color="auto"/>
            </w:tcBorders>
            <w:shd w:val="clear" w:color="auto" w:fill="auto"/>
            <w:vAlign w:val="center"/>
            <w:hideMark/>
          </w:tcPr>
          <w:p w14:paraId="1CB825F4"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6</w:t>
            </w:r>
          </w:p>
        </w:tc>
        <w:tc>
          <w:tcPr>
            <w:tcW w:w="1763" w:type="dxa"/>
            <w:tcBorders>
              <w:top w:val="nil"/>
              <w:left w:val="nil"/>
              <w:bottom w:val="nil"/>
              <w:right w:val="single" w:sz="8" w:space="0" w:color="auto"/>
            </w:tcBorders>
            <w:shd w:val="clear" w:color="auto" w:fill="auto"/>
            <w:vAlign w:val="center"/>
            <w:hideMark/>
          </w:tcPr>
          <w:p w14:paraId="5F94C899"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7</w:t>
            </w:r>
          </w:p>
        </w:tc>
      </w:tr>
      <w:tr w:rsidR="009020E1" w:rsidRPr="009020E1" w14:paraId="562D2034" w14:textId="77777777" w:rsidTr="008D47C8">
        <w:trPr>
          <w:trHeight w:val="324"/>
          <w:jc w:val="center"/>
        </w:trPr>
        <w:tc>
          <w:tcPr>
            <w:tcW w:w="1691" w:type="dxa"/>
            <w:tcBorders>
              <w:top w:val="nil"/>
              <w:left w:val="single" w:sz="8" w:space="0" w:color="auto"/>
              <w:bottom w:val="single" w:sz="8" w:space="0" w:color="auto"/>
              <w:right w:val="single" w:sz="8" w:space="0" w:color="auto"/>
            </w:tcBorders>
            <w:shd w:val="clear" w:color="auto" w:fill="auto"/>
            <w:vAlign w:val="center"/>
          </w:tcPr>
          <w:p w14:paraId="62337300"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TOTAL</w:t>
            </w:r>
          </w:p>
        </w:tc>
        <w:tc>
          <w:tcPr>
            <w:tcW w:w="1869" w:type="dxa"/>
            <w:tcBorders>
              <w:top w:val="nil"/>
              <w:left w:val="nil"/>
              <w:bottom w:val="single" w:sz="8" w:space="0" w:color="auto"/>
              <w:right w:val="single" w:sz="8" w:space="0" w:color="auto"/>
            </w:tcBorders>
            <w:shd w:val="clear" w:color="auto" w:fill="auto"/>
            <w:vAlign w:val="center"/>
          </w:tcPr>
          <w:p w14:paraId="6ACFA9E7"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24.5</w:t>
            </w:r>
          </w:p>
        </w:tc>
        <w:tc>
          <w:tcPr>
            <w:tcW w:w="2180" w:type="dxa"/>
            <w:tcBorders>
              <w:top w:val="nil"/>
              <w:left w:val="nil"/>
              <w:bottom w:val="single" w:sz="8" w:space="0" w:color="auto"/>
              <w:right w:val="single" w:sz="8" w:space="0" w:color="auto"/>
            </w:tcBorders>
            <w:shd w:val="clear" w:color="auto" w:fill="auto"/>
            <w:vAlign w:val="center"/>
          </w:tcPr>
          <w:p w14:paraId="3BB5FA21"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30.5</w:t>
            </w:r>
          </w:p>
        </w:tc>
        <w:tc>
          <w:tcPr>
            <w:tcW w:w="1763" w:type="dxa"/>
            <w:tcBorders>
              <w:top w:val="nil"/>
              <w:left w:val="nil"/>
              <w:bottom w:val="single" w:sz="8" w:space="0" w:color="auto"/>
              <w:right w:val="single" w:sz="8" w:space="0" w:color="auto"/>
            </w:tcBorders>
            <w:shd w:val="clear" w:color="auto" w:fill="auto"/>
            <w:vAlign w:val="center"/>
          </w:tcPr>
          <w:p w14:paraId="4F499D87" w14:textId="77777777" w:rsidR="009020E1" w:rsidRPr="009020E1" w:rsidRDefault="009020E1" w:rsidP="009020E1">
            <w:pPr>
              <w:spacing w:after="0" w:line="240" w:lineRule="auto"/>
              <w:jc w:val="both"/>
              <w:rPr>
                <w:rFonts w:ascii="Times New Roman" w:eastAsia="Times New Roman" w:hAnsi="Times New Roman" w:cs="Times New Roman"/>
                <w:color w:val="000000"/>
                <w:kern w:val="0"/>
                <w:sz w:val="24"/>
                <w:szCs w:val="24"/>
                <w:lang w:eastAsia="en-IN"/>
                <w14:ligatures w14:val="none"/>
              </w:rPr>
            </w:pPr>
            <w:r w:rsidRPr="009020E1">
              <w:rPr>
                <w:rFonts w:ascii="Times New Roman" w:eastAsia="Times New Roman" w:hAnsi="Times New Roman" w:cs="Times New Roman"/>
                <w:color w:val="000000"/>
                <w:kern w:val="0"/>
                <w:sz w:val="24"/>
                <w:szCs w:val="24"/>
                <w:lang w:eastAsia="en-IN"/>
                <w14:ligatures w14:val="none"/>
              </w:rPr>
              <w:t>29</w:t>
            </w:r>
          </w:p>
        </w:tc>
      </w:tr>
    </w:tbl>
    <w:p w14:paraId="1C3954C4" w14:textId="77777777" w:rsidR="009020E1" w:rsidRPr="009020E1" w:rsidRDefault="009020E1" w:rsidP="009020E1">
      <w:pPr>
        <w:jc w:val="both"/>
        <w:rPr>
          <w:rFonts w:ascii="Times New Roman" w:hAnsi="Times New Roman" w:cs="Times New Roman"/>
          <w:b/>
          <w:bCs/>
          <w:kern w:val="0"/>
          <w:sz w:val="24"/>
          <w:szCs w:val="24"/>
          <w14:ligatures w14:val="none"/>
        </w:rPr>
      </w:pPr>
    </w:p>
    <w:p w14:paraId="5E75AFEE"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10</w:t>
      </w:r>
    </w:p>
    <w:p w14:paraId="63EB174C"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In the statistical table for k=3 and n=14, we have the critical value for the Friedman test at the 5% significance level is 8.39. this means that if the calculated Friedman test statistic is greater than 8.39, we can reject the null hypothesis and conclude that there are differences between the groups.</w:t>
      </w:r>
    </w:p>
    <w:p w14:paraId="4CE9B6A5"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Calculated FM Statistic : 1.39286</w:t>
      </w:r>
    </w:p>
    <w:p w14:paraId="3D10B155"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Critical value for the Friedman test : 8.39</w:t>
      </w:r>
    </w:p>
    <w:p w14:paraId="446FD81B"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Since the calculated statistic is less than the critical value, we do not have enough evidence to reject the null hypothesis at the chosen significance level. Therefore, we can conclude that there is no significant difference between the mean ranks of the groups being compared.</w:t>
      </w:r>
    </w:p>
    <w:p w14:paraId="11C24F90" w14:textId="77777777" w:rsidR="009020E1" w:rsidRPr="009020E1" w:rsidRDefault="009020E1" w:rsidP="009020E1">
      <w:pPr>
        <w:tabs>
          <w:tab w:val="left" w:pos="1416"/>
        </w:tabs>
        <w:jc w:val="both"/>
        <w:rPr>
          <w:rFonts w:ascii="Times New Roman" w:hAnsi="Times New Roman" w:cs="Times New Roman"/>
          <w:kern w:val="0"/>
          <w:sz w:val="24"/>
          <w:szCs w:val="24"/>
          <w14:ligatures w14:val="none"/>
        </w:rPr>
      </w:pPr>
    </w:p>
    <w:p w14:paraId="6673134A"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lastRenderedPageBreak/>
        <w:t>4.4 MICROBIAL ANALYSIS OF DEVELOPED PRODUCTS.</w:t>
      </w:r>
    </w:p>
    <w:p w14:paraId="67B7DEC3"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4.4.1 PUMPKIN PEEL POWDER BREAD.</w:t>
      </w:r>
    </w:p>
    <w:p w14:paraId="13E9D9BA" w14:textId="77777777" w:rsidR="009020E1" w:rsidRPr="009020E1" w:rsidRDefault="009020E1" w:rsidP="009020E1">
      <w:pPr>
        <w:jc w:val="both"/>
        <w:rPr>
          <w:rFonts w:ascii="Times New Roman" w:hAnsi="Times New Roman" w:cs="Times New Roman"/>
          <w:b/>
          <w:bCs/>
          <w:kern w:val="0"/>
          <w:sz w:val="24"/>
          <w:szCs w:val="24"/>
          <w14:ligatures w14:val="none"/>
        </w:rPr>
      </w:pPr>
    </w:p>
    <w:tbl>
      <w:tblPr>
        <w:tblStyle w:val="TableGrid1"/>
        <w:tblW w:w="0" w:type="auto"/>
        <w:tblInd w:w="-5" w:type="dxa"/>
        <w:tblLook w:val="04A0" w:firstRow="1" w:lastRow="0" w:firstColumn="1" w:lastColumn="0" w:noHBand="0" w:noVBand="1"/>
      </w:tblPr>
      <w:tblGrid>
        <w:gridCol w:w="3005"/>
        <w:gridCol w:w="3005"/>
        <w:gridCol w:w="3006"/>
      </w:tblGrid>
      <w:tr w:rsidR="009020E1" w:rsidRPr="009020E1" w14:paraId="1345187C" w14:textId="77777777" w:rsidTr="008D47C8">
        <w:tc>
          <w:tcPr>
            <w:tcW w:w="3005" w:type="dxa"/>
          </w:tcPr>
          <w:p w14:paraId="0D5263DA" w14:textId="77777777" w:rsidR="009020E1" w:rsidRPr="009020E1" w:rsidRDefault="009020E1" w:rsidP="009020E1">
            <w:pPr>
              <w:jc w:val="both"/>
              <w:rPr>
                <w:rFonts w:ascii="Times New Roman" w:hAnsi="Times New Roman" w:cs="Times New Roman"/>
                <w:b/>
                <w:bCs/>
                <w:sz w:val="24"/>
                <w:szCs w:val="24"/>
              </w:rPr>
            </w:pPr>
            <w:bookmarkStart w:id="22" w:name="_Hlk131882023"/>
            <w:r w:rsidRPr="009020E1">
              <w:rPr>
                <w:rFonts w:ascii="Times New Roman" w:hAnsi="Times New Roman" w:cs="Times New Roman"/>
                <w:b/>
                <w:bCs/>
                <w:sz w:val="24"/>
                <w:szCs w:val="24"/>
              </w:rPr>
              <w:t>Sl.No</w:t>
            </w:r>
          </w:p>
        </w:tc>
        <w:tc>
          <w:tcPr>
            <w:tcW w:w="3005" w:type="dxa"/>
          </w:tcPr>
          <w:p w14:paraId="2CCD6D46"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Parameters</w:t>
            </w:r>
          </w:p>
        </w:tc>
        <w:tc>
          <w:tcPr>
            <w:tcW w:w="3006" w:type="dxa"/>
          </w:tcPr>
          <w:p w14:paraId="5FE5F06B"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Result</w:t>
            </w:r>
          </w:p>
        </w:tc>
      </w:tr>
      <w:tr w:rsidR="009020E1" w:rsidRPr="009020E1" w14:paraId="666096B2" w14:textId="77777777" w:rsidTr="008D47C8">
        <w:tc>
          <w:tcPr>
            <w:tcW w:w="3005" w:type="dxa"/>
          </w:tcPr>
          <w:p w14:paraId="5CC8F7D4"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1.</w:t>
            </w:r>
          </w:p>
        </w:tc>
        <w:tc>
          <w:tcPr>
            <w:tcW w:w="3005" w:type="dxa"/>
          </w:tcPr>
          <w:p w14:paraId="24D8755B"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Salmonella</w:t>
            </w:r>
          </w:p>
        </w:tc>
        <w:tc>
          <w:tcPr>
            <w:tcW w:w="3006" w:type="dxa"/>
          </w:tcPr>
          <w:p w14:paraId="1F1AE8C5"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Absent</w:t>
            </w:r>
          </w:p>
        </w:tc>
      </w:tr>
      <w:tr w:rsidR="009020E1" w:rsidRPr="009020E1" w14:paraId="337C3765" w14:textId="77777777" w:rsidTr="008D47C8">
        <w:tc>
          <w:tcPr>
            <w:tcW w:w="3005" w:type="dxa"/>
          </w:tcPr>
          <w:p w14:paraId="22820F4B"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2.</w:t>
            </w:r>
          </w:p>
        </w:tc>
        <w:tc>
          <w:tcPr>
            <w:tcW w:w="3005" w:type="dxa"/>
          </w:tcPr>
          <w:p w14:paraId="729187E9"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Listeria monocytogenes</w:t>
            </w:r>
          </w:p>
        </w:tc>
        <w:tc>
          <w:tcPr>
            <w:tcW w:w="3006" w:type="dxa"/>
          </w:tcPr>
          <w:p w14:paraId="5417E36A"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Absent</w:t>
            </w:r>
          </w:p>
        </w:tc>
      </w:tr>
      <w:tr w:rsidR="009020E1" w:rsidRPr="009020E1" w14:paraId="76F07748" w14:textId="77777777" w:rsidTr="008D47C8">
        <w:tc>
          <w:tcPr>
            <w:tcW w:w="3005" w:type="dxa"/>
          </w:tcPr>
          <w:p w14:paraId="3F65E805"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3.</w:t>
            </w:r>
          </w:p>
        </w:tc>
        <w:tc>
          <w:tcPr>
            <w:tcW w:w="3005" w:type="dxa"/>
          </w:tcPr>
          <w:p w14:paraId="4382E8D9"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Enterobacteriaceae</w:t>
            </w:r>
          </w:p>
        </w:tc>
        <w:tc>
          <w:tcPr>
            <w:tcW w:w="3006" w:type="dxa"/>
          </w:tcPr>
          <w:p w14:paraId="102BAF4B"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&lt;10</w:t>
            </w:r>
          </w:p>
        </w:tc>
      </w:tr>
    </w:tbl>
    <w:p w14:paraId="021CF75A"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11</w:t>
      </w:r>
    </w:p>
    <w:p w14:paraId="2C49E447"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 xml:space="preserve">The analysis was conducted based on </w:t>
      </w:r>
      <w:proofErr w:type="spellStart"/>
      <w:r w:rsidRPr="009020E1">
        <w:rPr>
          <w:rFonts w:ascii="Times New Roman" w:hAnsi="Times New Roman" w:cs="Times New Roman"/>
          <w:kern w:val="0"/>
          <w:sz w:val="24"/>
          <w:szCs w:val="24"/>
          <w14:ligatures w14:val="none"/>
        </w:rPr>
        <w:t>fssai</w:t>
      </w:r>
      <w:proofErr w:type="spellEnd"/>
      <w:r w:rsidRPr="009020E1">
        <w:rPr>
          <w:rFonts w:ascii="Times New Roman" w:hAnsi="Times New Roman" w:cs="Times New Roman"/>
          <w:kern w:val="0"/>
          <w:sz w:val="24"/>
          <w:szCs w:val="24"/>
          <w14:ligatures w14:val="none"/>
        </w:rPr>
        <w:t xml:space="preserve"> parameters, salmonella and listeria was absent and there was a presence of Enterobacteriaceae &lt;10.</w:t>
      </w:r>
    </w:p>
    <w:p w14:paraId="29C7548F" w14:textId="77777777" w:rsidR="009020E1" w:rsidRPr="009020E1" w:rsidRDefault="009020E1" w:rsidP="009020E1">
      <w:pPr>
        <w:jc w:val="both"/>
        <w:rPr>
          <w:rFonts w:ascii="Times New Roman" w:hAnsi="Times New Roman" w:cs="Times New Roman"/>
          <w:kern w:val="0"/>
          <w:sz w:val="24"/>
          <w:szCs w:val="24"/>
          <w14:ligatures w14:val="none"/>
        </w:rPr>
      </w:pPr>
    </w:p>
    <w:bookmarkEnd w:id="22"/>
    <w:p w14:paraId="5F03B77B"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4.4.2 PUMPKIN PEEL POWDER COOKIES.</w:t>
      </w:r>
    </w:p>
    <w:p w14:paraId="2CA2D91A" w14:textId="77777777" w:rsidR="009020E1" w:rsidRPr="009020E1" w:rsidRDefault="009020E1" w:rsidP="009020E1">
      <w:pPr>
        <w:jc w:val="both"/>
        <w:rPr>
          <w:rFonts w:ascii="Times New Roman" w:hAnsi="Times New Roman" w:cs="Times New Roman"/>
          <w:b/>
          <w:bCs/>
          <w:kern w:val="0"/>
          <w:sz w:val="24"/>
          <w:szCs w:val="24"/>
          <w14:ligatures w14:val="none"/>
        </w:rPr>
      </w:pPr>
    </w:p>
    <w:tbl>
      <w:tblPr>
        <w:tblStyle w:val="TableGrid1"/>
        <w:tblW w:w="0" w:type="auto"/>
        <w:tblInd w:w="-5" w:type="dxa"/>
        <w:tblLook w:val="04A0" w:firstRow="1" w:lastRow="0" w:firstColumn="1" w:lastColumn="0" w:noHBand="0" w:noVBand="1"/>
      </w:tblPr>
      <w:tblGrid>
        <w:gridCol w:w="3005"/>
        <w:gridCol w:w="3005"/>
        <w:gridCol w:w="3006"/>
      </w:tblGrid>
      <w:tr w:rsidR="009020E1" w:rsidRPr="009020E1" w14:paraId="4696033D" w14:textId="77777777" w:rsidTr="008D47C8">
        <w:tc>
          <w:tcPr>
            <w:tcW w:w="3005" w:type="dxa"/>
          </w:tcPr>
          <w:p w14:paraId="7E6F981A"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Sl.No</w:t>
            </w:r>
          </w:p>
        </w:tc>
        <w:tc>
          <w:tcPr>
            <w:tcW w:w="3005" w:type="dxa"/>
          </w:tcPr>
          <w:p w14:paraId="1A2B1F99"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Parameters</w:t>
            </w:r>
          </w:p>
        </w:tc>
        <w:tc>
          <w:tcPr>
            <w:tcW w:w="3006" w:type="dxa"/>
          </w:tcPr>
          <w:p w14:paraId="0367F7B1"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Result</w:t>
            </w:r>
          </w:p>
        </w:tc>
      </w:tr>
      <w:tr w:rsidR="009020E1" w:rsidRPr="009020E1" w14:paraId="39DF9461" w14:textId="77777777" w:rsidTr="008D47C8">
        <w:tc>
          <w:tcPr>
            <w:tcW w:w="3005" w:type="dxa"/>
          </w:tcPr>
          <w:p w14:paraId="04070F02"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1.</w:t>
            </w:r>
          </w:p>
        </w:tc>
        <w:tc>
          <w:tcPr>
            <w:tcW w:w="3005" w:type="dxa"/>
          </w:tcPr>
          <w:p w14:paraId="1DD77D05"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Salmonella</w:t>
            </w:r>
          </w:p>
        </w:tc>
        <w:tc>
          <w:tcPr>
            <w:tcW w:w="3006" w:type="dxa"/>
          </w:tcPr>
          <w:p w14:paraId="6EE3F29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Absent</w:t>
            </w:r>
          </w:p>
        </w:tc>
      </w:tr>
      <w:tr w:rsidR="009020E1" w:rsidRPr="009020E1" w14:paraId="6919DCA1" w14:textId="77777777" w:rsidTr="008D47C8">
        <w:tc>
          <w:tcPr>
            <w:tcW w:w="3005" w:type="dxa"/>
          </w:tcPr>
          <w:p w14:paraId="514C262D"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2.</w:t>
            </w:r>
          </w:p>
        </w:tc>
        <w:tc>
          <w:tcPr>
            <w:tcW w:w="3005" w:type="dxa"/>
          </w:tcPr>
          <w:p w14:paraId="71617D7D"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Listeria monocytogenes</w:t>
            </w:r>
          </w:p>
        </w:tc>
        <w:tc>
          <w:tcPr>
            <w:tcW w:w="3006" w:type="dxa"/>
          </w:tcPr>
          <w:p w14:paraId="441808E4"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Absent</w:t>
            </w:r>
          </w:p>
        </w:tc>
      </w:tr>
      <w:tr w:rsidR="009020E1" w:rsidRPr="009020E1" w14:paraId="45234A57" w14:textId="77777777" w:rsidTr="008D47C8">
        <w:tc>
          <w:tcPr>
            <w:tcW w:w="3005" w:type="dxa"/>
          </w:tcPr>
          <w:p w14:paraId="20320979"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3.</w:t>
            </w:r>
          </w:p>
        </w:tc>
        <w:tc>
          <w:tcPr>
            <w:tcW w:w="3005" w:type="dxa"/>
          </w:tcPr>
          <w:p w14:paraId="3AA21989"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Enterobacteriaceae</w:t>
            </w:r>
          </w:p>
        </w:tc>
        <w:tc>
          <w:tcPr>
            <w:tcW w:w="3006" w:type="dxa"/>
          </w:tcPr>
          <w:p w14:paraId="77BA678B"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&lt;10</w:t>
            </w:r>
          </w:p>
        </w:tc>
      </w:tr>
    </w:tbl>
    <w:p w14:paraId="75E7B568"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12</w:t>
      </w:r>
    </w:p>
    <w:p w14:paraId="552753C3"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 xml:space="preserve">The analysis was conducted based on </w:t>
      </w:r>
      <w:proofErr w:type="spellStart"/>
      <w:r w:rsidRPr="009020E1">
        <w:rPr>
          <w:rFonts w:ascii="Times New Roman" w:hAnsi="Times New Roman" w:cs="Times New Roman"/>
          <w:kern w:val="0"/>
          <w:sz w:val="24"/>
          <w:szCs w:val="24"/>
          <w14:ligatures w14:val="none"/>
        </w:rPr>
        <w:t>fssai</w:t>
      </w:r>
      <w:proofErr w:type="spellEnd"/>
      <w:r w:rsidRPr="009020E1">
        <w:rPr>
          <w:rFonts w:ascii="Times New Roman" w:hAnsi="Times New Roman" w:cs="Times New Roman"/>
          <w:kern w:val="0"/>
          <w:sz w:val="24"/>
          <w:szCs w:val="24"/>
          <w14:ligatures w14:val="none"/>
        </w:rPr>
        <w:t xml:space="preserve"> parameters, salmonella and listeria was absent and there was a presence of Enterobacteriaceae &lt;10.</w:t>
      </w:r>
    </w:p>
    <w:p w14:paraId="60C538C7" w14:textId="77777777" w:rsidR="009020E1" w:rsidRPr="009020E1" w:rsidRDefault="009020E1" w:rsidP="009020E1">
      <w:pPr>
        <w:jc w:val="both"/>
        <w:rPr>
          <w:rFonts w:ascii="Times New Roman" w:hAnsi="Times New Roman" w:cs="Times New Roman"/>
          <w:kern w:val="0"/>
          <w:sz w:val="24"/>
          <w:szCs w:val="24"/>
          <w14:ligatures w14:val="none"/>
        </w:rPr>
      </w:pPr>
    </w:p>
    <w:p w14:paraId="09201B70" w14:textId="77777777" w:rsidR="009020E1" w:rsidRPr="009020E1" w:rsidRDefault="009020E1" w:rsidP="009020E1">
      <w:pPr>
        <w:jc w:val="both"/>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4.4.3 PUMPKIN PEEL POWDER PUTTU.</w:t>
      </w:r>
    </w:p>
    <w:p w14:paraId="2FC955CE" w14:textId="77777777" w:rsidR="009020E1" w:rsidRPr="009020E1" w:rsidRDefault="009020E1" w:rsidP="009020E1">
      <w:pPr>
        <w:jc w:val="both"/>
        <w:rPr>
          <w:rFonts w:ascii="Times New Roman" w:hAnsi="Times New Roman" w:cs="Times New Roman"/>
          <w:b/>
          <w:bCs/>
          <w:kern w:val="0"/>
          <w:sz w:val="24"/>
          <w:szCs w:val="24"/>
          <w14:ligatures w14:val="none"/>
        </w:rPr>
      </w:pPr>
    </w:p>
    <w:tbl>
      <w:tblPr>
        <w:tblStyle w:val="TableGrid1"/>
        <w:tblW w:w="0" w:type="auto"/>
        <w:tblInd w:w="-5" w:type="dxa"/>
        <w:tblLook w:val="04A0" w:firstRow="1" w:lastRow="0" w:firstColumn="1" w:lastColumn="0" w:noHBand="0" w:noVBand="1"/>
      </w:tblPr>
      <w:tblGrid>
        <w:gridCol w:w="3005"/>
        <w:gridCol w:w="3005"/>
        <w:gridCol w:w="3006"/>
      </w:tblGrid>
      <w:tr w:rsidR="009020E1" w:rsidRPr="009020E1" w14:paraId="38600863" w14:textId="77777777" w:rsidTr="008D47C8">
        <w:tc>
          <w:tcPr>
            <w:tcW w:w="3005" w:type="dxa"/>
          </w:tcPr>
          <w:p w14:paraId="59ED8990"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Sl.No</w:t>
            </w:r>
          </w:p>
        </w:tc>
        <w:tc>
          <w:tcPr>
            <w:tcW w:w="3005" w:type="dxa"/>
          </w:tcPr>
          <w:p w14:paraId="08C34F54"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Parameters</w:t>
            </w:r>
          </w:p>
        </w:tc>
        <w:tc>
          <w:tcPr>
            <w:tcW w:w="3006" w:type="dxa"/>
          </w:tcPr>
          <w:p w14:paraId="47C70037" w14:textId="77777777" w:rsidR="009020E1" w:rsidRPr="009020E1" w:rsidRDefault="009020E1" w:rsidP="009020E1">
            <w:pPr>
              <w:jc w:val="both"/>
              <w:rPr>
                <w:rFonts w:ascii="Times New Roman" w:hAnsi="Times New Roman" w:cs="Times New Roman"/>
                <w:b/>
                <w:bCs/>
                <w:sz w:val="24"/>
                <w:szCs w:val="24"/>
              </w:rPr>
            </w:pPr>
            <w:r w:rsidRPr="009020E1">
              <w:rPr>
                <w:rFonts w:ascii="Times New Roman" w:hAnsi="Times New Roman" w:cs="Times New Roman"/>
                <w:b/>
                <w:bCs/>
                <w:sz w:val="24"/>
                <w:szCs w:val="24"/>
              </w:rPr>
              <w:t>Result</w:t>
            </w:r>
          </w:p>
        </w:tc>
      </w:tr>
      <w:tr w:rsidR="009020E1" w:rsidRPr="009020E1" w14:paraId="0E2FF122" w14:textId="77777777" w:rsidTr="008D47C8">
        <w:tc>
          <w:tcPr>
            <w:tcW w:w="3005" w:type="dxa"/>
          </w:tcPr>
          <w:p w14:paraId="572E7F9A"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1.</w:t>
            </w:r>
          </w:p>
        </w:tc>
        <w:tc>
          <w:tcPr>
            <w:tcW w:w="3005" w:type="dxa"/>
          </w:tcPr>
          <w:p w14:paraId="2DE21548"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Salmonella</w:t>
            </w:r>
          </w:p>
        </w:tc>
        <w:tc>
          <w:tcPr>
            <w:tcW w:w="3006" w:type="dxa"/>
          </w:tcPr>
          <w:p w14:paraId="555738EE"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Absent</w:t>
            </w:r>
          </w:p>
        </w:tc>
      </w:tr>
      <w:tr w:rsidR="009020E1" w:rsidRPr="009020E1" w14:paraId="11D4054B" w14:textId="77777777" w:rsidTr="008D47C8">
        <w:tc>
          <w:tcPr>
            <w:tcW w:w="3005" w:type="dxa"/>
          </w:tcPr>
          <w:p w14:paraId="604263B1"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2.</w:t>
            </w:r>
          </w:p>
        </w:tc>
        <w:tc>
          <w:tcPr>
            <w:tcW w:w="3005" w:type="dxa"/>
          </w:tcPr>
          <w:p w14:paraId="6DF75BEF"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Listeria monocytogenes</w:t>
            </w:r>
          </w:p>
        </w:tc>
        <w:tc>
          <w:tcPr>
            <w:tcW w:w="3006" w:type="dxa"/>
          </w:tcPr>
          <w:p w14:paraId="458EC979"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Absent</w:t>
            </w:r>
          </w:p>
        </w:tc>
      </w:tr>
      <w:tr w:rsidR="009020E1" w:rsidRPr="009020E1" w14:paraId="27ED8363" w14:textId="77777777" w:rsidTr="008D47C8">
        <w:tc>
          <w:tcPr>
            <w:tcW w:w="3005" w:type="dxa"/>
          </w:tcPr>
          <w:p w14:paraId="0DDBDC06"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3.</w:t>
            </w:r>
          </w:p>
        </w:tc>
        <w:tc>
          <w:tcPr>
            <w:tcW w:w="3005" w:type="dxa"/>
          </w:tcPr>
          <w:p w14:paraId="46949A7C"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Enterobacteriaceae</w:t>
            </w:r>
          </w:p>
        </w:tc>
        <w:tc>
          <w:tcPr>
            <w:tcW w:w="3006" w:type="dxa"/>
          </w:tcPr>
          <w:p w14:paraId="4DF76BC0" w14:textId="77777777" w:rsidR="009020E1" w:rsidRPr="009020E1" w:rsidRDefault="009020E1" w:rsidP="009020E1">
            <w:pPr>
              <w:jc w:val="both"/>
              <w:rPr>
                <w:rFonts w:ascii="Times New Roman" w:hAnsi="Times New Roman" w:cs="Times New Roman"/>
                <w:sz w:val="24"/>
                <w:szCs w:val="24"/>
              </w:rPr>
            </w:pPr>
            <w:r w:rsidRPr="009020E1">
              <w:rPr>
                <w:rFonts w:ascii="Times New Roman" w:hAnsi="Times New Roman" w:cs="Times New Roman"/>
                <w:sz w:val="24"/>
                <w:szCs w:val="24"/>
              </w:rPr>
              <w:t>&lt;10</w:t>
            </w:r>
          </w:p>
        </w:tc>
      </w:tr>
    </w:tbl>
    <w:p w14:paraId="5DD63040" w14:textId="77777777" w:rsidR="009020E1" w:rsidRPr="009020E1" w:rsidRDefault="009020E1" w:rsidP="009020E1">
      <w:pPr>
        <w:jc w:val="center"/>
        <w:rPr>
          <w:rFonts w:ascii="Times New Roman" w:hAnsi="Times New Roman" w:cs="Times New Roman"/>
          <w:b/>
          <w:bCs/>
          <w:kern w:val="0"/>
          <w:sz w:val="24"/>
          <w:szCs w:val="24"/>
          <w14:ligatures w14:val="none"/>
        </w:rPr>
      </w:pPr>
      <w:r w:rsidRPr="009020E1">
        <w:rPr>
          <w:rFonts w:ascii="Times New Roman" w:hAnsi="Times New Roman" w:cs="Times New Roman"/>
          <w:b/>
          <w:bCs/>
          <w:kern w:val="0"/>
          <w:sz w:val="24"/>
          <w:szCs w:val="24"/>
          <w14:ligatures w14:val="none"/>
        </w:rPr>
        <w:t>TABLE – 13</w:t>
      </w:r>
    </w:p>
    <w:p w14:paraId="7D05E56E" w14:textId="77777777" w:rsidR="009020E1" w:rsidRPr="009020E1" w:rsidRDefault="009020E1" w:rsidP="009020E1">
      <w:pPr>
        <w:jc w:val="both"/>
        <w:rPr>
          <w:rFonts w:ascii="Times New Roman" w:hAnsi="Times New Roman" w:cs="Times New Roman"/>
          <w:kern w:val="0"/>
          <w:sz w:val="24"/>
          <w:szCs w:val="24"/>
          <w14:ligatures w14:val="none"/>
        </w:rPr>
      </w:pPr>
      <w:r w:rsidRPr="009020E1">
        <w:rPr>
          <w:rFonts w:ascii="Times New Roman" w:hAnsi="Times New Roman" w:cs="Times New Roman"/>
          <w:kern w:val="0"/>
          <w:sz w:val="24"/>
          <w:szCs w:val="24"/>
          <w14:ligatures w14:val="none"/>
        </w:rPr>
        <w:t xml:space="preserve">The analysis was conducted based on </w:t>
      </w:r>
      <w:proofErr w:type="spellStart"/>
      <w:r w:rsidRPr="009020E1">
        <w:rPr>
          <w:rFonts w:ascii="Times New Roman" w:hAnsi="Times New Roman" w:cs="Times New Roman"/>
          <w:kern w:val="0"/>
          <w:sz w:val="24"/>
          <w:szCs w:val="24"/>
          <w14:ligatures w14:val="none"/>
        </w:rPr>
        <w:t>fssai</w:t>
      </w:r>
      <w:proofErr w:type="spellEnd"/>
      <w:r w:rsidRPr="009020E1">
        <w:rPr>
          <w:rFonts w:ascii="Times New Roman" w:hAnsi="Times New Roman" w:cs="Times New Roman"/>
          <w:kern w:val="0"/>
          <w:sz w:val="24"/>
          <w:szCs w:val="24"/>
          <w14:ligatures w14:val="none"/>
        </w:rPr>
        <w:t xml:space="preserve"> parameters, salmonella and listeria was absent and there was a presence of Enterobacteriaceae &lt;10.</w:t>
      </w:r>
    </w:p>
    <w:p w14:paraId="663FB986" w14:textId="77777777" w:rsidR="009020E1" w:rsidRPr="009020E1" w:rsidRDefault="009020E1" w:rsidP="009020E1">
      <w:pPr>
        <w:jc w:val="both"/>
        <w:rPr>
          <w:rFonts w:ascii="Times New Roman" w:hAnsi="Times New Roman" w:cs="Times New Roman"/>
          <w:kern w:val="0"/>
          <w:sz w:val="24"/>
          <w:szCs w:val="24"/>
          <w14:ligatures w14:val="none"/>
        </w:rPr>
      </w:pPr>
    </w:p>
    <w:p w14:paraId="638BD2F1" w14:textId="77777777" w:rsidR="009020E1" w:rsidRDefault="009020E1"/>
    <w:p w14:paraId="78290EE1" w14:textId="77777777" w:rsidR="003E291A" w:rsidRDefault="003E291A"/>
    <w:p w14:paraId="05133AA6" w14:textId="77777777" w:rsidR="003E291A" w:rsidRDefault="003E291A"/>
    <w:p w14:paraId="7DE16E98" w14:textId="77777777" w:rsidR="003E291A" w:rsidRDefault="003E291A"/>
    <w:p w14:paraId="1CD30A4C" w14:textId="77777777" w:rsidR="003E291A" w:rsidRDefault="003E291A"/>
    <w:p w14:paraId="479A0123" w14:textId="77777777" w:rsidR="003E291A" w:rsidRDefault="003E291A" w:rsidP="003E291A">
      <w:pPr>
        <w:jc w:val="center"/>
        <w:rPr>
          <w:rFonts w:ascii="Times New Roman" w:hAnsi="Times New Roman" w:cs="Times New Roman"/>
          <w:b/>
          <w:bCs/>
          <w:sz w:val="40"/>
          <w:szCs w:val="40"/>
        </w:rPr>
      </w:pPr>
    </w:p>
    <w:p w14:paraId="48BBE7F7" w14:textId="77777777" w:rsidR="003E291A" w:rsidRDefault="003E291A" w:rsidP="003E291A">
      <w:pPr>
        <w:jc w:val="center"/>
        <w:rPr>
          <w:rFonts w:ascii="Times New Roman" w:hAnsi="Times New Roman" w:cs="Times New Roman"/>
          <w:b/>
          <w:bCs/>
          <w:sz w:val="40"/>
          <w:szCs w:val="40"/>
        </w:rPr>
      </w:pPr>
    </w:p>
    <w:p w14:paraId="134941E2" w14:textId="77777777" w:rsidR="003E291A" w:rsidRDefault="003E291A" w:rsidP="003E291A">
      <w:pPr>
        <w:jc w:val="center"/>
        <w:rPr>
          <w:rFonts w:ascii="Times New Roman" w:hAnsi="Times New Roman" w:cs="Times New Roman"/>
          <w:b/>
          <w:bCs/>
          <w:sz w:val="40"/>
          <w:szCs w:val="40"/>
        </w:rPr>
      </w:pPr>
    </w:p>
    <w:p w14:paraId="1F311D20" w14:textId="77777777" w:rsidR="003E291A" w:rsidRDefault="003E291A" w:rsidP="003E291A">
      <w:pPr>
        <w:jc w:val="center"/>
        <w:rPr>
          <w:rFonts w:ascii="Times New Roman" w:hAnsi="Times New Roman" w:cs="Times New Roman"/>
          <w:b/>
          <w:bCs/>
          <w:sz w:val="40"/>
          <w:szCs w:val="40"/>
        </w:rPr>
      </w:pPr>
    </w:p>
    <w:p w14:paraId="70D36A59" w14:textId="77777777" w:rsidR="003E291A" w:rsidRDefault="003E291A" w:rsidP="003E291A">
      <w:pPr>
        <w:jc w:val="center"/>
        <w:rPr>
          <w:rFonts w:ascii="Times New Roman" w:hAnsi="Times New Roman" w:cs="Times New Roman"/>
          <w:b/>
          <w:bCs/>
          <w:sz w:val="40"/>
          <w:szCs w:val="40"/>
        </w:rPr>
      </w:pPr>
    </w:p>
    <w:p w14:paraId="1EA286EA" w14:textId="77777777" w:rsidR="003E291A" w:rsidRDefault="003E291A" w:rsidP="003E291A">
      <w:pPr>
        <w:jc w:val="center"/>
        <w:rPr>
          <w:rFonts w:ascii="Times New Roman" w:hAnsi="Times New Roman" w:cs="Times New Roman"/>
          <w:b/>
          <w:bCs/>
          <w:sz w:val="40"/>
          <w:szCs w:val="40"/>
        </w:rPr>
      </w:pPr>
    </w:p>
    <w:p w14:paraId="193178AB" w14:textId="77777777" w:rsidR="003E291A" w:rsidRDefault="003E291A" w:rsidP="003E291A">
      <w:pPr>
        <w:jc w:val="center"/>
        <w:rPr>
          <w:rFonts w:ascii="Times New Roman" w:hAnsi="Times New Roman" w:cs="Times New Roman"/>
          <w:b/>
          <w:bCs/>
          <w:sz w:val="40"/>
          <w:szCs w:val="40"/>
        </w:rPr>
      </w:pPr>
    </w:p>
    <w:p w14:paraId="7DDC9DBC" w14:textId="77777777" w:rsidR="003E291A" w:rsidRDefault="003E291A" w:rsidP="003E291A">
      <w:pPr>
        <w:jc w:val="center"/>
        <w:rPr>
          <w:rFonts w:ascii="Times New Roman" w:hAnsi="Times New Roman" w:cs="Times New Roman"/>
          <w:b/>
          <w:bCs/>
          <w:sz w:val="40"/>
          <w:szCs w:val="40"/>
        </w:rPr>
      </w:pPr>
    </w:p>
    <w:p w14:paraId="68339E79" w14:textId="77777777" w:rsidR="003E291A" w:rsidRDefault="003E291A" w:rsidP="003E291A">
      <w:pPr>
        <w:jc w:val="center"/>
        <w:rPr>
          <w:rFonts w:ascii="Times New Roman" w:hAnsi="Times New Roman" w:cs="Times New Roman"/>
          <w:b/>
          <w:bCs/>
          <w:sz w:val="40"/>
          <w:szCs w:val="40"/>
        </w:rPr>
      </w:pPr>
    </w:p>
    <w:p w14:paraId="5F6DE32A" w14:textId="77777777" w:rsidR="003E291A" w:rsidRDefault="003E291A" w:rsidP="003E291A">
      <w:pPr>
        <w:jc w:val="center"/>
        <w:rPr>
          <w:rFonts w:ascii="Times New Roman" w:hAnsi="Times New Roman" w:cs="Times New Roman"/>
          <w:b/>
          <w:bCs/>
          <w:sz w:val="40"/>
          <w:szCs w:val="40"/>
        </w:rPr>
      </w:pPr>
    </w:p>
    <w:p w14:paraId="6E185E19" w14:textId="1F5372F5" w:rsidR="003E291A" w:rsidRDefault="003E291A" w:rsidP="003E291A">
      <w:pPr>
        <w:jc w:val="center"/>
        <w:rPr>
          <w:rFonts w:ascii="Times New Roman" w:hAnsi="Times New Roman" w:cs="Times New Roman"/>
          <w:b/>
          <w:bCs/>
          <w:sz w:val="40"/>
          <w:szCs w:val="40"/>
        </w:rPr>
      </w:pPr>
      <w:r w:rsidRPr="003E291A">
        <w:rPr>
          <w:rFonts w:ascii="Times New Roman" w:hAnsi="Times New Roman" w:cs="Times New Roman"/>
          <w:b/>
          <w:bCs/>
          <w:sz w:val="40"/>
          <w:szCs w:val="40"/>
        </w:rPr>
        <w:t>SUMMARY AND CONCLUSION</w:t>
      </w:r>
    </w:p>
    <w:p w14:paraId="359D4305" w14:textId="77777777" w:rsidR="003E291A" w:rsidRDefault="003E291A" w:rsidP="003E291A">
      <w:pPr>
        <w:jc w:val="center"/>
        <w:rPr>
          <w:rFonts w:ascii="Times New Roman" w:hAnsi="Times New Roman" w:cs="Times New Roman"/>
          <w:b/>
          <w:bCs/>
          <w:sz w:val="40"/>
          <w:szCs w:val="40"/>
        </w:rPr>
      </w:pPr>
    </w:p>
    <w:p w14:paraId="21812871" w14:textId="77777777" w:rsidR="003E291A" w:rsidRDefault="003E291A" w:rsidP="003E291A">
      <w:pPr>
        <w:jc w:val="center"/>
        <w:rPr>
          <w:rFonts w:ascii="Times New Roman" w:hAnsi="Times New Roman" w:cs="Times New Roman"/>
          <w:b/>
          <w:bCs/>
          <w:sz w:val="40"/>
          <w:szCs w:val="40"/>
        </w:rPr>
      </w:pPr>
    </w:p>
    <w:p w14:paraId="5DFDB666" w14:textId="77777777" w:rsidR="003E291A" w:rsidRDefault="003E291A" w:rsidP="003E291A">
      <w:pPr>
        <w:jc w:val="center"/>
        <w:rPr>
          <w:rFonts w:ascii="Times New Roman" w:hAnsi="Times New Roman" w:cs="Times New Roman"/>
          <w:b/>
          <w:bCs/>
          <w:sz w:val="40"/>
          <w:szCs w:val="40"/>
        </w:rPr>
      </w:pPr>
    </w:p>
    <w:p w14:paraId="0B9A2E1A" w14:textId="77777777" w:rsidR="003E291A" w:rsidRDefault="003E291A" w:rsidP="003E291A">
      <w:pPr>
        <w:jc w:val="center"/>
        <w:rPr>
          <w:rFonts w:ascii="Times New Roman" w:hAnsi="Times New Roman" w:cs="Times New Roman"/>
          <w:b/>
          <w:bCs/>
          <w:sz w:val="40"/>
          <w:szCs w:val="40"/>
        </w:rPr>
      </w:pPr>
    </w:p>
    <w:p w14:paraId="29B73ACE" w14:textId="77777777" w:rsidR="003E291A" w:rsidRDefault="003E291A" w:rsidP="003E291A">
      <w:pPr>
        <w:jc w:val="center"/>
        <w:rPr>
          <w:rFonts w:ascii="Times New Roman" w:hAnsi="Times New Roman" w:cs="Times New Roman"/>
          <w:b/>
          <w:bCs/>
          <w:sz w:val="40"/>
          <w:szCs w:val="40"/>
        </w:rPr>
      </w:pPr>
    </w:p>
    <w:p w14:paraId="3F4FD6D6" w14:textId="77777777" w:rsidR="003E291A" w:rsidRDefault="003E291A" w:rsidP="003E291A">
      <w:pPr>
        <w:jc w:val="center"/>
        <w:rPr>
          <w:rFonts w:ascii="Times New Roman" w:hAnsi="Times New Roman" w:cs="Times New Roman"/>
          <w:b/>
          <w:bCs/>
          <w:sz w:val="40"/>
          <w:szCs w:val="40"/>
        </w:rPr>
      </w:pPr>
    </w:p>
    <w:p w14:paraId="76A4838E" w14:textId="77777777" w:rsidR="003E291A" w:rsidRDefault="003E291A" w:rsidP="003E291A">
      <w:pPr>
        <w:jc w:val="center"/>
        <w:rPr>
          <w:rFonts w:ascii="Times New Roman" w:hAnsi="Times New Roman" w:cs="Times New Roman"/>
          <w:b/>
          <w:bCs/>
          <w:sz w:val="40"/>
          <w:szCs w:val="40"/>
        </w:rPr>
      </w:pPr>
    </w:p>
    <w:p w14:paraId="65E83EAE" w14:textId="77777777" w:rsidR="003E291A" w:rsidRDefault="003E291A" w:rsidP="003E291A">
      <w:pPr>
        <w:jc w:val="center"/>
        <w:rPr>
          <w:rFonts w:ascii="Times New Roman" w:hAnsi="Times New Roman" w:cs="Times New Roman"/>
          <w:b/>
          <w:bCs/>
          <w:sz w:val="40"/>
          <w:szCs w:val="40"/>
        </w:rPr>
      </w:pPr>
    </w:p>
    <w:p w14:paraId="7D230D00" w14:textId="77777777" w:rsidR="003E291A" w:rsidRDefault="003E291A" w:rsidP="003E291A">
      <w:pPr>
        <w:jc w:val="center"/>
        <w:rPr>
          <w:rFonts w:ascii="Times New Roman" w:hAnsi="Times New Roman" w:cs="Times New Roman"/>
          <w:b/>
          <w:bCs/>
          <w:sz w:val="40"/>
          <w:szCs w:val="40"/>
        </w:rPr>
      </w:pPr>
    </w:p>
    <w:p w14:paraId="543E6F0D" w14:textId="77777777" w:rsidR="003E291A" w:rsidRDefault="003E291A" w:rsidP="003E291A">
      <w:pPr>
        <w:jc w:val="center"/>
        <w:rPr>
          <w:rFonts w:ascii="Times New Roman" w:hAnsi="Times New Roman" w:cs="Times New Roman"/>
          <w:b/>
          <w:bCs/>
          <w:sz w:val="40"/>
          <w:szCs w:val="40"/>
        </w:rPr>
      </w:pPr>
    </w:p>
    <w:p w14:paraId="77BFD24F" w14:textId="77777777" w:rsidR="003E291A" w:rsidRDefault="003E291A" w:rsidP="003E291A">
      <w:pPr>
        <w:jc w:val="center"/>
        <w:rPr>
          <w:rFonts w:ascii="Times New Roman" w:hAnsi="Times New Roman" w:cs="Times New Roman"/>
          <w:b/>
          <w:bCs/>
          <w:sz w:val="28"/>
          <w:szCs w:val="28"/>
        </w:rPr>
      </w:pPr>
      <w:r>
        <w:rPr>
          <w:rFonts w:ascii="Times New Roman" w:hAnsi="Times New Roman" w:cs="Times New Roman"/>
          <w:b/>
          <w:bCs/>
          <w:sz w:val="28"/>
          <w:szCs w:val="28"/>
        </w:rPr>
        <w:lastRenderedPageBreak/>
        <w:t>5. SUMMARY AND CONCLUSION</w:t>
      </w:r>
    </w:p>
    <w:p w14:paraId="14F4124B" w14:textId="77777777" w:rsidR="003E291A" w:rsidRDefault="003E291A" w:rsidP="003E291A">
      <w:pPr>
        <w:jc w:val="center"/>
        <w:rPr>
          <w:rFonts w:ascii="Times New Roman" w:hAnsi="Times New Roman" w:cs="Times New Roman"/>
          <w:b/>
          <w:bCs/>
          <w:sz w:val="24"/>
          <w:szCs w:val="24"/>
        </w:rPr>
      </w:pPr>
    </w:p>
    <w:p w14:paraId="726E88CE" w14:textId="77777777" w:rsidR="003E291A" w:rsidRDefault="003E291A" w:rsidP="003E291A">
      <w:pPr>
        <w:spacing w:after="0" w:line="240" w:lineRule="auto"/>
        <w:jc w:val="both"/>
        <w:rPr>
          <w:rFonts w:ascii="Times New Roman" w:eastAsia="Times New Roman" w:hAnsi="Times New Roman" w:cs="Times New Roman"/>
          <w:kern w:val="0"/>
          <w:sz w:val="24"/>
          <w:szCs w:val="24"/>
          <w:lang w:eastAsia="en-GB" w:bidi="ml-IN"/>
          <w14:ligatures w14:val="none"/>
        </w:rPr>
      </w:pPr>
      <w:r>
        <w:rPr>
          <w:rFonts w:ascii="Times New Roman" w:eastAsia="Times New Roman" w:hAnsi="Times New Roman" w:cs="Times New Roman"/>
          <w:color w:val="1A1A1A"/>
          <w:kern w:val="0"/>
          <w:sz w:val="24"/>
          <w:szCs w:val="24"/>
          <w:shd w:val="clear" w:color="auto" w:fill="FFFFFF"/>
          <w:lang w:eastAsia="en-GB" w:bidi="ml-IN"/>
          <w14:ligatures w14:val="none"/>
        </w:rPr>
        <w:t>Pumpkin a large, edible, orange-yellow fruit borne by a coarse, decumbent vine, </w:t>
      </w:r>
      <w:r>
        <w:rPr>
          <w:rFonts w:ascii="Times New Roman" w:eastAsia="Times New Roman" w:hAnsi="Times New Roman" w:cs="Times New Roman"/>
          <w:i/>
          <w:iCs/>
          <w:color w:val="1A1A1A"/>
          <w:kern w:val="0"/>
          <w:sz w:val="24"/>
          <w:szCs w:val="24"/>
          <w:lang w:eastAsia="en-GB" w:bidi="ml-IN"/>
          <w14:ligatures w14:val="none"/>
        </w:rPr>
        <w:t>Cucurbita pepo,</w:t>
      </w:r>
      <w:r>
        <w:rPr>
          <w:rFonts w:ascii="Times New Roman" w:eastAsia="Times New Roman" w:hAnsi="Times New Roman" w:cs="Times New Roman"/>
          <w:color w:val="1A1A1A"/>
          <w:kern w:val="0"/>
          <w:sz w:val="24"/>
          <w:szCs w:val="24"/>
          <w:shd w:val="clear" w:color="auto" w:fill="FFFFFF"/>
          <w:lang w:eastAsia="en-GB" w:bidi="ml-IN"/>
          <w14:ligatures w14:val="none"/>
        </w:rPr>
        <w:t xml:space="preserve"> of the gourd family. </w:t>
      </w:r>
      <w:r>
        <w:rPr>
          <w:rFonts w:ascii="Times New Roman" w:eastAsia="Times New Roman" w:hAnsi="Times New Roman" w:cs="Times New Roman"/>
          <w:color w:val="1A1A1A"/>
          <w:kern w:val="0"/>
          <w:sz w:val="24"/>
          <w:szCs w:val="24"/>
          <w:lang w:eastAsia="en-GB" w:bidi="ml-IN"/>
          <w14:ligatures w14:val="none"/>
        </w:rPr>
        <w:t xml:space="preserve">It is an important crop that belongs to the family </w:t>
      </w:r>
      <w:proofErr w:type="spellStart"/>
      <w:r>
        <w:rPr>
          <w:rFonts w:ascii="Times New Roman" w:eastAsia="Times New Roman" w:hAnsi="Times New Roman" w:cs="Times New Roman"/>
          <w:color w:val="1A1A1A"/>
          <w:kern w:val="0"/>
          <w:sz w:val="24"/>
          <w:szCs w:val="24"/>
          <w:lang w:eastAsia="en-GB" w:bidi="ml-IN"/>
          <w14:ligatures w14:val="none"/>
        </w:rPr>
        <w:t>Curcurbitaceae</w:t>
      </w:r>
      <w:proofErr w:type="spellEnd"/>
      <w:r>
        <w:rPr>
          <w:rFonts w:ascii="Times New Roman" w:eastAsia="Times New Roman" w:hAnsi="Times New Roman" w:cs="Times New Roman"/>
          <w:color w:val="1A1A1A"/>
          <w:kern w:val="0"/>
          <w:sz w:val="24"/>
          <w:szCs w:val="24"/>
          <w:lang w:eastAsia="en-GB" w:bidi="ml-IN"/>
          <w14:ligatures w14:val="none"/>
        </w:rPr>
        <w:t xml:space="preserve">. </w:t>
      </w:r>
      <w:proofErr w:type="spellStart"/>
      <w:r>
        <w:rPr>
          <w:rFonts w:ascii="Times New Roman" w:eastAsiaTheme="minorEastAsia" w:hAnsi="Times New Roman" w:cs="Times New Roman"/>
          <w:kern w:val="0"/>
          <w:sz w:val="24"/>
          <w:szCs w:val="24"/>
          <w:lang w:eastAsia="en-GB" w:bidi="ml-IN"/>
          <w14:ligatures w14:val="none"/>
        </w:rPr>
        <w:t>Cucurbita</w:t>
      </w:r>
      <w:proofErr w:type="spellEnd"/>
      <w:r>
        <w:rPr>
          <w:rFonts w:ascii="Times New Roman" w:eastAsiaTheme="minorEastAsia" w:hAnsi="Times New Roman" w:cs="Times New Roman"/>
          <w:kern w:val="0"/>
          <w:sz w:val="24"/>
          <w:szCs w:val="24"/>
          <w:lang w:eastAsia="en-GB" w:bidi="ml-IN"/>
          <w14:ligatures w14:val="none"/>
        </w:rPr>
        <w:t xml:space="preserve"> </w:t>
      </w:r>
      <w:proofErr w:type="spellStart"/>
      <w:r>
        <w:rPr>
          <w:rFonts w:ascii="Times New Roman" w:eastAsiaTheme="minorEastAsia" w:hAnsi="Times New Roman" w:cs="Times New Roman"/>
          <w:kern w:val="0"/>
          <w:sz w:val="24"/>
          <w:szCs w:val="24"/>
          <w:lang w:eastAsia="en-GB" w:bidi="ml-IN"/>
          <w14:ligatures w14:val="none"/>
        </w:rPr>
        <w:t>moschata</w:t>
      </w:r>
      <w:proofErr w:type="spellEnd"/>
      <w:r>
        <w:rPr>
          <w:rFonts w:ascii="Times New Roman" w:eastAsiaTheme="minorEastAsia" w:hAnsi="Times New Roman" w:cs="Times New Roman"/>
          <w:kern w:val="0"/>
          <w:sz w:val="24"/>
          <w:szCs w:val="24"/>
          <w:lang w:eastAsia="en-GB" w:bidi="ml-IN"/>
          <w14:ligatures w14:val="none"/>
        </w:rPr>
        <w:t xml:space="preserve"> Duchesne ex </w:t>
      </w:r>
      <w:proofErr w:type="spellStart"/>
      <w:r>
        <w:rPr>
          <w:rFonts w:ascii="Times New Roman" w:eastAsiaTheme="minorEastAsia" w:hAnsi="Times New Roman" w:cs="Times New Roman"/>
          <w:kern w:val="0"/>
          <w:sz w:val="24"/>
          <w:szCs w:val="24"/>
          <w:lang w:eastAsia="en-GB" w:bidi="ml-IN"/>
          <w14:ligatures w14:val="none"/>
        </w:rPr>
        <w:t>Poiret</w:t>
      </w:r>
      <w:proofErr w:type="spellEnd"/>
      <w:r>
        <w:rPr>
          <w:rFonts w:ascii="Times New Roman" w:eastAsiaTheme="minorEastAsia" w:hAnsi="Times New Roman" w:cs="Times New Roman"/>
          <w:kern w:val="0"/>
          <w:sz w:val="24"/>
          <w:szCs w:val="24"/>
          <w:lang w:eastAsia="en-GB" w:bidi="ml-IN"/>
          <w14:ligatures w14:val="none"/>
        </w:rPr>
        <w:t xml:space="preserve">, C. pepo L., C. maxima Duchesne, C. </w:t>
      </w:r>
      <w:proofErr w:type="spellStart"/>
      <w:r>
        <w:rPr>
          <w:rFonts w:ascii="Times New Roman" w:eastAsiaTheme="minorEastAsia" w:hAnsi="Times New Roman" w:cs="Times New Roman"/>
          <w:kern w:val="0"/>
          <w:sz w:val="24"/>
          <w:szCs w:val="24"/>
          <w:lang w:eastAsia="en-GB" w:bidi="ml-IN"/>
          <w14:ligatures w14:val="none"/>
        </w:rPr>
        <w:t>mixta</w:t>
      </w:r>
      <w:proofErr w:type="spellEnd"/>
      <w:r>
        <w:rPr>
          <w:rFonts w:ascii="Times New Roman" w:eastAsiaTheme="minorEastAsia" w:hAnsi="Times New Roman" w:cs="Times New Roman"/>
          <w:kern w:val="0"/>
          <w:sz w:val="24"/>
          <w:szCs w:val="24"/>
          <w:lang w:eastAsia="en-GB" w:bidi="ml-IN"/>
          <w14:ligatures w14:val="none"/>
        </w:rPr>
        <w:t xml:space="preserve"> </w:t>
      </w:r>
      <w:proofErr w:type="spellStart"/>
      <w:r>
        <w:rPr>
          <w:rFonts w:ascii="Times New Roman" w:eastAsiaTheme="minorEastAsia" w:hAnsi="Times New Roman" w:cs="Times New Roman"/>
          <w:kern w:val="0"/>
          <w:sz w:val="24"/>
          <w:szCs w:val="24"/>
          <w:lang w:eastAsia="en-GB" w:bidi="ml-IN"/>
          <w14:ligatures w14:val="none"/>
        </w:rPr>
        <w:t>pangalo</w:t>
      </w:r>
      <w:proofErr w:type="spellEnd"/>
      <w:r>
        <w:rPr>
          <w:rFonts w:ascii="Times New Roman" w:eastAsiaTheme="minorEastAsia" w:hAnsi="Times New Roman" w:cs="Times New Roman"/>
          <w:kern w:val="0"/>
          <w:sz w:val="24"/>
          <w:szCs w:val="24"/>
          <w:lang w:eastAsia="en-GB" w:bidi="ml-IN"/>
          <w14:ligatures w14:val="none"/>
        </w:rPr>
        <w:t xml:space="preserve">, and C. </w:t>
      </w:r>
      <w:proofErr w:type="spellStart"/>
      <w:r>
        <w:rPr>
          <w:rFonts w:ascii="Times New Roman" w:eastAsiaTheme="minorEastAsia" w:hAnsi="Times New Roman" w:cs="Times New Roman"/>
          <w:kern w:val="0"/>
          <w:sz w:val="24"/>
          <w:szCs w:val="24"/>
          <w:lang w:eastAsia="en-GB" w:bidi="ml-IN"/>
          <w14:ligatures w14:val="none"/>
        </w:rPr>
        <w:t>micifolia</w:t>
      </w:r>
      <w:proofErr w:type="spellEnd"/>
      <w:r>
        <w:rPr>
          <w:rFonts w:ascii="Times New Roman" w:eastAsiaTheme="minorEastAsia" w:hAnsi="Times New Roman" w:cs="Times New Roman"/>
          <w:kern w:val="0"/>
          <w:sz w:val="24"/>
          <w:szCs w:val="24"/>
          <w:lang w:eastAsia="en-GB" w:bidi="ml-IN"/>
          <w14:ligatures w14:val="none"/>
        </w:rPr>
        <w:t xml:space="preserve"> are its five domesticated species. </w:t>
      </w:r>
      <w:r>
        <w:rPr>
          <w:rFonts w:ascii="Times New Roman" w:eastAsia="Times New Roman" w:hAnsi="Times New Roman" w:cs="Times New Roman"/>
          <w:kern w:val="0"/>
          <w:sz w:val="24"/>
          <w:szCs w:val="24"/>
          <w:lang w:eastAsia="en-GB" w:bidi="ml-IN"/>
          <w14:ligatures w14:val="none"/>
        </w:rPr>
        <w:t>Pumpkin is available in many shapes, sizes and colour’s depending on the variety and climate. Because of the presence of nutritional and health protective </w:t>
      </w:r>
      <w:hyperlink r:id="rId37" w:tooltip="Learn more about polysaccharides from ScienceDirect's AI-generated Topic Pages" w:history="1">
        <w:r>
          <w:rPr>
            <w:rStyle w:val="Hyperlink"/>
            <w:rFonts w:ascii="Times New Roman" w:eastAsia="Times New Roman" w:hAnsi="Times New Roman" w:cs="Times New Roman"/>
            <w:kern w:val="0"/>
            <w:sz w:val="24"/>
            <w:szCs w:val="24"/>
            <w:lang w:eastAsia="en-GB" w:bidi="ml-IN"/>
            <w14:ligatures w14:val="none"/>
          </w:rPr>
          <w:t>polysaccharides</w:t>
        </w:r>
      </w:hyperlink>
      <w:r>
        <w:rPr>
          <w:rFonts w:ascii="Times New Roman" w:eastAsia="Times New Roman" w:hAnsi="Times New Roman" w:cs="Times New Roman"/>
          <w:kern w:val="0"/>
          <w:sz w:val="24"/>
          <w:szCs w:val="24"/>
          <w:lang w:eastAsia="en-GB" w:bidi="ml-IN"/>
          <w14:ligatures w14:val="none"/>
        </w:rPr>
        <w:t> in the fruit and protein and oil in the seeds, interest in pumpkin and pumpkin-based products, by food processing, agriculture, pharmaceutical and feed industry has been increased from last few years.</w:t>
      </w:r>
    </w:p>
    <w:p w14:paraId="15834492" w14:textId="77777777" w:rsidR="003E291A" w:rsidRDefault="003E291A" w:rsidP="003E291A">
      <w:pPr>
        <w:spacing w:after="0" w:line="240" w:lineRule="auto"/>
        <w:jc w:val="both"/>
        <w:rPr>
          <w:rFonts w:ascii="Times New Roman" w:eastAsia="Times New Roman" w:hAnsi="Times New Roman" w:cs="Times New Roman"/>
          <w:kern w:val="0"/>
          <w:sz w:val="24"/>
          <w:szCs w:val="24"/>
          <w:lang w:eastAsia="en-GB" w:bidi="ml-IN"/>
          <w14:ligatures w14:val="none"/>
        </w:rPr>
      </w:pPr>
    </w:p>
    <w:p w14:paraId="67EA40B8" w14:textId="77777777" w:rsidR="003E291A" w:rsidRDefault="003E291A" w:rsidP="003E291A">
      <w:pPr>
        <w:spacing w:after="0" w:line="240" w:lineRule="auto"/>
        <w:jc w:val="both"/>
        <w:rPr>
          <w:rFonts w:ascii="Times New Roman" w:eastAsia="Times New Roman" w:hAnsi="Times New Roman" w:cs="Times New Roman"/>
          <w:color w:val="2E2E2E"/>
          <w:kern w:val="0"/>
          <w:sz w:val="24"/>
          <w:szCs w:val="24"/>
          <w:lang w:eastAsia="en-GB" w:bidi="ml-IN"/>
          <w14:ligatures w14:val="none"/>
        </w:rPr>
      </w:pPr>
      <w:r>
        <w:rPr>
          <w:rFonts w:ascii="Times New Roman" w:eastAsia="Times New Roman" w:hAnsi="Times New Roman" w:cs="Times New Roman"/>
          <w:color w:val="2E2E2E"/>
          <w:kern w:val="0"/>
          <w:sz w:val="24"/>
          <w:szCs w:val="24"/>
          <w:lang w:eastAsia="en-GB" w:bidi="ml-IN"/>
          <w14:ligatures w14:val="none"/>
        </w:rPr>
        <w:t xml:space="preserve">Pumpkin flour can be used due to its yellow-orange colour (due to presence of carotenes), sweetness, and highly desirable flavour (Imran, Khan, Butt, &amp; Muhammad, 2013; Kundu, Grewal, Goyal, Upadhyay, &amp; Prakash, 2012; Salehi, 2019b). Certain health promoting benefits have been reported for pumpkin, that is, antioxidant, anticancer, </w:t>
      </w:r>
      <w:proofErr w:type="spellStart"/>
      <w:r>
        <w:rPr>
          <w:rFonts w:ascii="Times New Roman" w:eastAsia="Times New Roman" w:hAnsi="Times New Roman" w:cs="Times New Roman"/>
          <w:color w:val="2E2E2E"/>
          <w:kern w:val="0"/>
          <w:sz w:val="24"/>
          <w:szCs w:val="24"/>
          <w:lang w:eastAsia="en-GB" w:bidi="ml-IN"/>
          <w14:ligatures w14:val="none"/>
        </w:rPr>
        <w:t>hypoglycemic</w:t>
      </w:r>
      <w:proofErr w:type="spellEnd"/>
      <w:r>
        <w:rPr>
          <w:rFonts w:ascii="Times New Roman" w:eastAsia="Times New Roman" w:hAnsi="Times New Roman" w:cs="Times New Roman"/>
          <w:color w:val="2E2E2E"/>
          <w:kern w:val="0"/>
          <w:sz w:val="24"/>
          <w:szCs w:val="24"/>
          <w:lang w:eastAsia="en-GB" w:bidi="ml-IN"/>
          <w14:ligatures w14:val="none"/>
        </w:rPr>
        <w:t xml:space="preserve">, </w:t>
      </w:r>
      <w:proofErr w:type="spellStart"/>
      <w:r>
        <w:rPr>
          <w:rFonts w:ascii="Times New Roman" w:eastAsia="Times New Roman" w:hAnsi="Times New Roman" w:cs="Times New Roman"/>
          <w:color w:val="2E2E2E"/>
          <w:kern w:val="0"/>
          <w:sz w:val="24"/>
          <w:szCs w:val="24"/>
          <w:lang w:eastAsia="en-GB" w:bidi="ml-IN"/>
          <w14:ligatures w14:val="none"/>
        </w:rPr>
        <w:t>hepatoprotective</w:t>
      </w:r>
      <w:proofErr w:type="spellEnd"/>
      <w:r>
        <w:rPr>
          <w:rFonts w:ascii="Times New Roman" w:eastAsia="Times New Roman" w:hAnsi="Times New Roman" w:cs="Times New Roman"/>
          <w:color w:val="2E2E2E"/>
          <w:kern w:val="0"/>
          <w:sz w:val="24"/>
          <w:szCs w:val="24"/>
          <w:lang w:eastAsia="en-GB" w:bidi="ml-IN"/>
          <w14:ligatures w14:val="none"/>
        </w:rPr>
        <w:t xml:space="preserve">, urinary dysfunction, LDL cholesterol lowering (Chen &amp; Huang, 2019; </w:t>
      </w:r>
      <w:proofErr w:type="spellStart"/>
      <w:r>
        <w:rPr>
          <w:rFonts w:ascii="Times New Roman" w:eastAsia="Times New Roman" w:hAnsi="Times New Roman" w:cs="Times New Roman"/>
          <w:color w:val="2E2E2E"/>
          <w:kern w:val="0"/>
          <w:sz w:val="24"/>
          <w:szCs w:val="24"/>
          <w:lang w:eastAsia="en-GB" w:bidi="ml-IN"/>
          <w14:ligatures w14:val="none"/>
        </w:rPr>
        <w:t>Jukić</w:t>
      </w:r>
      <w:proofErr w:type="spellEnd"/>
      <w:r>
        <w:rPr>
          <w:rFonts w:ascii="Times New Roman" w:eastAsia="Times New Roman" w:hAnsi="Times New Roman" w:cs="Times New Roman"/>
          <w:color w:val="2E2E2E"/>
          <w:kern w:val="0"/>
          <w:sz w:val="24"/>
          <w:szCs w:val="24"/>
          <w:lang w:eastAsia="en-GB" w:bidi="ml-IN"/>
          <w14:ligatures w14:val="none"/>
        </w:rPr>
        <w:t xml:space="preserve"> et al., 2019).</w:t>
      </w:r>
    </w:p>
    <w:p w14:paraId="20C1CF14" w14:textId="77777777" w:rsidR="003E291A" w:rsidRDefault="003E291A" w:rsidP="003E291A">
      <w:pPr>
        <w:spacing w:line="240" w:lineRule="auto"/>
        <w:contextualSpacing/>
        <w:jc w:val="both"/>
        <w:rPr>
          <w:rFonts w:ascii="Times New Roman" w:eastAsia="Times New Roman" w:hAnsi="Times New Roman" w:cs="Times New Roman"/>
          <w:color w:val="2E2E2E"/>
          <w:kern w:val="0"/>
          <w:sz w:val="24"/>
          <w:szCs w:val="24"/>
          <w:lang w:eastAsia="en-GB" w:bidi="ml-IN"/>
          <w14:ligatures w14:val="none"/>
        </w:rPr>
      </w:pPr>
    </w:p>
    <w:p w14:paraId="4631EBE3" w14:textId="77777777" w:rsidR="003E291A" w:rsidRDefault="003E291A" w:rsidP="003E291A">
      <w:pPr>
        <w:spacing w:line="240" w:lineRule="auto"/>
        <w:contextualSpacing/>
        <w:jc w:val="both"/>
        <w:rPr>
          <w:rFonts w:ascii="Times New Roman" w:eastAsia="Times New Roman" w:hAnsi="Times New Roman" w:cs="Times New Roman"/>
          <w:color w:val="2E2E2E"/>
          <w:kern w:val="0"/>
          <w:sz w:val="24"/>
          <w:szCs w:val="24"/>
          <w:lang w:eastAsia="en-GB" w:bidi="ml-IN"/>
          <w14:ligatures w14:val="none"/>
        </w:rPr>
      </w:pPr>
      <w:r>
        <w:rPr>
          <w:rFonts w:ascii="Times New Roman" w:eastAsia="Times New Roman" w:hAnsi="Times New Roman" w:cs="Times New Roman"/>
          <w:color w:val="2E2E2E"/>
          <w:kern w:val="0"/>
          <w:sz w:val="24"/>
          <w:szCs w:val="24"/>
          <w:lang w:eastAsia="en-GB" w:bidi="ml-IN"/>
          <w14:ligatures w14:val="none"/>
        </w:rPr>
        <w:t xml:space="preserve">Hence the present study entitled </w:t>
      </w:r>
      <w:r>
        <w:rPr>
          <w:rFonts w:ascii="Times New Roman" w:hAnsi="Times New Roman" w:cs="Times New Roman"/>
          <w:b/>
          <w:kern w:val="0"/>
          <w:sz w:val="24"/>
          <w:szCs w:val="24"/>
          <w14:ligatures w14:val="none"/>
        </w:rPr>
        <w:t xml:space="preserve">“PRODUCT DEVELOPMENT BY THE INCORPORATION OF PUMPKIN PEEL POWDER” </w:t>
      </w:r>
      <w:r>
        <w:rPr>
          <w:rFonts w:ascii="Times New Roman" w:hAnsi="Times New Roman" w:cs="Times New Roman"/>
          <w:bCs/>
          <w:kern w:val="0"/>
          <w:sz w:val="24"/>
          <w:szCs w:val="24"/>
          <w14:ligatures w14:val="none"/>
        </w:rPr>
        <w:t xml:space="preserve">has been undertaken with the following objective to </w:t>
      </w:r>
      <w:r>
        <w:rPr>
          <w:rFonts w:ascii="Times New Roman" w:eastAsia="Times New Roman" w:hAnsi="Times New Roman" w:cs="Times New Roman"/>
          <w:color w:val="2E2E2E"/>
          <w:kern w:val="0"/>
          <w:sz w:val="24"/>
          <w:szCs w:val="24"/>
          <w:lang w:eastAsia="en-GB" w:bidi="ml-IN"/>
          <w14:ligatures w14:val="none"/>
        </w:rPr>
        <w:t>analyse selected nutrient content of developed product, determine the shelf life of developed products, formulate snacks using pumpkin peel powder, to conduct organoleptic analysis of developed snacks.</w:t>
      </w:r>
    </w:p>
    <w:p w14:paraId="04333118" w14:textId="77777777" w:rsidR="003E291A" w:rsidRDefault="003E291A" w:rsidP="003E291A">
      <w:pPr>
        <w:spacing w:after="0" w:line="240" w:lineRule="auto"/>
        <w:ind w:left="720"/>
        <w:contextualSpacing/>
        <w:jc w:val="both"/>
        <w:rPr>
          <w:rFonts w:ascii="Times New Roman" w:eastAsia="Times New Roman" w:hAnsi="Times New Roman" w:cs="Times New Roman"/>
          <w:color w:val="2E2E2E"/>
          <w:kern w:val="0"/>
          <w:sz w:val="24"/>
          <w:szCs w:val="24"/>
          <w:lang w:eastAsia="en-GB" w:bidi="ml-IN"/>
          <w14:ligatures w14:val="none"/>
        </w:rPr>
      </w:pPr>
    </w:p>
    <w:p w14:paraId="3AEF2017" w14:textId="77777777" w:rsidR="003E291A" w:rsidRDefault="003E291A" w:rsidP="003E291A">
      <w:pPr>
        <w:jc w:val="both"/>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Pumpkin’s (</w:t>
      </w:r>
      <w:proofErr w:type="spellStart"/>
      <w:r>
        <w:rPr>
          <w:rFonts w:ascii="Times New Roman" w:hAnsi="Times New Roman" w:cs="Times New Roman"/>
          <w:kern w:val="0"/>
          <w:sz w:val="24"/>
          <w:szCs w:val="24"/>
          <w14:ligatures w14:val="none"/>
        </w:rPr>
        <w:t>Cucurbita</w:t>
      </w:r>
      <w:proofErr w:type="spellEnd"/>
      <w:r>
        <w:rPr>
          <w:rFonts w:ascii="Times New Roman" w:hAnsi="Times New Roman" w:cs="Times New Roman"/>
          <w:kern w:val="0"/>
          <w:sz w:val="24"/>
          <w:szCs w:val="24"/>
          <w14:ligatures w14:val="none"/>
        </w:rPr>
        <w:t xml:space="preserve"> </w:t>
      </w:r>
      <w:proofErr w:type="spellStart"/>
      <w:r>
        <w:rPr>
          <w:rFonts w:ascii="Times New Roman" w:hAnsi="Times New Roman" w:cs="Times New Roman"/>
          <w:kern w:val="0"/>
          <w:sz w:val="24"/>
          <w:szCs w:val="24"/>
          <w14:ligatures w14:val="none"/>
        </w:rPr>
        <w:t>moschata</w:t>
      </w:r>
      <w:proofErr w:type="spellEnd"/>
      <w:r>
        <w:rPr>
          <w:rFonts w:ascii="Times New Roman" w:hAnsi="Times New Roman" w:cs="Times New Roman"/>
          <w:kern w:val="0"/>
          <w:sz w:val="24"/>
          <w:szCs w:val="24"/>
          <w14:ligatures w14:val="none"/>
        </w:rPr>
        <w:t>) taken in the study are grown in households without adding fertilizers. In</w:t>
      </w:r>
      <w:r>
        <w:rPr>
          <w:rFonts w:ascii="Times New Roman" w:hAnsi="Times New Roman" w:cs="Times New Roman"/>
          <w:b/>
          <w:bCs/>
          <w:kern w:val="0"/>
          <w:sz w:val="24"/>
          <w:szCs w:val="24"/>
          <w14:ligatures w14:val="none"/>
        </w:rPr>
        <w:t xml:space="preserve"> </w:t>
      </w:r>
      <w:r>
        <w:rPr>
          <w:rFonts w:ascii="Times New Roman" w:hAnsi="Times New Roman" w:cs="Times New Roman"/>
          <w:kern w:val="0"/>
          <w:sz w:val="24"/>
          <w:szCs w:val="24"/>
          <w14:ligatures w14:val="none"/>
        </w:rPr>
        <w:t xml:space="preserve">the study the products that are easy to prepare and nutritious, enhancing and  harnessing the health benefits provided by pumpkin peel were developed. Three products were made based on standardized recipes that are pumpkin peel powder bread, pumpkin peel powder cookies, pumpkin peel powder </w:t>
      </w:r>
      <w:proofErr w:type="spellStart"/>
      <w:r>
        <w:rPr>
          <w:rFonts w:ascii="Times New Roman" w:hAnsi="Times New Roman" w:cs="Times New Roman"/>
          <w:kern w:val="0"/>
          <w:sz w:val="24"/>
          <w:szCs w:val="24"/>
          <w14:ligatures w14:val="none"/>
        </w:rPr>
        <w:t>puttu</w:t>
      </w:r>
      <w:proofErr w:type="spellEnd"/>
      <w:r>
        <w:rPr>
          <w:rFonts w:ascii="Times New Roman" w:hAnsi="Times New Roman" w:cs="Times New Roman"/>
          <w:kern w:val="0"/>
          <w:sz w:val="24"/>
          <w:szCs w:val="24"/>
          <w14:ligatures w14:val="none"/>
        </w:rPr>
        <w:t>. Three variations of each product were made, and it was done by changing the proportion of pumpkin peel powder as 2.5%, 5% and 7.5% for all the product.</w:t>
      </w:r>
    </w:p>
    <w:p w14:paraId="02AED8F1" w14:textId="77777777" w:rsidR="003E291A" w:rsidRDefault="003E291A" w:rsidP="003E291A">
      <w:pPr>
        <w:jc w:val="both"/>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 xml:space="preserve">A score card was given to the panel to rate and record the acceptability of food products based on 5 attributes such as appearance, colour, texture, taste and over all acceptability. Scoring was done using 9-point hedonic scale rating system. The sensory evaluation was carried out by 14 trained panel members to evaluate the product. The panel were provided with cookies, bread and </w:t>
      </w:r>
      <w:proofErr w:type="spellStart"/>
      <w:r>
        <w:rPr>
          <w:rFonts w:ascii="Times New Roman" w:hAnsi="Times New Roman" w:cs="Times New Roman"/>
          <w:kern w:val="0"/>
          <w:sz w:val="24"/>
          <w:szCs w:val="24"/>
          <w14:ligatures w14:val="none"/>
        </w:rPr>
        <w:t>puttu</w:t>
      </w:r>
      <w:proofErr w:type="spellEnd"/>
      <w:r>
        <w:rPr>
          <w:rFonts w:ascii="Times New Roman" w:hAnsi="Times New Roman" w:cs="Times New Roman"/>
          <w:kern w:val="0"/>
          <w:sz w:val="24"/>
          <w:szCs w:val="24"/>
          <w14:ligatures w14:val="none"/>
        </w:rPr>
        <w:t xml:space="preserve"> of different variations along with a score card of 9-point hedonic scale to rate the products.</w:t>
      </w:r>
    </w:p>
    <w:p w14:paraId="08C54D14" w14:textId="77777777" w:rsidR="003E291A" w:rsidRDefault="003E291A" w:rsidP="003E291A">
      <w:pPr>
        <w:jc w:val="both"/>
        <w:rPr>
          <w:rFonts w:ascii="Times New Roman" w:hAnsi="Times New Roman" w:cs="Times New Roman"/>
          <w:b/>
          <w:bCs/>
          <w:kern w:val="0"/>
          <w:sz w:val="24"/>
          <w:szCs w:val="24"/>
          <w14:ligatures w14:val="none"/>
        </w:rPr>
      </w:pPr>
      <w:r>
        <w:rPr>
          <w:rFonts w:ascii="Times New Roman" w:hAnsi="Times New Roman" w:cs="Times New Roman"/>
          <w:kern w:val="0"/>
          <w:sz w:val="24"/>
          <w:szCs w:val="24"/>
          <w14:ligatures w14:val="none"/>
        </w:rPr>
        <w:t xml:space="preserve">The variation of each product selected for the analysis was the top ranked variation in its overall acceptability which was done using the hedonic score card by the panel. Physiochemical analysis was done for evaluating the nutrient content of the developed products. Carbohydrate,  Protein, Calcium, Dietary </w:t>
      </w:r>
      <w:proofErr w:type="spellStart"/>
      <w:r>
        <w:rPr>
          <w:rFonts w:ascii="Times New Roman" w:hAnsi="Times New Roman" w:cs="Times New Roman"/>
          <w:kern w:val="0"/>
          <w:sz w:val="24"/>
          <w:szCs w:val="24"/>
          <w14:ligatures w14:val="none"/>
        </w:rPr>
        <w:t>fiber</w:t>
      </w:r>
      <w:proofErr w:type="spellEnd"/>
      <w:r>
        <w:rPr>
          <w:rFonts w:ascii="Times New Roman" w:hAnsi="Times New Roman" w:cs="Times New Roman"/>
          <w:kern w:val="0"/>
          <w:sz w:val="24"/>
          <w:szCs w:val="24"/>
          <w14:ligatures w14:val="none"/>
        </w:rPr>
        <w:t>, Fat, Magnesium  content was clinically assessed.</w:t>
      </w:r>
    </w:p>
    <w:p w14:paraId="142A9C3D" w14:textId="77777777" w:rsidR="003E291A" w:rsidRDefault="003E291A" w:rsidP="003E291A">
      <w:pPr>
        <w:jc w:val="both"/>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Salient findings are,</w:t>
      </w:r>
    </w:p>
    <w:p w14:paraId="41B87B76" w14:textId="77777777" w:rsidR="003E291A" w:rsidRDefault="003E291A" w:rsidP="003E291A">
      <w:pPr>
        <w:pStyle w:val="ListParagraph"/>
        <w:numPr>
          <w:ilvl w:val="0"/>
          <w:numId w:val="12"/>
        </w:numPr>
        <w:spacing w:line="256" w:lineRule="auto"/>
        <w:jc w:val="both"/>
        <w:rPr>
          <w:rFonts w:ascii="Times New Roman" w:hAnsi="Times New Roman" w:cs="Times New Roman"/>
          <w:kern w:val="0"/>
          <w:sz w:val="24"/>
          <w:szCs w:val="24"/>
          <w14:ligatures w14:val="none"/>
        </w:rPr>
      </w:pPr>
      <w:r>
        <w:rPr>
          <w:rFonts w:ascii="Times New Roman" w:hAnsi="Times New Roman" w:cs="Times New Roman"/>
          <w:sz w:val="24"/>
          <w:szCs w:val="24"/>
        </w:rPr>
        <w:t>Among the three sample variation taken for evaluation 7.5% variation of pumpkin peel powder bread was accepted and were taken for evaluating nutritional and microbial status.</w:t>
      </w:r>
    </w:p>
    <w:p w14:paraId="5D652802" w14:textId="77777777" w:rsidR="003E291A" w:rsidRDefault="003E291A" w:rsidP="003E291A">
      <w:pPr>
        <w:pStyle w:val="ListParagraph"/>
        <w:numPr>
          <w:ilvl w:val="0"/>
          <w:numId w:val="12"/>
        </w:numPr>
        <w:spacing w:line="256" w:lineRule="auto"/>
        <w:jc w:val="both"/>
        <w:rPr>
          <w:rFonts w:ascii="Times New Roman" w:hAnsi="Times New Roman" w:cs="Times New Roman"/>
          <w:kern w:val="0"/>
          <w:sz w:val="24"/>
          <w:szCs w:val="24"/>
          <w14:ligatures w14:val="none"/>
        </w:rPr>
      </w:pPr>
      <w:r>
        <w:rPr>
          <w:rFonts w:ascii="Times New Roman" w:hAnsi="Times New Roman" w:cs="Times New Roman"/>
          <w:sz w:val="24"/>
          <w:szCs w:val="24"/>
        </w:rPr>
        <w:lastRenderedPageBreak/>
        <w:t>Among the three sample variation taken for evaluation 5% variation of pumpkin peel powder cookies was accepted and were taken for evaluating nutritional and microbial status.</w:t>
      </w:r>
    </w:p>
    <w:p w14:paraId="0CBCB77C" w14:textId="77777777" w:rsidR="003E291A" w:rsidRDefault="003E291A" w:rsidP="003E291A">
      <w:pPr>
        <w:pStyle w:val="ListParagraph"/>
        <w:rPr>
          <w:rFonts w:ascii="Times New Roman" w:hAnsi="Times New Roman" w:cs="Times New Roman"/>
          <w:sz w:val="24"/>
          <w:szCs w:val="24"/>
        </w:rPr>
      </w:pPr>
    </w:p>
    <w:p w14:paraId="3ED7D2F5" w14:textId="77777777" w:rsidR="003E291A" w:rsidRDefault="003E291A" w:rsidP="003E291A">
      <w:pPr>
        <w:pStyle w:val="ListParagraph"/>
        <w:numPr>
          <w:ilvl w:val="0"/>
          <w:numId w:val="12"/>
        </w:numPr>
        <w:spacing w:line="256" w:lineRule="auto"/>
        <w:jc w:val="both"/>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 xml:space="preserve">Among the three sample variation taken for evaluation 5% variation of pumpkin peel powder </w:t>
      </w:r>
      <w:proofErr w:type="spellStart"/>
      <w:r>
        <w:rPr>
          <w:rFonts w:ascii="Times New Roman" w:hAnsi="Times New Roman" w:cs="Times New Roman"/>
          <w:kern w:val="0"/>
          <w:sz w:val="24"/>
          <w:szCs w:val="24"/>
          <w14:ligatures w14:val="none"/>
        </w:rPr>
        <w:t>puttu</w:t>
      </w:r>
      <w:proofErr w:type="spellEnd"/>
      <w:r>
        <w:rPr>
          <w:rFonts w:ascii="Times New Roman" w:hAnsi="Times New Roman" w:cs="Times New Roman"/>
          <w:kern w:val="0"/>
          <w:sz w:val="24"/>
          <w:szCs w:val="24"/>
          <w14:ligatures w14:val="none"/>
        </w:rPr>
        <w:t xml:space="preserve"> was accepted and were taken for evaluating nutritional and microbial status.</w:t>
      </w:r>
    </w:p>
    <w:p w14:paraId="78C4E2B5" w14:textId="77777777" w:rsidR="003E291A" w:rsidRDefault="003E291A" w:rsidP="003E291A">
      <w:pPr>
        <w:pStyle w:val="ListParagraph"/>
        <w:rPr>
          <w:rFonts w:ascii="Times New Roman" w:hAnsi="Times New Roman" w:cs="Times New Roman"/>
          <w:kern w:val="0"/>
          <w:sz w:val="24"/>
          <w:szCs w:val="24"/>
          <w14:ligatures w14:val="none"/>
        </w:rPr>
      </w:pPr>
    </w:p>
    <w:p w14:paraId="343A3490" w14:textId="77777777" w:rsidR="003E291A" w:rsidRDefault="003E291A" w:rsidP="003E291A">
      <w:pPr>
        <w:pStyle w:val="ListParagraph"/>
        <w:numPr>
          <w:ilvl w:val="0"/>
          <w:numId w:val="12"/>
        </w:numPr>
        <w:spacing w:line="256" w:lineRule="auto"/>
        <w:jc w:val="both"/>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The amount of nutrients present in 100g pumpkin peel bread are 55g of carbohydrate, 4.23g protein, 9.46g total fat, 14.30g dietary fibre, 0.00158g calcium, 0.00153g magnesium.</w:t>
      </w:r>
    </w:p>
    <w:p w14:paraId="37FF4710" w14:textId="77777777" w:rsidR="003E291A" w:rsidRDefault="003E291A" w:rsidP="003E291A">
      <w:pPr>
        <w:pStyle w:val="ListParagraph"/>
        <w:jc w:val="both"/>
        <w:rPr>
          <w:rFonts w:ascii="Times New Roman" w:hAnsi="Times New Roman" w:cs="Times New Roman"/>
          <w:kern w:val="0"/>
          <w:sz w:val="24"/>
          <w:szCs w:val="24"/>
          <w14:ligatures w14:val="none"/>
        </w:rPr>
      </w:pPr>
    </w:p>
    <w:p w14:paraId="575606FB" w14:textId="77777777" w:rsidR="003E291A" w:rsidRDefault="003E291A" w:rsidP="003E291A">
      <w:pPr>
        <w:pStyle w:val="ListParagraph"/>
        <w:numPr>
          <w:ilvl w:val="0"/>
          <w:numId w:val="12"/>
        </w:numPr>
        <w:spacing w:line="256" w:lineRule="auto"/>
        <w:jc w:val="both"/>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The nutrient content of 100g of pumpkin peel powder cookies are carbohydrate 53.49g, protein 7.76g, fat 29.24g, dietary fibre 13.28g, calcium 0.00148g, magnesium 0.00192g.</w:t>
      </w:r>
    </w:p>
    <w:p w14:paraId="1A56A0AE" w14:textId="77777777" w:rsidR="003E291A" w:rsidRDefault="003E291A" w:rsidP="003E291A">
      <w:pPr>
        <w:pStyle w:val="ListParagraph"/>
        <w:jc w:val="both"/>
        <w:rPr>
          <w:rFonts w:ascii="Times New Roman" w:hAnsi="Times New Roman" w:cs="Times New Roman"/>
          <w:kern w:val="0"/>
          <w:sz w:val="24"/>
          <w:szCs w:val="24"/>
          <w14:ligatures w14:val="none"/>
        </w:rPr>
      </w:pPr>
    </w:p>
    <w:p w14:paraId="085EF05B" w14:textId="77777777" w:rsidR="003E291A" w:rsidRDefault="003E291A" w:rsidP="003E291A">
      <w:pPr>
        <w:pStyle w:val="ListParagraph"/>
        <w:numPr>
          <w:ilvl w:val="0"/>
          <w:numId w:val="12"/>
        </w:numPr>
        <w:spacing w:line="256" w:lineRule="auto"/>
        <w:jc w:val="both"/>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 xml:space="preserve">The nutrient content of 100g pumpkin peel powder </w:t>
      </w:r>
      <w:proofErr w:type="spellStart"/>
      <w:r>
        <w:rPr>
          <w:rFonts w:ascii="Times New Roman" w:hAnsi="Times New Roman" w:cs="Times New Roman"/>
          <w:kern w:val="0"/>
          <w:sz w:val="24"/>
          <w:szCs w:val="24"/>
          <w14:ligatures w14:val="none"/>
        </w:rPr>
        <w:t>puttu</w:t>
      </w:r>
      <w:proofErr w:type="spellEnd"/>
      <w:r>
        <w:rPr>
          <w:rFonts w:ascii="Times New Roman" w:hAnsi="Times New Roman" w:cs="Times New Roman"/>
          <w:kern w:val="0"/>
          <w:sz w:val="24"/>
          <w:szCs w:val="24"/>
          <w14:ligatures w14:val="none"/>
        </w:rPr>
        <w:t xml:space="preserve"> is 81.73g carbohydrate, 6.32g protein, 1.57g fat, 13.6g dietary fibre, 0.00633g magnesium, 0.007443g calcium.</w:t>
      </w:r>
    </w:p>
    <w:p w14:paraId="3D378EED" w14:textId="77777777" w:rsidR="003E291A" w:rsidRDefault="003E291A" w:rsidP="003E291A">
      <w:pPr>
        <w:pStyle w:val="ListParagraph"/>
        <w:jc w:val="both"/>
        <w:rPr>
          <w:rFonts w:ascii="Times New Roman" w:hAnsi="Times New Roman" w:cs="Times New Roman"/>
          <w:sz w:val="24"/>
          <w:szCs w:val="24"/>
        </w:rPr>
      </w:pPr>
    </w:p>
    <w:p w14:paraId="1772F8F6" w14:textId="77777777" w:rsidR="003E291A" w:rsidRDefault="003E291A" w:rsidP="003E291A">
      <w:pPr>
        <w:pStyle w:val="ListParagraph"/>
        <w:numPr>
          <w:ilvl w:val="0"/>
          <w:numId w:val="12"/>
        </w:numPr>
        <w:spacing w:line="256" w:lineRule="auto"/>
        <w:jc w:val="both"/>
        <w:rPr>
          <w:rFonts w:ascii="Times New Roman" w:hAnsi="Times New Roman" w:cs="Times New Roman"/>
          <w:sz w:val="24"/>
          <w:szCs w:val="24"/>
        </w:rPr>
      </w:pPr>
      <w:r>
        <w:rPr>
          <w:rFonts w:ascii="Times New Roman" w:hAnsi="Times New Roman" w:cs="Times New Roman"/>
          <w:sz w:val="24"/>
          <w:szCs w:val="24"/>
        </w:rPr>
        <w:t>Friedman’s test for pumpkin peel powder bread showed that the overall acceptability of all the samples were not different.</w:t>
      </w:r>
    </w:p>
    <w:p w14:paraId="30C5A732" w14:textId="77777777" w:rsidR="003E291A" w:rsidRDefault="003E291A" w:rsidP="003E291A">
      <w:pPr>
        <w:pStyle w:val="ListParagraph"/>
        <w:jc w:val="both"/>
        <w:rPr>
          <w:rFonts w:ascii="Times New Roman" w:hAnsi="Times New Roman" w:cs="Times New Roman"/>
          <w:sz w:val="24"/>
          <w:szCs w:val="24"/>
        </w:rPr>
      </w:pPr>
    </w:p>
    <w:p w14:paraId="29ABFAFD" w14:textId="77777777" w:rsidR="003E291A" w:rsidRDefault="003E291A" w:rsidP="003E291A">
      <w:pPr>
        <w:pStyle w:val="ListParagraph"/>
        <w:numPr>
          <w:ilvl w:val="0"/>
          <w:numId w:val="12"/>
        </w:numPr>
        <w:spacing w:line="256" w:lineRule="auto"/>
        <w:jc w:val="both"/>
        <w:rPr>
          <w:rFonts w:ascii="Times New Roman" w:hAnsi="Times New Roman" w:cs="Times New Roman"/>
          <w:sz w:val="24"/>
          <w:szCs w:val="24"/>
        </w:rPr>
      </w:pPr>
      <w:r>
        <w:rPr>
          <w:rFonts w:ascii="Times New Roman" w:hAnsi="Times New Roman" w:cs="Times New Roman"/>
          <w:sz w:val="24"/>
          <w:szCs w:val="24"/>
        </w:rPr>
        <w:t>Friedman’s test for pumpkin peel powder cookies showed that the overall acceptability of all the samples were different.</w:t>
      </w:r>
    </w:p>
    <w:p w14:paraId="45C87CDF" w14:textId="77777777" w:rsidR="003E291A" w:rsidRDefault="003E291A" w:rsidP="003E291A">
      <w:pPr>
        <w:pStyle w:val="ListParagraph"/>
        <w:jc w:val="both"/>
        <w:rPr>
          <w:rFonts w:ascii="Times New Roman" w:hAnsi="Times New Roman" w:cs="Times New Roman"/>
          <w:kern w:val="0"/>
          <w:sz w:val="24"/>
          <w:szCs w:val="24"/>
          <w14:ligatures w14:val="none"/>
        </w:rPr>
      </w:pPr>
    </w:p>
    <w:p w14:paraId="376B635C" w14:textId="77777777" w:rsidR="003E291A" w:rsidRDefault="003E291A" w:rsidP="003E291A">
      <w:pPr>
        <w:pStyle w:val="ListParagraph"/>
        <w:numPr>
          <w:ilvl w:val="0"/>
          <w:numId w:val="12"/>
        </w:numPr>
        <w:spacing w:line="256" w:lineRule="auto"/>
        <w:jc w:val="both"/>
        <w:rPr>
          <w:rFonts w:ascii="Times New Roman" w:hAnsi="Times New Roman" w:cs="Times New Roman"/>
          <w:kern w:val="0"/>
          <w:sz w:val="24"/>
          <w:szCs w:val="24"/>
          <w14:ligatures w14:val="none"/>
        </w:rPr>
      </w:pPr>
      <w:r>
        <w:rPr>
          <w:rFonts w:ascii="Times New Roman" w:hAnsi="Times New Roman" w:cs="Times New Roman"/>
          <w:sz w:val="24"/>
          <w:szCs w:val="24"/>
        </w:rPr>
        <w:t xml:space="preserve">Friedman’s test for pumpkin peel powder </w:t>
      </w:r>
      <w:proofErr w:type="spellStart"/>
      <w:r>
        <w:rPr>
          <w:rFonts w:ascii="Times New Roman" w:hAnsi="Times New Roman" w:cs="Times New Roman"/>
          <w:sz w:val="24"/>
          <w:szCs w:val="24"/>
        </w:rPr>
        <w:t>puttu</w:t>
      </w:r>
      <w:proofErr w:type="spellEnd"/>
      <w:r>
        <w:rPr>
          <w:rFonts w:ascii="Times New Roman" w:hAnsi="Times New Roman" w:cs="Times New Roman"/>
          <w:sz w:val="24"/>
          <w:szCs w:val="24"/>
        </w:rPr>
        <w:t xml:space="preserve"> showed that the overall acceptability of all the samples were not different.</w:t>
      </w:r>
    </w:p>
    <w:p w14:paraId="2DCF8CED" w14:textId="77777777" w:rsidR="003E291A" w:rsidRDefault="003E291A" w:rsidP="003E291A">
      <w:pPr>
        <w:pStyle w:val="ListParagraph"/>
        <w:rPr>
          <w:rFonts w:ascii="Times New Roman" w:hAnsi="Times New Roman" w:cs="Times New Roman"/>
          <w:kern w:val="0"/>
          <w:sz w:val="24"/>
          <w:szCs w:val="24"/>
          <w14:ligatures w14:val="none"/>
        </w:rPr>
      </w:pPr>
    </w:p>
    <w:p w14:paraId="0E5E2509" w14:textId="77777777" w:rsidR="003E291A" w:rsidRDefault="003E291A" w:rsidP="003E291A">
      <w:pPr>
        <w:pStyle w:val="ListParagraph"/>
        <w:numPr>
          <w:ilvl w:val="0"/>
          <w:numId w:val="12"/>
        </w:numPr>
        <w:spacing w:line="256" w:lineRule="auto"/>
        <w:jc w:val="both"/>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 xml:space="preserve">The microbial analysis of pumpkin peel  powder bread was conducted based on </w:t>
      </w:r>
      <w:proofErr w:type="spellStart"/>
      <w:r>
        <w:rPr>
          <w:rFonts w:ascii="Times New Roman" w:hAnsi="Times New Roman" w:cs="Times New Roman"/>
          <w:kern w:val="0"/>
          <w:sz w:val="24"/>
          <w:szCs w:val="24"/>
          <w14:ligatures w14:val="none"/>
        </w:rPr>
        <w:t>fssai</w:t>
      </w:r>
      <w:proofErr w:type="spellEnd"/>
      <w:r>
        <w:rPr>
          <w:rFonts w:ascii="Times New Roman" w:hAnsi="Times New Roman" w:cs="Times New Roman"/>
          <w:kern w:val="0"/>
          <w:sz w:val="24"/>
          <w:szCs w:val="24"/>
          <w14:ligatures w14:val="none"/>
        </w:rPr>
        <w:t xml:space="preserve"> parameters, salmonella and listeria was absent and there was a presence of Enterobacteriaceae &lt;10.</w:t>
      </w:r>
    </w:p>
    <w:p w14:paraId="4CBF81F1" w14:textId="77777777" w:rsidR="003E291A" w:rsidRDefault="003E291A" w:rsidP="003E291A">
      <w:pPr>
        <w:pStyle w:val="ListParagraph"/>
        <w:jc w:val="both"/>
        <w:rPr>
          <w:rFonts w:ascii="Times New Roman" w:hAnsi="Times New Roman" w:cs="Times New Roman"/>
          <w:kern w:val="0"/>
          <w:sz w:val="24"/>
          <w:szCs w:val="24"/>
          <w14:ligatures w14:val="none"/>
        </w:rPr>
      </w:pPr>
    </w:p>
    <w:p w14:paraId="69E8D2D0" w14:textId="77777777" w:rsidR="003E291A" w:rsidRDefault="003E291A" w:rsidP="003E291A">
      <w:pPr>
        <w:pStyle w:val="ListParagraph"/>
        <w:numPr>
          <w:ilvl w:val="0"/>
          <w:numId w:val="12"/>
        </w:numPr>
        <w:spacing w:line="256" w:lineRule="auto"/>
        <w:jc w:val="both"/>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 xml:space="preserve">The microbial analysis of pumpkin peel powder cookie was conducted based on </w:t>
      </w:r>
      <w:proofErr w:type="spellStart"/>
      <w:r>
        <w:rPr>
          <w:rFonts w:ascii="Times New Roman" w:hAnsi="Times New Roman" w:cs="Times New Roman"/>
          <w:kern w:val="0"/>
          <w:sz w:val="24"/>
          <w:szCs w:val="24"/>
          <w14:ligatures w14:val="none"/>
        </w:rPr>
        <w:t>fssai</w:t>
      </w:r>
      <w:proofErr w:type="spellEnd"/>
      <w:r>
        <w:rPr>
          <w:rFonts w:ascii="Times New Roman" w:hAnsi="Times New Roman" w:cs="Times New Roman"/>
          <w:kern w:val="0"/>
          <w:sz w:val="24"/>
          <w:szCs w:val="24"/>
          <w14:ligatures w14:val="none"/>
        </w:rPr>
        <w:t xml:space="preserve"> parameters, salmonella and listeria was absent and there was a presence of Enterobacteriaceae &lt;10.</w:t>
      </w:r>
    </w:p>
    <w:p w14:paraId="23EC74B8" w14:textId="77777777" w:rsidR="003E291A" w:rsidRDefault="003E291A" w:rsidP="003E291A">
      <w:pPr>
        <w:pStyle w:val="ListParagraph"/>
        <w:jc w:val="both"/>
        <w:rPr>
          <w:rFonts w:ascii="Times New Roman" w:hAnsi="Times New Roman" w:cs="Times New Roman"/>
          <w:kern w:val="0"/>
          <w:sz w:val="24"/>
          <w:szCs w:val="24"/>
          <w14:ligatures w14:val="none"/>
        </w:rPr>
      </w:pPr>
    </w:p>
    <w:p w14:paraId="414673B0" w14:textId="77777777" w:rsidR="003E291A" w:rsidRDefault="003E291A" w:rsidP="003E291A">
      <w:pPr>
        <w:pStyle w:val="ListParagraph"/>
        <w:numPr>
          <w:ilvl w:val="0"/>
          <w:numId w:val="12"/>
        </w:numPr>
        <w:spacing w:line="256" w:lineRule="auto"/>
        <w:jc w:val="both"/>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 xml:space="preserve">The microbial analysis of pumpkin peel powder </w:t>
      </w:r>
      <w:proofErr w:type="spellStart"/>
      <w:r>
        <w:rPr>
          <w:rFonts w:ascii="Times New Roman" w:hAnsi="Times New Roman" w:cs="Times New Roman"/>
          <w:kern w:val="0"/>
          <w:sz w:val="24"/>
          <w:szCs w:val="24"/>
          <w14:ligatures w14:val="none"/>
        </w:rPr>
        <w:t>puttu</w:t>
      </w:r>
      <w:proofErr w:type="spellEnd"/>
      <w:r>
        <w:rPr>
          <w:rFonts w:ascii="Times New Roman" w:hAnsi="Times New Roman" w:cs="Times New Roman"/>
          <w:kern w:val="0"/>
          <w:sz w:val="24"/>
          <w:szCs w:val="24"/>
          <w14:ligatures w14:val="none"/>
        </w:rPr>
        <w:t xml:space="preserve"> was conducted based on </w:t>
      </w:r>
      <w:proofErr w:type="spellStart"/>
      <w:r>
        <w:rPr>
          <w:rFonts w:ascii="Times New Roman" w:hAnsi="Times New Roman" w:cs="Times New Roman"/>
          <w:kern w:val="0"/>
          <w:sz w:val="24"/>
          <w:szCs w:val="24"/>
          <w14:ligatures w14:val="none"/>
        </w:rPr>
        <w:t>fssai</w:t>
      </w:r>
      <w:proofErr w:type="spellEnd"/>
      <w:r>
        <w:rPr>
          <w:rFonts w:ascii="Times New Roman" w:hAnsi="Times New Roman" w:cs="Times New Roman"/>
          <w:kern w:val="0"/>
          <w:sz w:val="24"/>
          <w:szCs w:val="24"/>
          <w14:ligatures w14:val="none"/>
        </w:rPr>
        <w:t xml:space="preserve"> parameters, salmonella and listeria was absent and there was a presence of Enterobacteriaceae &lt;10.</w:t>
      </w:r>
    </w:p>
    <w:p w14:paraId="46D0ED4C" w14:textId="77777777" w:rsidR="003E291A" w:rsidRDefault="003E291A" w:rsidP="003E291A">
      <w:pPr>
        <w:pStyle w:val="ListParagraph"/>
        <w:rPr>
          <w:rFonts w:ascii="Times New Roman" w:hAnsi="Times New Roman" w:cs="Times New Roman"/>
          <w:kern w:val="0"/>
          <w:sz w:val="24"/>
          <w:szCs w:val="24"/>
          <w14:ligatures w14:val="none"/>
        </w:rPr>
      </w:pPr>
    </w:p>
    <w:p w14:paraId="582C4597" w14:textId="77777777" w:rsidR="003E291A" w:rsidRDefault="003E291A" w:rsidP="003E291A">
      <w:pPr>
        <w:jc w:val="both"/>
        <w:rPr>
          <w:rFonts w:ascii="Times New Roman" w:hAnsi="Times New Roman" w:cs="Times New Roman"/>
          <w:kern w:val="0"/>
          <w:sz w:val="24"/>
          <w:szCs w:val="24"/>
          <w14:ligatures w14:val="none"/>
        </w:rPr>
      </w:pPr>
    </w:p>
    <w:p w14:paraId="3576888C" w14:textId="77777777" w:rsidR="003E291A" w:rsidRDefault="003E291A" w:rsidP="003E291A">
      <w:pPr>
        <w:jc w:val="both"/>
        <w:rPr>
          <w:rFonts w:ascii="Times New Roman" w:hAnsi="Times New Roman" w:cs="Times New Roman"/>
          <w:kern w:val="0"/>
          <w:sz w:val="24"/>
          <w:szCs w:val="24"/>
          <w14:ligatures w14:val="none"/>
        </w:rPr>
      </w:pPr>
    </w:p>
    <w:p w14:paraId="1F6142C5" w14:textId="77777777" w:rsidR="003E291A" w:rsidRDefault="003E291A" w:rsidP="003E291A">
      <w:pPr>
        <w:jc w:val="both"/>
        <w:rPr>
          <w:rFonts w:ascii="Times New Roman" w:hAnsi="Times New Roman" w:cs="Times New Roman"/>
          <w:kern w:val="0"/>
          <w:sz w:val="24"/>
          <w:szCs w:val="24"/>
          <w14:ligatures w14:val="none"/>
        </w:rPr>
      </w:pPr>
    </w:p>
    <w:p w14:paraId="714B4639" w14:textId="77777777" w:rsidR="003E291A" w:rsidRDefault="003E291A" w:rsidP="003E291A">
      <w:pPr>
        <w:jc w:val="both"/>
        <w:rPr>
          <w:rFonts w:ascii="Times New Roman" w:hAnsi="Times New Roman" w:cs="Times New Roman"/>
          <w:kern w:val="0"/>
          <w:sz w:val="24"/>
          <w:szCs w:val="24"/>
          <w14:ligatures w14:val="none"/>
        </w:rPr>
      </w:pPr>
    </w:p>
    <w:p w14:paraId="6FD1DD8F" w14:textId="77777777" w:rsidR="003E291A" w:rsidRDefault="003E291A" w:rsidP="003E291A">
      <w:pPr>
        <w:jc w:val="center"/>
        <w:rPr>
          <w:rFonts w:ascii="Times New Roman" w:hAnsi="Times New Roman" w:cs="Times New Roman"/>
          <w:b/>
          <w:bCs/>
          <w:kern w:val="0"/>
          <w:sz w:val="24"/>
          <w:szCs w:val="24"/>
          <w14:ligatures w14:val="none"/>
        </w:rPr>
      </w:pPr>
      <w:r>
        <w:rPr>
          <w:rFonts w:ascii="Times New Roman" w:hAnsi="Times New Roman" w:cs="Times New Roman"/>
          <w:b/>
          <w:bCs/>
          <w:kern w:val="0"/>
          <w:sz w:val="24"/>
          <w:szCs w:val="24"/>
          <w14:ligatures w14:val="none"/>
        </w:rPr>
        <w:lastRenderedPageBreak/>
        <w:t>CONCLUSION</w:t>
      </w:r>
    </w:p>
    <w:p w14:paraId="612DA3AB" w14:textId="77777777" w:rsidR="003E291A" w:rsidRDefault="003E291A" w:rsidP="003E291A">
      <w:pPr>
        <w:jc w:val="both"/>
        <w:rPr>
          <w:rFonts w:ascii="Times New Roman" w:hAnsi="Times New Roman" w:cs="Times New Roman"/>
          <w:kern w:val="0"/>
          <w:sz w:val="24"/>
          <w:szCs w:val="24"/>
          <w14:ligatures w14:val="none"/>
        </w:rPr>
      </w:pPr>
    </w:p>
    <w:p w14:paraId="2EECC68A" w14:textId="77777777" w:rsidR="003E291A" w:rsidRDefault="003E291A" w:rsidP="003E291A">
      <w:pPr>
        <w:jc w:val="both"/>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In this study, a variety of sweet foods were combined with powdered pumpkin peel. It can be combined with any dishes of our choosing and was well-liked by all. There is no taste difference in cuisine when pumpkin peel powder is used. There was minimal to no food material waste during the development of all food products, which took place in hygienic conditions. Preservatives weren't added when making the food goods.</w:t>
      </w:r>
    </w:p>
    <w:p w14:paraId="338E3D46" w14:textId="77777777" w:rsidR="003E291A" w:rsidRDefault="003E291A" w:rsidP="003E291A">
      <w:pPr>
        <w:jc w:val="center"/>
        <w:rPr>
          <w:rFonts w:ascii="Times New Roman" w:hAnsi="Times New Roman" w:cs="Times New Roman"/>
          <w:b/>
          <w:bCs/>
          <w:sz w:val="40"/>
          <w:szCs w:val="40"/>
        </w:rPr>
      </w:pPr>
    </w:p>
    <w:p w14:paraId="0329078C" w14:textId="77777777" w:rsidR="003E291A" w:rsidRDefault="003E291A" w:rsidP="003E291A">
      <w:pPr>
        <w:jc w:val="center"/>
        <w:rPr>
          <w:rFonts w:ascii="Times New Roman" w:hAnsi="Times New Roman" w:cs="Times New Roman"/>
          <w:b/>
          <w:bCs/>
          <w:sz w:val="40"/>
          <w:szCs w:val="40"/>
        </w:rPr>
      </w:pPr>
    </w:p>
    <w:p w14:paraId="768B12E5" w14:textId="77777777" w:rsidR="003E291A" w:rsidRDefault="003E291A" w:rsidP="003E291A">
      <w:pPr>
        <w:jc w:val="center"/>
        <w:rPr>
          <w:rFonts w:ascii="Times New Roman" w:hAnsi="Times New Roman" w:cs="Times New Roman"/>
          <w:b/>
          <w:bCs/>
          <w:sz w:val="40"/>
          <w:szCs w:val="40"/>
        </w:rPr>
      </w:pPr>
    </w:p>
    <w:p w14:paraId="2BBCC6D2" w14:textId="77777777" w:rsidR="003E291A" w:rsidRDefault="003E291A" w:rsidP="003E291A">
      <w:pPr>
        <w:jc w:val="center"/>
        <w:rPr>
          <w:rFonts w:ascii="Times New Roman" w:hAnsi="Times New Roman" w:cs="Times New Roman"/>
          <w:b/>
          <w:bCs/>
          <w:sz w:val="40"/>
          <w:szCs w:val="40"/>
        </w:rPr>
      </w:pPr>
    </w:p>
    <w:p w14:paraId="7BE2B8FF" w14:textId="77777777" w:rsidR="003E291A" w:rsidRDefault="003E291A" w:rsidP="003E291A">
      <w:pPr>
        <w:jc w:val="center"/>
        <w:rPr>
          <w:rFonts w:ascii="Times New Roman" w:hAnsi="Times New Roman" w:cs="Times New Roman"/>
          <w:b/>
          <w:bCs/>
          <w:sz w:val="40"/>
          <w:szCs w:val="40"/>
        </w:rPr>
      </w:pPr>
    </w:p>
    <w:p w14:paraId="03FF92CB" w14:textId="77777777" w:rsidR="003E291A" w:rsidRDefault="003E291A" w:rsidP="003E291A">
      <w:pPr>
        <w:jc w:val="center"/>
        <w:rPr>
          <w:rFonts w:ascii="Times New Roman" w:hAnsi="Times New Roman" w:cs="Times New Roman"/>
          <w:b/>
          <w:bCs/>
          <w:sz w:val="40"/>
          <w:szCs w:val="40"/>
        </w:rPr>
      </w:pPr>
    </w:p>
    <w:p w14:paraId="1F886FFF" w14:textId="77777777" w:rsidR="003E291A" w:rsidRDefault="003E291A" w:rsidP="003E291A">
      <w:pPr>
        <w:jc w:val="center"/>
        <w:rPr>
          <w:rFonts w:ascii="Times New Roman" w:hAnsi="Times New Roman" w:cs="Times New Roman"/>
          <w:b/>
          <w:bCs/>
          <w:sz w:val="40"/>
          <w:szCs w:val="40"/>
        </w:rPr>
      </w:pPr>
    </w:p>
    <w:p w14:paraId="591C0AAC" w14:textId="77777777" w:rsidR="003E291A" w:rsidRDefault="003E291A" w:rsidP="003E291A">
      <w:pPr>
        <w:jc w:val="center"/>
        <w:rPr>
          <w:rFonts w:ascii="Times New Roman" w:hAnsi="Times New Roman" w:cs="Times New Roman"/>
          <w:b/>
          <w:bCs/>
          <w:sz w:val="40"/>
          <w:szCs w:val="40"/>
        </w:rPr>
      </w:pPr>
    </w:p>
    <w:p w14:paraId="53B1C28C" w14:textId="77777777" w:rsidR="003E291A" w:rsidRDefault="003E291A" w:rsidP="003E291A">
      <w:pPr>
        <w:jc w:val="center"/>
        <w:rPr>
          <w:rFonts w:ascii="Times New Roman" w:hAnsi="Times New Roman" w:cs="Times New Roman"/>
          <w:b/>
          <w:bCs/>
          <w:sz w:val="40"/>
          <w:szCs w:val="40"/>
        </w:rPr>
      </w:pPr>
    </w:p>
    <w:p w14:paraId="300214AE" w14:textId="77777777" w:rsidR="003E291A" w:rsidRDefault="003E291A" w:rsidP="003E291A">
      <w:pPr>
        <w:jc w:val="center"/>
        <w:rPr>
          <w:rFonts w:ascii="Times New Roman" w:hAnsi="Times New Roman" w:cs="Times New Roman"/>
          <w:b/>
          <w:bCs/>
          <w:sz w:val="40"/>
          <w:szCs w:val="40"/>
        </w:rPr>
      </w:pPr>
    </w:p>
    <w:p w14:paraId="625CB8B5" w14:textId="77777777" w:rsidR="003E291A" w:rsidRDefault="003E291A" w:rsidP="003E291A">
      <w:pPr>
        <w:jc w:val="center"/>
        <w:rPr>
          <w:rFonts w:ascii="Times New Roman" w:hAnsi="Times New Roman" w:cs="Times New Roman"/>
          <w:b/>
          <w:bCs/>
          <w:sz w:val="40"/>
          <w:szCs w:val="40"/>
        </w:rPr>
      </w:pPr>
    </w:p>
    <w:p w14:paraId="61F81B36" w14:textId="77777777" w:rsidR="003E291A" w:rsidRDefault="003E291A" w:rsidP="003E291A">
      <w:pPr>
        <w:jc w:val="center"/>
        <w:rPr>
          <w:rFonts w:ascii="Times New Roman" w:hAnsi="Times New Roman" w:cs="Times New Roman"/>
          <w:b/>
          <w:bCs/>
          <w:sz w:val="40"/>
          <w:szCs w:val="40"/>
        </w:rPr>
      </w:pPr>
    </w:p>
    <w:p w14:paraId="4D55767B" w14:textId="77777777" w:rsidR="003E291A" w:rsidRDefault="003E291A" w:rsidP="003E291A">
      <w:pPr>
        <w:jc w:val="center"/>
        <w:rPr>
          <w:rFonts w:ascii="Times New Roman" w:hAnsi="Times New Roman" w:cs="Times New Roman"/>
          <w:b/>
          <w:bCs/>
          <w:sz w:val="40"/>
          <w:szCs w:val="40"/>
        </w:rPr>
      </w:pPr>
    </w:p>
    <w:p w14:paraId="7659DDD9" w14:textId="77777777" w:rsidR="003E291A" w:rsidRDefault="003E291A" w:rsidP="003E291A">
      <w:pPr>
        <w:jc w:val="center"/>
        <w:rPr>
          <w:rFonts w:ascii="Times New Roman" w:hAnsi="Times New Roman" w:cs="Times New Roman"/>
          <w:b/>
          <w:bCs/>
          <w:sz w:val="40"/>
          <w:szCs w:val="40"/>
        </w:rPr>
      </w:pPr>
    </w:p>
    <w:p w14:paraId="60022F92" w14:textId="77777777" w:rsidR="003E291A" w:rsidRDefault="003E291A" w:rsidP="003E291A">
      <w:pPr>
        <w:jc w:val="center"/>
        <w:rPr>
          <w:rFonts w:ascii="Times New Roman" w:hAnsi="Times New Roman" w:cs="Times New Roman"/>
          <w:b/>
          <w:bCs/>
          <w:sz w:val="40"/>
          <w:szCs w:val="40"/>
        </w:rPr>
      </w:pPr>
    </w:p>
    <w:p w14:paraId="32ABCA8B" w14:textId="77777777" w:rsidR="003E291A" w:rsidRDefault="003E291A" w:rsidP="003E291A">
      <w:pPr>
        <w:jc w:val="center"/>
        <w:rPr>
          <w:rFonts w:ascii="Times New Roman" w:hAnsi="Times New Roman" w:cs="Times New Roman"/>
          <w:b/>
          <w:bCs/>
          <w:sz w:val="40"/>
          <w:szCs w:val="40"/>
        </w:rPr>
      </w:pPr>
    </w:p>
    <w:p w14:paraId="46C66097" w14:textId="77777777" w:rsidR="003E291A" w:rsidRDefault="003E291A" w:rsidP="003E291A">
      <w:pPr>
        <w:jc w:val="center"/>
        <w:rPr>
          <w:rFonts w:ascii="Times New Roman" w:hAnsi="Times New Roman" w:cs="Times New Roman"/>
          <w:b/>
          <w:bCs/>
          <w:sz w:val="40"/>
          <w:szCs w:val="40"/>
        </w:rPr>
      </w:pPr>
    </w:p>
    <w:p w14:paraId="7FF71927" w14:textId="77777777" w:rsidR="003E291A" w:rsidRDefault="003E291A" w:rsidP="003E291A">
      <w:pPr>
        <w:jc w:val="center"/>
        <w:rPr>
          <w:rFonts w:ascii="Times New Roman" w:hAnsi="Times New Roman" w:cs="Times New Roman"/>
          <w:b/>
          <w:bCs/>
          <w:sz w:val="40"/>
          <w:szCs w:val="40"/>
        </w:rPr>
      </w:pPr>
    </w:p>
    <w:p w14:paraId="4CCE2C90" w14:textId="77777777" w:rsidR="003E291A" w:rsidRDefault="003E291A" w:rsidP="003E291A">
      <w:pPr>
        <w:jc w:val="center"/>
        <w:rPr>
          <w:rFonts w:ascii="Times New Roman" w:hAnsi="Times New Roman" w:cs="Times New Roman"/>
          <w:b/>
          <w:bCs/>
          <w:sz w:val="40"/>
          <w:szCs w:val="40"/>
        </w:rPr>
      </w:pPr>
    </w:p>
    <w:p w14:paraId="6BEEC435" w14:textId="77777777" w:rsidR="003E291A" w:rsidRDefault="003E291A" w:rsidP="003E291A">
      <w:pPr>
        <w:jc w:val="center"/>
        <w:rPr>
          <w:rFonts w:ascii="Times New Roman" w:hAnsi="Times New Roman" w:cs="Times New Roman"/>
          <w:b/>
          <w:bCs/>
          <w:sz w:val="40"/>
          <w:szCs w:val="40"/>
        </w:rPr>
      </w:pPr>
    </w:p>
    <w:p w14:paraId="4CA94253" w14:textId="77777777" w:rsidR="003E291A" w:rsidRDefault="003E291A" w:rsidP="003E291A">
      <w:pPr>
        <w:jc w:val="center"/>
        <w:rPr>
          <w:rFonts w:ascii="Times New Roman" w:hAnsi="Times New Roman" w:cs="Times New Roman"/>
          <w:b/>
          <w:bCs/>
          <w:sz w:val="40"/>
          <w:szCs w:val="40"/>
        </w:rPr>
      </w:pPr>
    </w:p>
    <w:p w14:paraId="1A164A98" w14:textId="77777777" w:rsidR="003E291A" w:rsidRDefault="003E291A" w:rsidP="003E291A">
      <w:pPr>
        <w:jc w:val="center"/>
        <w:rPr>
          <w:rFonts w:ascii="Times New Roman" w:hAnsi="Times New Roman" w:cs="Times New Roman"/>
          <w:b/>
          <w:bCs/>
          <w:sz w:val="40"/>
          <w:szCs w:val="40"/>
        </w:rPr>
      </w:pPr>
    </w:p>
    <w:p w14:paraId="61A7C611" w14:textId="77777777" w:rsidR="003E291A" w:rsidRDefault="003E291A" w:rsidP="003E291A">
      <w:pPr>
        <w:jc w:val="center"/>
        <w:rPr>
          <w:rFonts w:ascii="Times New Roman" w:hAnsi="Times New Roman" w:cs="Times New Roman"/>
          <w:b/>
          <w:bCs/>
          <w:sz w:val="40"/>
          <w:szCs w:val="40"/>
        </w:rPr>
      </w:pPr>
    </w:p>
    <w:p w14:paraId="7F3E71C4" w14:textId="77777777" w:rsidR="003E291A" w:rsidRDefault="003E291A" w:rsidP="003E291A">
      <w:pPr>
        <w:jc w:val="center"/>
        <w:rPr>
          <w:rFonts w:ascii="Times New Roman" w:hAnsi="Times New Roman" w:cs="Times New Roman"/>
          <w:b/>
          <w:bCs/>
          <w:sz w:val="40"/>
          <w:szCs w:val="40"/>
        </w:rPr>
      </w:pPr>
    </w:p>
    <w:p w14:paraId="11C9FDA8" w14:textId="77777777" w:rsidR="003E291A" w:rsidRDefault="003E291A" w:rsidP="003E291A">
      <w:pPr>
        <w:jc w:val="center"/>
        <w:rPr>
          <w:rFonts w:ascii="Times New Roman" w:hAnsi="Times New Roman" w:cs="Times New Roman"/>
          <w:b/>
          <w:bCs/>
          <w:sz w:val="40"/>
          <w:szCs w:val="40"/>
        </w:rPr>
      </w:pPr>
    </w:p>
    <w:p w14:paraId="70C2BA90" w14:textId="77777777" w:rsidR="003E291A" w:rsidRDefault="003E291A" w:rsidP="003E291A">
      <w:pPr>
        <w:jc w:val="center"/>
        <w:rPr>
          <w:rFonts w:ascii="Times New Roman" w:hAnsi="Times New Roman" w:cs="Times New Roman"/>
          <w:b/>
          <w:bCs/>
          <w:sz w:val="40"/>
          <w:szCs w:val="40"/>
        </w:rPr>
      </w:pPr>
    </w:p>
    <w:p w14:paraId="61A5B1E3" w14:textId="55E03463" w:rsidR="003E291A" w:rsidRDefault="003E291A" w:rsidP="003E291A">
      <w:pPr>
        <w:jc w:val="center"/>
        <w:rPr>
          <w:rFonts w:ascii="Times New Roman" w:hAnsi="Times New Roman" w:cs="Times New Roman"/>
          <w:b/>
          <w:bCs/>
          <w:sz w:val="40"/>
          <w:szCs w:val="40"/>
        </w:rPr>
      </w:pPr>
      <w:r>
        <w:rPr>
          <w:rFonts w:ascii="Times New Roman" w:hAnsi="Times New Roman" w:cs="Times New Roman"/>
          <w:b/>
          <w:bCs/>
          <w:sz w:val="40"/>
          <w:szCs w:val="40"/>
        </w:rPr>
        <w:t>REFERENCE</w:t>
      </w:r>
      <w:r w:rsidR="00BB2D8E">
        <w:rPr>
          <w:rFonts w:ascii="Times New Roman" w:hAnsi="Times New Roman" w:cs="Times New Roman"/>
          <w:b/>
          <w:bCs/>
          <w:sz w:val="40"/>
          <w:szCs w:val="40"/>
        </w:rPr>
        <w:t>S</w:t>
      </w:r>
    </w:p>
    <w:p w14:paraId="262FBDB5" w14:textId="77777777" w:rsidR="003E291A" w:rsidRDefault="003E291A" w:rsidP="003E291A">
      <w:pPr>
        <w:jc w:val="center"/>
        <w:rPr>
          <w:rFonts w:ascii="Times New Roman" w:hAnsi="Times New Roman" w:cs="Times New Roman"/>
          <w:b/>
          <w:bCs/>
          <w:sz w:val="40"/>
          <w:szCs w:val="40"/>
        </w:rPr>
      </w:pPr>
    </w:p>
    <w:p w14:paraId="1FBE2B47" w14:textId="77777777" w:rsidR="003E291A" w:rsidRDefault="003E291A" w:rsidP="003E291A">
      <w:pPr>
        <w:jc w:val="center"/>
        <w:rPr>
          <w:rFonts w:ascii="Times New Roman" w:hAnsi="Times New Roman" w:cs="Times New Roman"/>
          <w:b/>
          <w:bCs/>
          <w:sz w:val="40"/>
          <w:szCs w:val="40"/>
        </w:rPr>
      </w:pPr>
    </w:p>
    <w:p w14:paraId="55479029" w14:textId="77777777" w:rsidR="003E291A" w:rsidRDefault="003E291A" w:rsidP="003E291A">
      <w:pPr>
        <w:jc w:val="center"/>
        <w:rPr>
          <w:rFonts w:ascii="Times New Roman" w:hAnsi="Times New Roman" w:cs="Times New Roman"/>
          <w:b/>
          <w:bCs/>
          <w:sz w:val="40"/>
          <w:szCs w:val="40"/>
        </w:rPr>
      </w:pPr>
    </w:p>
    <w:p w14:paraId="01092885" w14:textId="77777777" w:rsidR="003E291A" w:rsidRDefault="003E291A" w:rsidP="003E291A">
      <w:pPr>
        <w:jc w:val="center"/>
        <w:rPr>
          <w:rFonts w:ascii="Times New Roman" w:hAnsi="Times New Roman" w:cs="Times New Roman"/>
          <w:b/>
          <w:bCs/>
          <w:sz w:val="40"/>
          <w:szCs w:val="40"/>
        </w:rPr>
      </w:pPr>
    </w:p>
    <w:p w14:paraId="3808E967" w14:textId="77777777" w:rsidR="003E291A" w:rsidRDefault="003E291A" w:rsidP="003E291A">
      <w:pPr>
        <w:jc w:val="center"/>
        <w:rPr>
          <w:rFonts w:ascii="Times New Roman" w:hAnsi="Times New Roman" w:cs="Times New Roman"/>
          <w:b/>
          <w:bCs/>
          <w:sz w:val="40"/>
          <w:szCs w:val="40"/>
        </w:rPr>
      </w:pPr>
    </w:p>
    <w:p w14:paraId="11B885D5" w14:textId="77777777" w:rsidR="003E291A" w:rsidRDefault="003E291A" w:rsidP="003E291A">
      <w:pPr>
        <w:jc w:val="center"/>
        <w:rPr>
          <w:rFonts w:ascii="Times New Roman" w:hAnsi="Times New Roman" w:cs="Times New Roman"/>
          <w:b/>
          <w:bCs/>
          <w:sz w:val="40"/>
          <w:szCs w:val="40"/>
        </w:rPr>
      </w:pPr>
    </w:p>
    <w:p w14:paraId="79CB8C03" w14:textId="77777777" w:rsidR="003E291A" w:rsidRDefault="003E291A" w:rsidP="003E291A">
      <w:pPr>
        <w:jc w:val="center"/>
        <w:rPr>
          <w:rFonts w:ascii="Times New Roman" w:hAnsi="Times New Roman" w:cs="Times New Roman"/>
          <w:b/>
          <w:bCs/>
          <w:sz w:val="40"/>
          <w:szCs w:val="40"/>
        </w:rPr>
      </w:pPr>
    </w:p>
    <w:p w14:paraId="465FA2D7" w14:textId="77777777" w:rsidR="003E291A" w:rsidRDefault="003E291A" w:rsidP="003E291A">
      <w:pPr>
        <w:jc w:val="center"/>
        <w:rPr>
          <w:rFonts w:ascii="Times New Roman" w:hAnsi="Times New Roman" w:cs="Times New Roman"/>
          <w:b/>
          <w:bCs/>
          <w:sz w:val="40"/>
          <w:szCs w:val="40"/>
        </w:rPr>
      </w:pPr>
    </w:p>
    <w:p w14:paraId="67643673" w14:textId="77777777" w:rsidR="003E291A" w:rsidRDefault="003E291A" w:rsidP="003E291A">
      <w:pPr>
        <w:jc w:val="center"/>
        <w:rPr>
          <w:rFonts w:ascii="Times New Roman" w:hAnsi="Times New Roman" w:cs="Times New Roman"/>
          <w:b/>
          <w:bCs/>
          <w:sz w:val="40"/>
          <w:szCs w:val="40"/>
        </w:rPr>
      </w:pPr>
    </w:p>
    <w:p w14:paraId="653FE692" w14:textId="77777777" w:rsidR="003E291A" w:rsidRDefault="003E291A" w:rsidP="003E291A">
      <w:pPr>
        <w:jc w:val="center"/>
        <w:rPr>
          <w:rFonts w:ascii="Times New Roman" w:hAnsi="Times New Roman" w:cs="Times New Roman"/>
          <w:b/>
          <w:bCs/>
          <w:sz w:val="40"/>
          <w:szCs w:val="40"/>
        </w:rPr>
      </w:pPr>
    </w:p>
    <w:p w14:paraId="65C9013E" w14:textId="6AC83583" w:rsidR="003E291A" w:rsidRDefault="003E291A" w:rsidP="003E291A">
      <w:pPr>
        <w:jc w:val="center"/>
        <w:rPr>
          <w:rFonts w:ascii="Times New Roman" w:hAnsi="Times New Roman" w:cs="Times New Roman"/>
          <w:b/>
          <w:bCs/>
          <w:sz w:val="40"/>
          <w:szCs w:val="40"/>
        </w:rPr>
      </w:pPr>
    </w:p>
    <w:p w14:paraId="60D7B513" w14:textId="55E4F5A0" w:rsidR="003E291A" w:rsidRDefault="003E291A" w:rsidP="003E291A">
      <w:pPr>
        <w:jc w:val="center"/>
        <w:rPr>
          <w:rFonts w:ascii="Times New Roman" w:hAnsi="Times New Roman" w:cs="Times New Roman"/>
          <w:b/>
          <w:bCs/>
          <w:color w:val="000000" w:themeColor="text1"/>
          <w:sz w:val="28"/>
          <w:szCs w:val="28"/>
        </w:rPr>
      </w:pPr>
      <w:r>
        <w:rPr>
          <w:rFonts w:ascii="Times New Roman" w:hAnsi="Times New Roman" w:cs="Times New Roman"/>
          <w:b/>
          <w:bCs/>
          <w:color w:val="000000" w:themeColor="text1"/>
          <w:sz w:val="28"/>
          <w:szCs w:val="28"/>
        </w:rPr>
        <w:lastRenderedPageBreak/>
        <w:t>6. REFERENCE</w:t>
      </w:r>
    </w:p>
    <w:p w14:paraId="4E4A9097" w14:textId="77777777" w:rsidR="003E291A" w:rsidRPr="00F95812" w:rsidRDefault="003E291A" w:rsidP="003E291A">
      <w:pPr>
        <w:jc w:val="center"/>
        <w:rPr>
          <w:rFonts w:ascii="Times New Roman" w:hAnsi="Times New Roman" w:cs="Times New Roman"/>
          <w:b/>
          <w:bCs/>
          <w:color w:val="000000" w:themeColor="text1"/>
          <w:sz w:val="28"/>
          <w:szCs w:val="28"/>
        </w:rPr>
      </w:pPr>
    </w:p>
    <w:p w14:paraId="1D99BFE8" w14:textId="7A941A9A" w:rsid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Aboul-Nasr, M. H., Ramadan, B. R., </w:t>
      </w:r>
      <w:proofErr w:type="spellStart"/>
      <w:r w:rsidRPr="003E291A">
        <w:rPr>
          <w:rFonts w:ascii="Times New Roman" w:hAnsi="Times New Roman" w:cs="Times New Roman"/>
          <w:color w:val="000000" w:themeColor="text1"/>
          <w:sz w:val="24"/>
          <w:szCs w:val="24"/>
        </w:rPr>
        <w:t>EI-Dengawy</w:t>
      </w:r>
      <w:proofErr w:type="spellEnd"/>
      <w:r w:rsidRPr="003E291A">
        <w:rPr>
          <w:rFonts w:ascii="Times New Roman" w:hAnsi="Times New Roman" w:cs="Times New Roman"/>
          <w:color w:val="000000" w:themeColor="text1"/>
          <w:sz w:val="24"/>
          <w:szCs w:val="24"/>
        </w:rPr>
        <w:t xml:space="preserve">. R. A (1997). Chemical composition of pumpkin seeds. </w:t>
      </w:r>
      <w:r w:rsidRPr="003E291A">
        <w:rPr>
          <w:rFonts w:ascii="Times New Roman" w:hAnsi="Times New Roman" w:cs="Times New Roman"/>
          <w:i/>
          <w:iCs/>
          <w:color w:val="000000" w:themeColor="text1"/>
          <w:sz w:val="24"/>
          <w:szCs w:val="24"/>
        </w:rPr>
        <w:t xml:space="preserve">Assiut Journal of Agricultural Science </w:t>
      </w:r>
      <w:r w:rsidRPr="003E291A">
        <w:rPr>
          <w:rFonts w:ascii="Times New Roman" w:hAnsi="Times New Roman" w:cs="Times New Roman"/>
          <w:color w:val="000000" w:themeColor="text1"/>
          <w:sz w:val="24"/>
          <w:szCs w:val="24"/>
        </w:rPr>
        <w:t>28, 13-22.</w:t>
      </w:r>
    </w:p>
    <w:p w14:paraId="498F501D" w14:textId="77777777" w:rsidR="003E291A" w:rsidRPr="003E291A" w:rsidRDefault="003E291A" w:rsidP="003E291A">
      <w:pPr>
        <w:pStyle w:val="ListParagraph"/>
        <w:jc w:val="both"/>
        <w:rPr>
          <w:rFonts w:ascii="Times New Roman" w:hAnsi="Times New Roman" w:cs="Times New Roman"/>
          <w:color w:val="000000" w:themeColor="text1"/>
          <w:sz w:val="24"/>
          <w:szCs w:val="24"/>
        </w:rPr>
      </w:pPr>
    </w:p>
    <w:p w14:paraId="28A364E6" w14:textId="4BD6044E" w:rsidR="003E291A" w:rsidRPr="00054095" w:rsidRDefault="003E291A" w:rsidP="00054095">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Achu M. B., </w:t>
      </w:r>
      <w:proofErr w:type="spellStart"/>
      <w:r w:rsidRPr="003E291A">
        <w:rPr>
          <w:rFonts w:ascii="Times New Roman" w:hAnsi="Times New Roman" w:cs="Times New Roman"/>
          <w:color w:val="000000" w:themeColor="text1"/>
          <w:sz w:val="24"/>
          <w:szCs w:val="24"/>
        </w:rPr>
        <w:t>Fokou</w:t>
      </w:r>
      <w:proofErr w:type="spellEnd"/>
      <w:r w:rsidRPr="003E291A">
        <w:rPr>
          <w:rFonts w:ascii="Times New Roman" w:hAnsi="Times New Roman" w:cs="Times New Roman"/>
          <w:color w:val="000000" w:themeColor="text1"/>
          <w:sz w:val="24"/>
          <w:szCs w:val="24"/>
        </w:rPr>
        <w:t xml:space="preserve">. E., </w:t>
      </w:r>
      <w:proofErr w:type="spellStart"/>
      <w:r w:rsidRPr="003E291A">
        <w:rPr>
          <w:rFonts w:ascii="Times New Roman" w:hAnsi="Times New Roman" w:cs="Times New Roman"/>
          <w:color w:val="000000" w:themeColor="text1"/>
          <w:sz w:val="24"/>
          <w:szCs w:val="24"/>
        </w:rPr>
        <w:t>Tchiegang</w:t>
      </w:r>
      <w:proofErr w:type="spellEnd"/>
      <w:r w:rsidRPr="003E291A">
        <w:rPr>
          <w:rFonts w:ascii="Times New Roman" w:hAnsi="Times New Roman" w:cs="Times New Roman"/>
          <w:color w:val="000000" w:themeColor="text1"/>
          <w:sz w:val="24"/>
          <w:szCs w:val="24"/>
        </w:rPr>
        <w:t xml:space="preserve">, C. I., </w:t>
      </w:r>
      <w:proofErr w:type="spellStart"/>
      <w:r w:rsidRPr="003E291A">
        <w:rPr>
          <w:rFonts w:ascii="Times New Roman" w:hAnsi="Times New Roman" w:cs="Times New Roman"/>
          <w:color w:val="000000" w:themeColor="text1"/>
          <w:sz w:val="24"/>
          <w:szCs w:val="24"/>
        </w:rPr>
        <w:t>Fotso</w:t>
      </w:r>
      <w:proofErr w:type="spellEnd"/>
      <w:r w:rsidRPr="003E291A">
        <w:rPr>
          <w:rFonts w:ascii="Times New Roman" w:hAnsi="Times New Roman" w:cs="Times New Roman"/>
          <w:color w:val="000000" w:themeColor="text1"/>
          <w:sz w:val="24"/>
          <w:szCs w:val="24"/>
        </w:rPr>
        <w:t xml:space="preserve">. M ., </w:t>
      </w:r>
      <w:proofErr w:type="spellStart"/>
      <w:r w:rsidRPr="003E291A">
        <w:rPr>
          <w:rFonts w:ascii="Times New Roman" w:hAnsi="Times New Roman" w:cs="Times New Roman"/>
          <w:color w:val="000000" w:themeColor="text1"/>
          <w:sz w:val="24"/>
          <w:szCs w:val="24"/>
        </w:rPr>
        <w:t>Tchouanguep</w:t>
      </w:r>
      <w:proofErr w:type="spellEnd"/>
      <w:r w:rsidRPr="003E291A">
        <w:rPr>
          <w:rFonts w:ascii="Times New Roman" w:hAnsi="Times New Roman" w:cs="Times New Roman"/>
          <w:color w:val="000000" w:themeColor="text1"/>
          <w:sz w:val="24"/>
          <w:szCs w:val="24"/>
        </w:rPr>
        <w:t xml:space="preserve"> F. M (2005). Nutritive value of some Cucurbitaceae oilseeds from different regions in Cameroon. </w:t>
      </w:r>
      <w:r w:rsidRPr="003E291A">
        <w:rPr>
          <w:rFonts w:ascii="Times New Roman" w:hAnsi="Times New Roman" w:cs="Times New Roman"/>
          <w:i/>
          <w:iCs/>
          <w:color w:val="000000" w:themeColor="text1"/>
          <w:sz w:val="24"/>
          <w:szCs w:val="24"/>
        </w:rPr>
        <w:t>African Journal of Biotechnology</w:t>
      </w:r>
      <w:r w:rsidRPr="003E291A">
        <w:rPr>
          <w:rFonts w:ascii="Times New Roman" w:hAnsi="Times New Roman" w:cs="Times New Roman"/>
          <w:color w:val="000000" w:themeColor="text1"/>
          <w:sz w:val="24"/>
          <w:szCs w:val="24"/>
        </w:rPr>
        <w:t xml:space="preserve"> 4,329</w:t>
      </w:r>
      <w:r w:rsidRPr="003E291A">
        <w:rPr>
          <w:rFonts w:ascii="Times New Roman" w:eastAsia="MS Mincho" w:hAnsi="Times New Roman" w:cs="Times New Roman" w:hint="eastAsia"/>
          <w:color w:val="000000" w:themeColor="text1"/>
          <w:sz w:val="24"/>
          <w:szCs w:val="24"/>
        </w:rPr>
        <w:t>-</w:t>
      </w:r>
      <w:r w:rsidRPr="003E291A">
        <w:rPr>
          <w:rFonts w:ascii="Times New Roman" w:hAnsi="Times New Roman" w:cs="Times New Roman"/>
          <w:color w:val="000000" w:themeColor="text1"/>
          <w:sz w:val="24"/>
          <w:szCs w:val="24"/>
        </w:rPr>
        <w:t>1334.</w:t>
      </w:r>
    </w:p>
    <w:p w14:paraId="1FF55055" w14:textId="77777777" w:rsidR="00054095" w:rsidRDefault="00054095" w:rsidP="00054095">
      <w:pPr>
        <w:pStyle w:val="ListParagraph"/>
        <w:jc w:val="both"/>
        <w:rPr>
          <w:rFonts w:ascii="Times New Roman" w:hAnsi="Times New Roman" w:cs="Times New Roman"/>
          <w:color w:val="000000" w:themeColor="text1"/>
          <w:sz w:val="24"/>
          <w:szCs w:val="24"/>
        </w:rPr>
      </w:pPr>
    </w:p>
    <w:p w14:paraId="4B6C8C60" w14:textId="6C700178"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Hussain., T. Kausar., A. Din., M.A. Murtaza., M.A. Jamil., S. Noreen., M.A. Ramzan (2021). Determination of total phenolic, flavonoid, carotenoid, and mineral contents in peel, flesh, and seeds of pumpkin (Cucurbita maxima). </w:t>
      </w:r>
      <w:r w:rsidRPr="003E291A">
        <w:rPr>
          <w:rFonts w:ascii="Times New Roman" w:hAnsi="Times New Roman" w:cs="Times New Roman"/>
          <w:i/>
          <w:iCs/>
          <w:color w:val="000000" w:themeColor="text1"/>
          <w:sz w:val="24"/>
          <w:szCs w:val="24"/>
        </w:rPr>
        <w:t>Journal of Food Processing and Preservation</w:t>
      </w:r>
      <w:r w:rsidRPr="003E291A">
        <w:rPr>
          <w:rFonts w:ascii="Times New Roman" w:hAnsi="Times New Roman" w:cs="Times New Roman"/>
          <w:color w:val="000000" w:themeColor="text1"/>
          <w:sz w:val="24"/>
          <w:szCs w:val="24"/>
        </w:rPr>
        <w:t>.</w:t>
      </w:r>
    </w:p>
    <w:p w14:paraId="1F2AE325" w14:textId="77777777" w:rsidR="00054095" w:rsidRDefault="00054095" w:rsidP="00054095">
      <w:pPr>
        <w:pStyle w:val="ListParagraph"/>
        <w:jc w:val="both"/>
        <w:rPr>
          <w:rFonts w:ascii="Times New Roman" w:hAnsi="Times New Roman" w:cs="Times New Roman"/>
          <w:color w:val="000000" w:themeColor="text1"/>
          <w:sz w:val="24"/>
          <w:szCs w:val="24"/>
        </w:rPr>
      </w:pPr>
    </w:p>
    <w:p w14:paraId="1E5223E1" w14:textId="21178A8C"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A.K. Dhiman., K.D. Sharma., S. </w:t>
      </w:r>
      <w:proofErr w:type="spellStart"/>
      <w:r w:rsidRPr="003E291A">
        <w:rPr>
          <w:rFonts w:ascii="Times New Roman" w:hAnsi="Times New Roman" w:cs="Times New Roman"/>
          <w:color w:val="000000" w:themeColor="text1"/>
          <w:sz w:val="24"/>
          <w:szCs w:val="24"/>
        </w:rPr>
        <w:t>Attri</w:t>
      </w:r>
      <w:proofErr w:type="spellEnd"/>
      <w:r w:rsidRPr="003E291A">
        <w:rPr>
          <w:rFonts w:ascii="Times New Roman" w:hAnsi="Times New Roman" w:cs="Times New Roman"/>
          <w:color w:val="000000" w:themeColor="text1"/>
          <w:sz w:val="24"/>
          <w:szCs w:val="24"/>
        </w:rPr>
        <w:t xml:space="preserve"> (2009). Functional constituents and processing of pumpkin. </w:t>
      </w:r>
      <w:r w:rsidRPr="003E291A">
        <w:rPr>
          <w:rFonts w:ascii="Times New Roman" w:hAnsi="Times New Roman" w:cs="Times New Roman"/>
          <w:i/>
          <w:iCs/>
          <w:color w:val="000000" w:themeColor="text1"/>
          <w:sz w:val="24"/>
          <w:szCs w:val="24"/>
        </w:rPr>
        <w:t>A review Journal of Food Science and Technology</w:t>
      </w:r>
      <w:r w:rsidRPr="003E291A">
        <w:rPr>
          <w:rFonts w:ascii="Times New Roman" w:hAnsi="Times New Roman" w:cs="Times New Roman"/>
          <w:color w:val="000000" w:themeColor="text1"/>
          <w:sz w:val="24"/>
          <w:szCs w:val="24"/>
        </w:rPr>
        <w:t>, 46 (5), p. 411.</w:t>
      </w:r>
    </w:p>
    <w:p w14:paraId="277570F5" w14:textId="77777777" w:rsidR="00054095" w:rsidRDefault="00054095" w:rsidP="00054095">
      <w:pPr>
        <w:pStyle w:val="ListParagraph"/>
        <w:jc w:val="both"/>
        <w:rPr>
          <w:rFonts w:ascii="Times New Roman" w:hAnsi="Times New Roman" w:cs="Times New Roman"/>
          <w:color w:val="000000" w:themeColor="text1"/>
          <w:sz w:val="24"/>
          <w:szCs w:val="24"/>
        </w:rPr>
      </w:pPr>
    </w:p>
    <w:p w14:paraId="503742E2" w14:textId="4B58C474"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Ardabili</w:t>
      </w:r>
      <w:proofErr w:type="spellEnd"/>
      <w:r w:rsidRPr="003E291A">
        <w:rPr>
          <w:rFonts w:ascii="Times New Roman" w:hAnsi="Times New Roman" w:cs="Times New Roman"/>
          <w:color w:val="000000" w:themeColor="text1"/>
          <w:sz w:val="24"/>
          <w:szCs w:val="24"/>
        </w:rPr>
        <w:t xml:space="preserve"> A. G., </w:t>
      </w:r>
      <w:proofErr w:type="spellStart"/>
      <w:r w:rsidRPr="003E291A">
        <w:rPr>
          <w:rFonts w:ascii="Times New Roman" w:hAnsi="Times New Roman" w:cs="Times New Roman"/>
          <w:color w:val="000000" w:themeColor="text1"/>
          <w:sz w:val="24"/>
          <w:szCs w:val="24"/>
        </w:rPr>
        <w:t>Farhoosh</w:t>
      </w:r>
      <w:proofErr w:type="spellEnd"/>
      <w:r w:rsidRPr="003E291A">
        <w:rPr>
          <w:rFonts w:ascii="Times New Roman" w:hAnsi="Times New Roman" w:cs="Times New Roman"/>
          <w:color w:val="000000" w:themeColor="text1"/>
          <w:sz w:val="24"/>
          <w:szCs w:val="24"/>
        </w:rPr>
        <w:t xml:space="preserve"> R., </w:t>
      </w:r>
      <w:proofErr w:type="spellStart"/>
      <w:r w:rsidRPr="003E291A">
        <w:rPr>
          <w:rFonts w:ascii="Times New Roman" w:hAnsi="Times New Roman" w:cs="Times New Roman"/>
          <w:color w:val="000000" w:themeColor="text1"/>
          <w:sz w:val="24"/>
          <w:szCs w:val="24"/>
        </w:rPr>
        <w:t>Khodaprasat</w:t>
      </w:r>
      <w:proofErr w:type="spellEnd"/>
      <w:r w:rsidRPr="003E291A">
        <w:rPr>
          <w:rFonts w:ascii="Times New Roman" w:hAnsi="Times New Roman" w:cs="Times New Roman"/>
          <w:color w:val="000000" w:themeColor="text1"/>
          <w:sz w:val="24"/>
          <w:szCs w:val="24"/>
        </w:rPr>
        <w:t xml:space="preserve"> M. H. H (2011). Chemical composition and physiochemical properties of pumpkin seeds ( Cucurbita pepo Subsp. pepo Var. </w:t>
      </w:r>
      <w:proofErr w:type="spellStart"/>
      <w:r w:rsidRPr="003E291A">
        <w:rPr>
          <w:rFonts w:ascii="Times New Roman" w:hAnsi="Times New Roman" w:cs="Times New Roman"/>
          <w:color w:val="000000" w:themeColor="text1"/>
          <w:sz w:val="24"/>
          <w:szCs w:val="24"/>
        </w:rPr>
        <w:t>Styriaka</w:t>
      </w:r>
      <w:proofErr w:type="spellEnd"/>
      <w:r w:rsidRPr="003E291A">
        <w:rPr>
          <w:rFonts w:ascii="Times New Roman" w:hAnsi="Times New Roman" w:cs="Times New Roman"/>
          <w:color w:val="000000" w:themeColor="text1"/>
          <w:sz w:val="24"/>
          <w:szCs w:val="24"/>
        </w:rPr>
        <w:t xml:space="preserve">) grown in Iran. </w:t>
      </w:r>
      <w:r w:rsidRPr="003E291A">
        <w:rPr>
          <w:rFonts w:ascii="Times New Roman" w:hAnsi="Times New Roman" w:cs="Times New Roman"/>
          <w:i/>
          <w:iCs/>
          <w:color w:val="000000" w:themeColor="text1"/>
          <w:sz w:val="24"/>
          <w:szCs w:val="24"/>
        </w:rPr>
        <w:t>Journal of Agricultural Science and Technology</w:t>
      </w:r>
      <w:r w:rsidRPr="003E291A">
        <w:rPr>
          <w:rFonts w:ascii="Times New Roman" w:hAnsi="Times New Roman" w:cs="Times New Roman"/>
          <w:color w:val="000000" w:themeColor="text1"/>
          <w:sz w:val="24"/>
          <w:szCs w:val="24"/>
        </w:rPr>
        <w:t xml:space="preserve"> 13, 1053-1063.</w:t>
      </w:r>
    </w:p>
    <w:p w14:paraId="118E2888" w14:textId="77777777" w:rsidR="00054095" w:rsidRDefault="00054095" w:rsidP="00054095">
      <w:pPr>
        <w:pStyle w:val="ListParagraph"/>
        <w:jc w:val="both"/>
        <w:rPr>
          <w:rFonts w:ascii="Times New Roman" w:hAnsi="Times New Roman" w:cs="Times New Roman"/>
          <w:color w:val="000000" w:themeColor="text1"/>
          <w:sz w:val="24"/>
          <w:szCs w:val="24"/>
        </w:rPr>
      </w:pPr>
    </w:p>
    <w:p w14:paraId="0A26B5D5" w14:textId="305EC3F5" w:rsidR="00054095" w:rsidRPr="00054095" w:rsidRDefault="003E291A" w:rsidP="00054095">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A.Salami., N. </w:t>
      </w:r>
      <w:proofErr w:type="spellStart"/>
      <w:r w:rsidRPr="003E291A">
        <w:rPr>
          <w:rFonts w:ascii="Times New Roman" w:hAnsi="Times New Roman" w:cs="Times New Roman"/>
          <w:color w:val="000000" w:themeColor="text1"/>
          <w:sz w:val="24"/>
          <w:szCs w:val="24"/>
        </w:rPr>
        <w:t>Asefi</w:t>
      </w:r>
      <w:proofErr w:type="spellEnd"/>
      <w:r w:rsidRPr="003E291A">
        <w:rPr>
          <w:rFonts w:ascii="Times New Roman" w:hAnsi="Times New Roman" w:cs="Times New Roman"/>
          <w:color w:val="000000" w:themeColor="text1"/>
          <w:sz w:val="24"/>
          <w:szCs w:val="24"/>
        </w:rPr>
        <w:t xml:space="preserve">., R.E. Kenari., M. </w:t>
      </w:r>
      <w:proofErr w:type="spellStart"/>
      <w:r w:rsidRPr="003E291A">
        <w:rPr>
          <w:rFonts w:ascii="Times New Roman" w:hAnsi="Times New Roman" w:cs="Times New Roman"/>
          <w:color w:val="000000" w:themeColor="text1"/>
          <w:sz w:val="24"/>
          <w:szCs w:val="24"/>
        </w:rPr>
        <w:t>Gharekhani</w:t>
      </w:r>
      <w:proofErr w:type="spellEnd"/>
      <w:r w:rsidRPr="003E291A">
        <w:rPr>
          <w:rFonts w:ascii="Times New Roman" w:hAnsi="Times New Roman" w:cs="Times New Roman"/>
          <w:color w:val="000000" w:themeColor="text1"/>
          <w:sz w:val="24"/>
          <w:szCs w:val="24"/>
        </w:rPr>
        <w:t xml:space="preserve"> (2020). Addition of pumpkin peel extract obtained by supercritical fluid and subcritical water as an effective strategy to retard canola oil oxidation.</w:t>
      </w:r>
      <w:r w:rsidRPr="003E291A">
        <w:rPr>
          <w:rFonts w:ascii="Times New Roman" w:hAnsi="Times New Roman" w:cs="Times New Roman"/>
          <w:i/>
          <w:iCs/>
          <w:color w:val="000000" w:themeColor="text1"/>
          <w:sz w:val="24"/>
          <w:szCs w:val="24"/>
        </w:rPr>
        <w:t xml:space="preserve"> Journal of Food Measurement and Characterization</w:t>
      </w:r>
      <w:r w:rsidRPr="003E291A">
        <w:rPr>
          <w:rFonts w:ascii="Times New Roman" w:hAnsi="Times New Roman" w:cs="Times New Roman"/>
          <w:color w:val="000000" w:themeColor="text1"/>
          <w:sz w:val="24"/>
          <w:szCs w:val="24"/>
        </w:rPr>
        <w:t>, 14 , pp. 2433-2442.</w:t>
      </w:r>
    </w:p>
    <w:p w14:paraId="457F348C" w14:textId="77777777" w:rsidR="00054095" w:rsidRDefault="00054095" w:rsidP="00054095">
      <w:pPr>
        <w:pStyle w:val="ListParagraph"/>
        <w:jc w:val="both"/>
        <w:rPr>
          <w:rFonts w:ascii="Times New Roman" w:eastAsia="Times New Roman" w:hAnsi="Times New Roman" w:cs="Times New Roman"/>
          <w:color w:val="000000" w:themeColor="text1"/>
          <w:sz w:val="24"/>
          <w:szCs w:val="24"/>
          <w:shd w:val="clear" w:color="auto" w:fill="FFFFFF"/>
        </w:rPr>
      </w:pPr>
    </w:p>
    <w:p w14:paraId="6F565D62" w14:textId="3E906BAA" w:rsidR="003E291A" w:rsidRPr="003E291A" w:rsidRDefault="003E291A" w:rsidP="003E291A">
      <w:pPr>
        <w:pStyle w:val="ListParagraph"/>
        <w:numPr>
          <w:ilvl w:val="0"/>
          <w:numId w:val="11"/>
        </w:numPr>
        <w:jc w:val="both"/>
        <w:rPr>
          <w:rFonts w:ascii="Times New Roman" w:eastAsia="Times New Roman" w:hAnsi="Times New Roman" w:cs="Times New Roman"/>
          <w:color w:val="000000" w:themeColor="text1"/>
          <w:sz w:val="24"/>
          <w:szCs w:val="24"/>
          <w:shd w:val="clear" w:color="auto" w:fill="FFFFFF"/>
        </w:rPr>
      </w:pPr>
      <w:r w:rsidRPr="003E291A">
        <w:rPr>
          <w:rFonts w:ascii="Times New Roman" w:eastAsia="Times New Roman" w:hAnsi="Times New Roman" w:cs="Times New Roman"/>
          <w:color w:val="000000" w:themeColor="text1"/>
          <w:sz w:val="24"/>
          <w:szCs w:val="24"/>
          <w:shd w:val="clear" w:color="auto" w:fill="FFFFFF"/>
        </w:rPr>
        <w:t xml:space="preserve">Batool, M., Ranjha, M. M. A. N., </w:t>
      </w:r>
      <w:proofErr w:type="spellStart"/>
      <w:r w:rsidRPr="003E291A">
        <w:rPr>
          <w:rFonts w:ascii="Times New Roman" w:eastAsia="Times New Roman" w:hAnsi="Times New Roman" w:cs="Times New Roman"/>
          <w:color w:val="000000" w:themeColor="text1"/>
          <w:sz w:val="24"/>
          <w:szCs w:val="24"/>
          <w:shd w:val="clear" w:color="auto" w:fill="FFFFFF"/>
        </w:rPr>
        <w:t>Roobab</w:t>
      </w:r>
      <w:proofErr w:type="spellEnd"/>
      <w:r w:rsidRPr="003E291A">
        <w:rPr>
          <w:rFonts w:ascii="Times New Roman" w:eastAsia="Times New Roman" w:hAnsi="Times New Roman" w:cs="Times New Roman"/>
          <w:color w:val="000000" w:themeColor="text1"/>
          <w:sz w:val="24"/>
          <w:szCs w:val="24"/>
          <w:shd w:val="clear" w:color="auto" w:fill="FFFFFF"/>
        </w:rPr>
        <w:t xml:space="preserve">. U., Manzoor, M. F., Farooq, U., Nadeem, H. R., Nadeem, M., Kanwal, R., </w:t>
      </w:r>
      <w:proofErr w:type="spellStart"/>
      <w:r w:rsidRPr="003E291A">
        <w:rPr>
          <w:rFonts w:ascii="Times New Roman" w:eastAsia="Times New Roman" w:hAnsi="Times New Roman" w:cs="Times New Roman"/>
          <w:color w:val="000000" w:themeColor="text1"/>
          <w:sz w:val="24"/>
          <w:szCs w:val="24"/>
          <w:shd w:val="clear" w:color="auto" w:fill="FFFFFF"/>
        </w:rPr>
        <w:t>Abdelgawad</w:t>
      </w:r>
      <w:proofErr w:type="spellEnd"/>
      <w:r w:rsidRPr="003E291A">
        <w:rPr>
          <w:rFonts w:ascii="Times New Roman" w:eastAsia="Times New Roman" w:hAnsi="Times New Roman" w:cs="Times New Roman"/>
          <w:color w:val="000000" w:themeColor="text1"/>
          <w:sz w:val="24"/>
          <w:szCs w:val="24"/>
          <w:shd w:val="clear" w:color="auto" w:fill="FFFFFF"/>
        </w:rPr>
        <w:t xml:space="preserve">. H., Al </w:t>
      </w:r>
      <w:proofErr w:type="spellStart"/>
      <w:r w:rsidRPr="003E291A">
        <w:rPr>
          <w:rFonts w:ascii="Times New Roman" w:eastAsia="Times New Roman" w:hAnsi="Times New Roman" w:cs="Times New Roman"/>
          <w:color w:val="000000" w:themeColor="text1"/>
          <w:sz w:val="24"/>
          <w:szCs w:val="24"/>
          <w:shd w:val="clear" w:color="auto" w:fill="FFFFFF"/>
        </w:rPr>
        <w:t>Jaouni</w:t>
      </w:r>
      <w:proofErr w:type="spellEnd"/>
      <w:r w:rsidRPr="003E291A">
        <w:rPr>
          <w:rFonts w:ascii="Times New Roman" w:eastAsia="Times New Roman" w:hAnsi="Times New Roman" w:cs="Times New Roman"/>
          <w:color w:val="000000" w:themeColor="text1"/>
          <w:sz w:val="24"/>
          <w:szCs w:val="24"/>
          <w:shd w:val="clear" w:color="auto" w:fill="FFFFFF"/>
        </w:rPr>
        <w:t>, S. K., Selim, S., &amp; Ibrahim, S. A. (2022). Nutritional Value, Phytochemical Potential, and Therapeutic Benefits of Pumpkin (</w:t>
      </w:r>
      <w:r w:rsidRPr="003E291A">
        <w:rPr>
          <w:rFonts w:ascii="Times New Roman" w:eastAsia="Times New Roman" w:hAnsi="Times New Roman" w:cs="Times New Roman"/>
          <w:color w:val="000000" w:themeColor="text1"/>
          <w:sz w:val="24"/>
          <w:szCs w:val="24"/>
        </w:rPr>
        <w:t>Cucurbita</w:t>
      </w:r>
      <w:r w:rsidRPr="003E291A">
        <w:rPr>
          <w:rStyle w:val="apple-converted-space"/>
          <w:rFonts w:ascii="Times New Roman" w:eastAsia="Times New Roman" w:hAnsi="Times New Roman" w:cs="Times New Roman"/>
          <w:color w:val="000000" w:themeColor="text1"/>
          <w:sz w:val="24"/>
          <w:szCs w:val="24"/>
          <w:shd w:val="clear" w:color="auto" w:fill="FFFFFF"/>
        </w:rPr>
        <w:t> </w:t>
      </w:r>
      <w:r w:rsidRPr="003E291A">
        <w:rPr>
          <w:rFonts w:ascii="Times New Roman" w:eastAsia="Times New Roman" w:hAnsi="Times New Roman" w:cs="Times New Roman"/>
          <w:color w:val="000000" w:themeColor="text1"/>
          <w:sz w:val="24"/>
          <w:szCs w:val="24"/>
          <w:shd w:val="clear" w:color="auto" w:fill="FFFFFF"/>
        </w:rPr>
        <w:t>sp.).</w:t>
      </w:r>
      <w:r w:rsidRPr="003E291A">
        <w:rPr>
          <w:rStyle w:val="apple-converted-space"/>
          <w:rFonts w:ascii="Times New Roman" w:eastAsia="Times New Roman" w:hAnsi="Times New Roman" w:cs="Times New Roman"/>
          <w:color w:val="000000" w:themeColor="text1"/>
          <w:sz w:val="24"/>
          <w:szCs w:val="24"/>
          <w:shd w:val="clear" w:color="auto" w:fill="FFFFFF"/>
        </w:rPr>
        <w:t> </w:t>
      </w:r>
      <w:r w:rsidRPr="003E291A">
        <w:rPr>
          <w:rFonts w:ascii="Times New Roman" w:eastAsia="Times New Roman" w:hAnsi="Times New Roman" w:cs="Times New Roman"/>
          <w:i/>
          <w:iCs/>
          <w:color w:val="000000" w:themeColor="text1"/>
          <w:sz w:val="24"/>
          <w:szCs w:val="24"/>
        </w:rPr>
        <w:t>Plants (Basel, Switzerland)</w:t>
      </w:r>
      <w:r w:rsidRPr="003E291A">
        <w:rPr>
          <w:rFonts w:ascii="Times New Roman" w:eastAsia="Times New Roman" w:hAnsi="Times New Roman" w:cs="Times New Roman"/>
          <w:i/>
          <w:iCs/>
          <w:color w:val="000000" w:themeColor="text1"/>
          <w:sz w:val="24"/>
          <w:szCs w:val="24"/>
          <w:shd w:val="clear" w:color="auto" w:fill="FFFFFF"/>
        </w:rPr>
        <w:t>,</w:t>
      </w:r>
      <w:r w:rsidRPr="003E291A">
        <w:rPr>
          <w:rStyle w:val="apple-converted-space"/>
          <w:rFonts w:ascii="Times New Roman" w:eastAsia="Times New Roman" w:hAnsi="Times New Roman" w:cs="Times New Roman"/>
          <w:color w:val="000000" w:themeColor="text1"/>
          <w:sz w:val="24"/>
          <w:szCs w:val="24"/>
          <w:shd w:val="clear" w:color="auto" w:fill="FFFFFF"/>
        </w:rPr>
        <w:t> </w:t>
      </w:r>
      <w:r w:rsidRPr="003E291A">
        <w:rPr>
          <w:rFonts w:ascii="Times New Roman" w:eastAsia="Times New Roman" w:hAnsi="Times New Roman" w:cs="Times New Roman"/>
          <w:color w:val="000000" w:themeColor="text1"/>
          <w:sz w:val="24"/>
          <w:szCs w:val="24"/>
        </w:rPr>
        <w:t>11</w:t>
      </w:r>
      <w:r w:rsidRPr="003E291A">
        <w:rPr>
          <w:rFonts w:ascii="Times New Roman" w:eastAsia="Times New Roman" w:hAnsi="Times New Roman" w:cs="Times New Roman"/>
          <w:color w:val="000000" w:themeColor="text1"/>
          <w:sz w:val="24"/>
          <w:szCs w:val="24"/>
          <w:shd w:val="clear" w:color="auto" w:fill="FFFFFF"/>
        </w:rPr>
        <w:t>(11), 1394.</w:t>
      </w:r>
    </w:p>
    <w:p w14:paraId="3F5BFD29" w14:textId="77777777" w:rsidR="00054095" w:rsidRDefault="00054095" w:rsidP="00054095">
      <w:pPr>
        <w:pStyle w:val="ListParagraph"/>
        <w:jc w:val="both"/>
        <w:rPr>
          <w:rFonts w:ascii="Times New Roman" w:hAnsi="Times New Roman" w:cs="Times New Roman"/>
          <w:color w:val="000000" w:themeColor="text1"/>
          <w:sz w:val="24"/>
          <w:szCs w:val="24"/>
        </w:rPr>
      </w:pPr>
    </w:p>
    <w:p w14:paraId="5F497727" w14:textId="3C0FA5E4"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Batista, J. E. R., Braga, L. P., De Oliveira, R. C., Silva, E. P. and Damiani, C. (2018). Partial Replacement of Wheat Flour by Pumpkin Seed Flour in the Production of Cupcakes Filled with Carob. </w:t>
      </w:r>
      <w:r w:rsidRPr="003E291A">
        <w:rPr>
          <w:rFonts w:ascii="Times New Roman" w:hAnsi="Times New Roman" w:cs="Times New Roman"/>
          <w:i/>
          <w:iCs/>
          <w:color w:val="000000" w:themeColor="text1"/>
          <w:sz w:val="24"/>
          <w:szCs w:val="24"/>
        </w:rPr>
        <w:t>Food Science and Technology</w:t>
      </w:r>
      <w:r w:rsidRPr="003E291A">
        <w:rPr>
          <w:rFonts w:ascii="Times New Roman" w:hAnsi="Times New Roman" w:cs="Times New Roman"/>
          <w:color w:val="000000" w:themeColor="text1"/>
          <w:sz w:val="24"/>
          <w:szCs w:val="24"/>
        </w:rPr>
        <w:t>, 38(2): 250-254.</w:t>
      </w:r>
    </w:p>
    <w:p w14:paraId="2E7E0C34" w14:textId="77777777" w:rsidR="00054095" w:rsidRDefault="00054095" w:rsidP="00054095">
      <w:pPr>
        <w:pStyle w:val="ListParagraph"/>
        <w:jc w:val="both"/>
        <w:rPr>
          <w:rFonts w:ascii="Times New Roman" w:hAnsi="Times New Roman" w:cs="Times New Roman"/>
          <w:color w:val="000000" w:themeColor="text1"/>
          <w:sz w:val="24"/>
          <w:szCs w:val="24"/>
        </w:rPr>
      </w:pPr>
    </w:p>
    <w:p w14:paraId="206D0B6E" w14:textId="470BE5DC"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B.M.H. Ali (2020). Eco-friendly synthesis of silver nanoparticles from crust of Cucurbita Maxima L. (red pumpkin) EurAsian. </w:t>
      </w:r>
      <w:r w:rsidRPr="003E291A">
        <w:rPr>
          <w:rFonts w:ascii="Times New Roman" w:hAnsi="Times New Roman" w:cs="Times New Roman"/>
          <w:i/>
          <w:iCs/>
          <w:color w:val="000000" w:themeColor="text1"/>
          <w:sz w:val="24"/>
          <w:szCs w:val="24"/>
        </w:rPr>
        <w:t>Journal of BioSciences</w:t>
      </w:r>
      <w:r w:rsidRPr="003E291A">
        <w:rPr>
          <w:rFonts w:ascii="Times New Roman" w:hAnsi="Times New Roman" w:cs="Times New Roman"/>
          <w:color w:val="000000" w:themeColor="text1"/>
          <w:sz w:val="24"/>
          <w:szCs w:val="24"/>
        </w:rPr>
        <w:t>, 14 (2), pp. 2829-2833.</w:t>
      </w:r>
    </w:p>
    <w:p w14:paraId="03F3CD35" w14:textId="77777777" w:rsidR="00054095" w:rsidRDefault="00054095" w:rsidP="00054095">
      <w:pPr>
        <w:pStyle w:val="ListParagraph"/>
        <w:jc w:val="both"/>
        <w:rPr>
          <w:rFonts w:ascii="Times New Roman" w:hAnsi="Times New Roman" w:cs="Times New Roman"/>
          <w:color w:val="000000" w:themeColor="text1"/>
          <w:sz w:val="24"/>
          <w:szCs w:val="24"/>
        </w:rPr>
      </w:pPr>
    </w:p>
    <w:p w14:paraId="125C42E5" w14:textId="34A6F438" w:rsid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Bombardelli</w:t>
      </w:r>
      <w:proofErr w:type="spellEnd"/>
      <w:r w:rsidRPr="003E291A">
        <w:rPr>
          <w:rFonts w:ascii="Times New Roman" w:hAnsi="Times New Roman" w:cs="Times New Roman"/>
          <w:color w:val="000000" w:themeColor="text1"/>
          <w:sz w:val="24"/>
          <w:szCs w:val="24"/>
        </w:rPr>
        <w:t xml:space="preserve">, E.; </w:t>
      </w:r>
      <w:proofErr w:type="spellStart"/>
      <w:r w:rsidRPr="003E291A">
        <w:rPr>
          <w:rFonts w:ascii="Times New Roman" w:hAnsi="Times New Roman" w:cs="Times New Roman"/>
          <w:color w:val="000000" w:themeColor="text1"/>
          <w:sz w:val="24"/>
          <w:szCs w:val="24"/>
        </w:rPr>
        <w:t>Morazzoni</w:t>
      </w:r>
      <w:proofErr w:type="spellEnd"/>
      <w:r w:rsidRPr="003E291A">
        <w:rPr>
          <w:rFonts w:ascii="Times New Roman" w:hAnsi="Times New Roman" w:cs="Times New Roman"/>
          <w:color w:val="000000" w:themeColor="text1"/>
          <w:sz w:val="24"/>
          <w:szCs w:val="24"/>
        </w:rPr>
        <w:t xml:space="preserve">, P., (1997). </w:t>
      </w:r>
      <w:proofErr w:type="spellStart"/>
      <w:r w:rsidRPr="003E291A">
        <w:rPr>
          <w:rFonts w:ascii="Times New Roman" w:hAnsi="Times New Roman" w:cs="Times New Roman"/>
          <w:i/>
          <w:iCs/>
          <w:color w:val="000000" w:themeColor="text1"/>
          <w:sz w:val="24"/>
          <w:szCs w:val="24"/>
        </w:rPr>
        <w:t>Cucurbita</w:t>
      </w:r>
      <w:proofErr w:type="spellEnd"/>
      <w:r w:rsidRPr="003E291A">
        <w:rPr>
          <w:rFonts w:ascii="Times New Roman" w:hAnsi="Times New Roman" w:cs="Times New Roman"/>
          <w:i/>
          <w:iCs/>
          <w:color w:val="000000" w:themeColor="text1"/>
          <w:sz w:val="24"/>
          <w:szCs w:val="24"/>
        </w:rPr>
        <w:t xml:space="preserve"> pepo </w:t>
      </w:r>
      <w:proofErr w:type="spellStart"/>
      <w:r w:rsidRPr="003E291A">
        <w:rPr>
          <w:rFonts w:ascii="Times New Roman" w:hAnsi="Times New Roman" w:cs="Times New Roman"/>
          <w:i/>
          <w:iCs/>
          <w:color w:val="000000" w:themeColor="text1"/>
          <w:sz w:val="24"/>
          <w:szCs w:val="24"/>
        </w:rPr>
        <w:t>L.Fitoterapia</w:t>
      </w:r>
      <w:proofErr w:type="spellEnd"/>
      <w:r w:rsidRPr="003E291A">
        <w:rPr>
          <w:rFonts w:ascii="Times New Roman" w:hAnsi="Times New Roman" w:cs="Times New Roman"/>
          <w:color w:val="000000" w:themeColor="text1"/>
          <w:sz w:val="24"/>
          <w:szCs w:val="24"/>
        </w:rPr>
        <w:t xml:space="preserve"> 48, 291-302.</w:t>
      </w:r>
    </w:p>
    <w:p w14:paraId="62BBA9D7" w14:textId="77777777" w:rsidR="00054095" w:rsidRPr="003E291A" w:rsidRDefault="00054095" w:rsidP="00054095">
      <w:pPr>
        <w:pStyle w:val="ListParagraph"/>
        <w:jc w:val="both"/>
        <w:rPr>
          <w:rFonts w:ascii="Times New Roman" w:hAnsi="Times New Roman" w:cs="Times New Roman"/>
          <w:color w:val="000000" w:themeColor="text1"/>
          <w:sz w:val="24"/>
          <w:szCs w:val="24"/>
        </w:rPr>
      </w:pPr>
    </w:p>
    <w:p w14:paraId="787F0D0D" w14:textId="77777777" w:rsid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lastRenderedPageBreak/>
        <w:t>Buba</w:t>
      </w:r>
      <w:proofErr w:type="spellEnd"/>
      <w:r w:rsidRPr="003E291A">
        <w:rPr>
          <w:rFonts w:ascii="Times New Roman" w:hAnsi="Times New Roman" w:cs="Times New Roman"/>
          <w:color w:val="000000" w:themeColor="text1"/>
          <w:sz w:val="24"/>
          <w:szCs w:val="24"/>
        </w:rPr>
        <w:t xml:space="preserve">, W., </w:t>
      </w:r>
      <w:proofErr w:type="spellStart"/>
      <w:r w:rsidRPr="003E291A">
        <w:rPr>
          <w:rFonts w:ascii="Times New Roman" w:hAnsi="Times New Roman" w:cs="Times New Roman"/>
          <w:color w:val="000000" w:themeColor="text1"/>
          <w:sz w:val="24"/>
          <w:szCs w:val="24"/>
        </w:rPr>
        <w:t>Duru</w:t>
      </w:r>
      <w:proofErr w:type="spellEnd"/>
      <w:r w:rsidRPr="003E291A">
        <w:rPr>
          <w:rFonts w:ascii="Times New Roman" w:hAnsi="Times New Roman" w:cs="Times New Roman"/>
          <w:color w:val="000000" w:themeColor="text1"/>
          <w:sz w:val="24"/>
          <w:szCs w:val="24"/>
        </w:rPr>
        <w:t xml:space="preserve">, S., Shehu, B. (2010). The effects of cooking duration on the chemical and antinutritional composition of sickle pod ( Cassia </w:t>
      </w:r>
      <w:proofErr w:type="spellStart"/>
      <w:r w:rsidRPr="003E291A">
        <w:rPr>
          <w:rFonts w:ascii="Times New Roman" w:hAnsi="Times New Roman" w:cs="Times New Roman"/>
          <w:color w:val="000000" w:themeColor="text1"/>
          <w:sz w:val="24"/>
          <w:szCs w:val="24"/>
        </w:rPr>
        <w:t>tora</w:t>
      </w:r>
      <w:proofErr w:type="spellEnd"/>
      <w:r w:rsidRPr="003E291A">
        <w:rPr>
          <w:rFonts w:ascii="Times New Roman" w:hAnsi="Times New Roman" w:cs="Times New Roman"/>
          <w:color w:val="000000" w:themeColor="text1"/>
          <w:sz w:val="24"/>
          <w:szCs w:val="24"/>
        </w:rPr>
        <w:t xml:space="preserve">) seeds. </w:t>
      </w:r>
      <w:r w:rsidRPr="003E291A">
        <w:rPr>
          <w:rFonts w:ascii="Times New Roman" w:hAnsi="Times New Roman" w:cs="Times New Roman"/>
          <w:i/>
          <w:iCs/>
          <w:color w:val="000000" w:themeColor="text1"/>
          <w:sz w:val="24"/>
          <w:szCs w:val="24"/>
        </w:rPr>
        <w:t xml:space="preserve">Animal Science Association of Nigeria, </w:t>
      </w:r>
      <w:proofErr w:type="spellStart"/>
      <w:r w:rsidRPr="003E291A">
        <w:rPr>
          <w:rFonts w:ascii="Times New Roman" w:hAnsi="Times New Roman" w:cs="Times New Roman"/>
          <w:i/>
          <w:iCs/>
          <w:color w:val="000000" w:themeColor="text1"/>
          <w:sz w:val="24"/>
          <w:szCs w:val="24"/>
        </w:rPr>
        <w:t>Uyo</w:t>
      </w:r>
      <w:proofErr w:type="spellEnd"/>
      <w:r w:rsidRPr="003E291A">
        <w:rPr>
          <w:rFonts w:ascii="Times New Roman" w:hAnsi="Times New Roman" w:cs="Times New Roman"/>
          <w:color w:val="000000" w:themeColor="text1"/>
          <w:sz w:val="24"/>
          <w:szCs w:val="24"/>
        </w:rPr>
        <w:t>, pp. 560-561.</w:t>
      </w:r>
    </w:p>
    <w:p w14:paraId="724DA769" w14:textId="77777777" w:rsidR="00054095" w:rsidRPr="003E291A" w:rsidRDefault="00054095" w:rsidP="00054095">
      <w:pPr>
        <w:pStyle w:val="ListParagraph"/>
        <w:jc w:val="both"/>
        <w:rPr>
          <w:rFonts w:ascii="Times New Roman" w:hAnsi="Times New Roman" w:cs="Times New Roman"/>
          <w:color w:val="000000" w:themeColor="text1"/>
          <w:sz w:val="24"/>
          <w:szCs w:val="24"/>
        </w:rPr>
      </w:pPr>
    </w:p>
    <w:p w14:paraId="3D249EF6" w14:textId="77777777"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Caili</w:t>
      </w:r>
      <w:proofErr w:type="spellEnd"/>
      <w:r w:rsidRPr="003E291A">
        <w:rPr>
          <w:rFonts w:ascii="Times New Roman" w:hAnsi="Times New Roman" w:cs="Times New Roman"/>
          <w:color w:val="000000" w:themeColor="text1"/>
          <w:sz w:val="24"/>
          <w:szCs w:val="24"/>
        </w:rPr>
        <w:t xml:space="preserve">. F, </w:t>
      </w:r>
      <w:proofErr w:type="spellStart"/>
      <w:r w:rsidRPr="003E291A">
        <w:rPr>
          <w:rFonts w:ascii="Times New Roman" w:hAnsi="Times New Roman" w:cs="Times New Roman"/>
          <w:color w:val="000000" w:themeColor="text1"/>
          <w:sz w:val="24"/>
          <w:szCs w:val="24"/>
        </w:rPr>
        <w:t>Huan.S</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Quanhong</w:t>
      </w:r>
      <w:proofErr w:type="spellEnd"/>
      <w:r w:rsidRPr="003E291A">
        <w:rPr>
          <w:rFonts w:ascii="Times New Roman" w:hAnsi="Times New Roman" w:cs="Times New Roman"/>
          <w:color w:val="000000" w:themeColor="text1"/>
          <w:sz w:val="24"/>
          <w:szCs w:val="24"/>
        </w:rPr>
        <w:t xml:space="preserve">, L.,(2000).  A review on pharmacological activities and utilization technologies of pumpkin. </w:t>
      </w:r>
      <w:r w:rsidRPr="003E291A">
        <w:rPr>
          <w:rFonts w:ascii="Times New Roman" w:hAnsi="Times New Roman" w:cs="Times New Roman"/>
          <w:i/>
          <w:iCs/>
          <w:color w:val="000000" w:themeColor="text1"/>
          <w:sz w:val="24"/>
          <w:szCs w:val="24"/>
        </w:rPr>
        <w:t>Plant Food for Human Nutrition</w:t>
      </w:r>
      <w:r w:rsidRPr="003E291A">
        <w:rPr>
          <w:rFonts w:ascii="Times New Roman" w:hAnsi="Times New Roman" w:cs="Times New Roman"/>
          <w:color w:val="000000" w:themeColor="text1"/>
          <w:sz w:val="24"/>
          <w:szCs w:val="24"/>
        </w:rPr>
        <w:t>. 61, 70-77.</w:t>
      </w:r>
    </w:p>
    <w:p w14:paraId="4A0766CF" w14:textId="77777777" w:rsidR="00054095" w:rsidRDefault="00054095" w:rsidP="00054095">
      <w:pPr>
        <w:pStyle w:val="ListParagraph"/>
        <w:jc w:val="both"/>
        <w:rPr>
          <w:rFonts w:ascii="Times New Roman" w:hAnsi="Times New Roman" w:cs="Times New Roman"/>
          <w:color w:val="000000" w:themeColor="text1"/>
          <w:sz w:val="24"/>
          <w:szCs w:val="24"/>
        </w:rPr>
      </w:pPr>
    </w:p>
    <w:p w14:paraId="40F32B4B" w14:textId="41B4A414" w:rsidR="003E291A" w:rsidRPr="00054095" w:rsidRDefault="003E291A" w:rsidP="00054095">
      <w:pPr>
        <w:pStyle w:val="ListParagraph"/>
        <w:numPr>
          <w:ilvl w:val="0"/>
          <w:numId w:val="11"/>
        </w:numPr>
        <w:jc w:val="both"/>
        <w:rPr>
          <w:rFonts w:ascii="Times New Roman" w:hAnsi="Times New Roman" w:cs="Times New Roman"/>
          <w:color w:val="000000" w:themeColor="text1"/>
          <w:sz w:val="24"/>
          <w:szCs w:val="24"/>
        </w:rPr>
      </w:pPr>
      <w:r w:rsidRPr="00054095">
        <w:rPr>
          <w:rFonts w:ascii="Times New Roman" w:hAnsi="Times New Roman" w:cs="Times New Roman"/>
          <w:color w:val="000000" w:themeColor="text1"/>
          <w:sz w:val="24"/>
          <w:szCs w:val="24"/>
        </w:rPr>
        <w:t xml:space="preserve">Chen, L., &amp; Huang, G. (2019). Antioxidant activities of phosphorylated pumpkin polysaccharide. </w:t>
      </w:r>
      <w:r w:rsidRPr="00054095">
        <w:rPr>
          <w:rFonts w:ascii="Times New Roman" w:hAnsi="Times New Roman" w:cs="Times New Roman"/>
          <w:i/>
          <w:iCs/>
          <w:color w:val="000000" w:themeColor="text1"/>
          <w:sz w:val="24"/>
          <w:szCs w:val="24"/>
        </w:rPr>
        <w:t>International Journal of Biological Macromolecules</w:t>
      </w:r>
      <w:r w:rsidRPr="00054095">
        <w:rPr>
          <w:rFonts w:ascii="Times New Roman" w:hAnsi="Times New Roman" w:cs="Times New Roman"/>
          <w:color w:val="000000" w:themeColor="text1"/>
          <w:sz w:val="24"/>
          <w:szCs w:val="24"/>
        </w:rPr>
        <w:t>, 125, 256–261.</w:t>
      </w:r>
    </w:p>
    <w:p w14:paraId="30406742" w14:textId="77777777" w:rsidR="00054095" w:rsidRDefault="00054095" w:rsidP="00054095">
      <w:pPr>
        <w:pStyle w:val="ListParagraph"/>
        <w:jc w:val="both"/>
        <w:rPr>
          <w:rFonts w:ascii="Times New Roman" w:eastAsia="Times New Roman" w:hAnsi="Times New Roman" w:cs="Times New Roman"/>
          <w:color w:val="000000" w:themeColor="text1"/>
          <w:sz w:val="24"/>
          <w:szCs w:val="24"/>
        </w:rPr>
      </w:pPr>
    </w:p>
    <w:p w14:paraId="049B057F" w14:textId="77777777" w:rsidR="00054095" w:rsidRDefault="003E291A" w:rsidP="00054095">
      <w:pPr>
        <w:pStyle w:val="ListParagraph"/>
        <w:numPr>
          <w:ilvl w:val="0"/>
          <w:numId w:val="11"/>
        </w:numPr>
        <w:jc w:val="both"/>
        <w:rPr>
          <w:rFonts w:ascii="Times New Roman" w:eastAsia="Times New Roman" w:hAnsi="Times New Roman" w:cs="Times New Roman"/>
          <w:color w:val="000000" w:themeColor="text1"/>
          <w:sz w:val="24"/>
          <w:szCs w:val="24"/>
        </w:rPr>
      </w:pPr>
      <w:r w:rsidRPr="003E291A">
        <w:rPr>
          <w:rFonts w:ascii="Times New Roman" w:eastAsia="Times New Roman" w:hAnsi="Times New Roman" w:cs="Times New Roman"/>
          <w:color w:val="000000" w:themeColor="text1"/>
          <w:sz w:val="24"/>
          <w:szCs w:val="24"/>
        </w:rPr>
        <w:t>C.S. Brennan, E. </w:t>
      </w:r>
      <w:proofErr w:type="spellStart"/>
      <w:r w:rsidRPr="003E291A">
        <w:rPr>
          <w:rFonts w:ascii="Times New Roman" w:eastAsia="Times New Roman" w:hAnsi="Times New Roman" w:cs="Times New Roman"/>
          <w:color w:val="000000" w:themeColor="text1"/>
          <w:sz w:val="24"/>
          <w:szCs w:val="24"/>
        </w:rPr>
        <w:t>Samyue</w:t>
      </w:r>
      <w:proofErr w:type="spellEnd"/>
      <w:r w:rsidRPr="003E291A">
        <w:rPr>
          <w:rFonts w:ascii="Times New Roman" w:eastAsia="Times New Roman" w:hAnsi="Times New Roman" w:cs="Times New Roman"/>
          <w:color w:val="000000" w:themeColor="text1"/>
          <w:sz w:val="24"/>
          <w:szCs w:val="24"/>
        </w:rPr>
        <w:t xml:space="preserve"> (2004). Evaluation of starch degradation and textural characteristics of dietary </w:t>
      </w:r>
      <w:proofErr w:type="spellStart"/>
      <w:r w:rsidRPr="003E291A">
        <w:rPr>
          <w:rFonts w:ascii="Times New Roman" w:eastAsia="Times New Roman" w:hAnsi="Times New Roman" w:cs="Times New Roman"/>
          <w:color w:val="000000" w:themeColor="text1"/>
          <w:sz w:val="24"/>
          <w:szCs w:val="24"/>
        </w:rPr>
        <w:t>fiber</w:t>
      </w:r>
      <w:proofErr w:type="spellEnd"/>
      <w:r w:rsidRPr="003E291A">
        <w:rPr>
          <w:rFonts w:ascii="Times New Roman" w:eastAsia="Times New Roman" w:hAnsi="Times New Roman" w:cs="Times New Roman"/>
          <w:color w:val="000000" w:themeColor="text1"/>
          <w:sz w:val="24"/>
          <w:szCs w:val="24"/>
        </w:rPr>
        <w:t xml:space="preserve"> enriched biscuits. </w:t>
      </w:r>
      <w:r w:rsidRPr="003E291A">
        <w:rPr>
          <w:rFonts w:ascii="Times New Roman" w:eastAsia="Times New Roman" w:hAnsi="Times New Roman" w:cs="Times New Roman"/>
          <w:i/>
          <w:iCs/>
          <w:color w:val="000000" w:themeColor="text1"/>
          <w:sz w:val="24"/>
          <w:szCs w:val="24"/>
        </w:rPr>
        <w:t>International Journal of Food Properties</w:t>
      </w:r>
      <w:r w:rsidRPr="003E291A">
        <w:rPr>
          <w:rFonts w:ascii="Times New Roman" w:eastAsia="Times New Roman" w:hAnsi="Times New Roman" w:cs="Times New Roman"/>
          <w:color w:val="000000" w:themeColor="text1"/>
          <w:sz w:val="24"/>
          <w:szCs w:val="24"/>
        </w:rPr>
        <w:t>, 7 (3), pp. 647-657.</w:t>
      </w:r>
    </w:p>
    <w:p w14:paraId="4A2E7C6D" w14:textId="77777777" w:rsidR="00054095" w:rsidRPr="00054095" w:rsidRDefault="00054095" w:rsidP="00054095">
      <w:pPr>
        <w:pStyle w:val="ListParagraph"/>
        <w:rPr>
          <w:rFonts w:ascii="Times New Roman" w:eastAsia="Times New Roman" w:hAnsi="Times New Roman" w:cs="Times New Roman"/>
          <w:color w:val="000000" w:themeColor="text1"/>
          <w:sz w:val="24"/>
          <w:szCs w:val="24"/>
        </w:rPr>
      </w:pPr>
    </w:p>
    <w:p w14:paraId="04781BC2" w14:textId="10FE3DF1" w:rsidR="003E291A" w:rsidRPr="00054095" w:rsidRDefault="003E291A" w:rsidP="00054095">
      <w:pPr>
        <w:pStyle w:val="ListParagraph"/>
        <w:numPr>
          <w:ilvl w:val="0"/>
          <w:numId w:val="11"/>
        </w:numPr>
        <w:jc w:val="both"/>
        <w:rPr>
          <w:rFonts w:ascii="Times New Roman" w:eastAsia="Times New Roman" w:hAnsi="Times New Roman" w:cs="Times New Roman"/>
          <w:color w:val="000000" w:themeColor="text1"/>
          <w:sz w:val="24"/>
          <w:szCs w:val="24"/>
        </w:rPr>
      </w:pPr>
      <w:proofErr w:type="spellStart"/>
      <w:r w:rsidRPr="00054095">
        <w:rPr>
          <w:rFonts w:ascii="Times New Roman" w:eastAsia="Times New Roman" w:hAnsi="Times New Roman" w:cs="Times New Roman"/>
          <w:color w:val="000000" w:themeColor="text1"/>
          <w:sz w:val="24"/>
          <w:szCs w:val="24"/>
        </w:rPr>
        <w:t>C.M.Tudorica</w:t>
      </w:r>
      <w:proofErr w:type="spellEnd"/>
      <w:r w:rsidRPr="00054095">
        <w:rPr>
          <w:rFonts w:ascii="Times New Roman" w:eastAsia="Times New Roman" w:hAnsi="Times New Roman" w:cs="Times New Roman"/>
          <w:color w:val="000000" w:themeColor="text1"/>
          <w:sz w:val="24"/>
          <w:szCs w:val="24"/>
        </w:rPr>
        <w:t>, T.E.R. Jones, V. </w:t>
      </w:r>
      <w:proofErr w:type="spellStart"/>
      <w:r w:rsidRPr="00054095">
        <w:rPr>
          <w:rFonts w:ascii="Times New Roman" w:eastAsia="Times New Roman" w:hAnsi="Times New Roman" w:cs="Times New Roman"/>
          <w:color w:val="000000" w:themeColor="text1"/>
          <w:sz w:val="24"/>
          <w:szCs w:val="24"/>
        </w:rPr>
        <w:t>Kuri</w:t>
      </w:r>
      <w:proofErr w:type="spellEnd"/>
      <w:r w:rsidRPr="00054095">
        <w:rPr>
          <w:rFonts w:ascii="Times New Roman" w:eastAsia="Times New Roman" w:hAnsi="Times New Roman" w:cs="Times New Roman"/>
          <w:color w:val="000000" w:themeColor="text1"/>
          <w:sz w:val="24"/>
          <w:szCs w:val="24"/>
        </w:rPr>
        <w:t xml:space="preserve">, C.S. Brennan (2004). The effects of refined barley </w:t>
      </w:r>
      <w:proofErr w:type="spellStart"/>
      <w:r w:rsidRPr="00054095">
        <w:rPr>
          <w:rFonts w:ascii="Times New Roman" w:eastAsia="Times New Roman" w:hAnsi="Times New Roman" w:cs="Times New Roman"/>
          <w:color w:val="000000" w:themeColor="text1"/>
          <w:sz w:val="24"/>
          <w:szCs w:val="24"/>
        </w:rPr>
        <w:t>β-glucan</w:t>
      </w:r>
      <w:proofErr w:type="spellEnd"/>
      <w:r w:rsidRPr="00054095">
        <w:rPr>
          <w:rFonts w:ascii="Times New Roman" w:eastAsia="Times New Roman" w:hAnsi="Times New Roman" w:cs="Times New Roman"/>
          <w:color w:val="000000" w:themeColor="text1"/>
          <w:sz w:val="24"/>
          <w:szCs w:val="24"/>
        </w:rPr>
        <w:t xml:space="preserve"> on the </w:t>
      </w:r>
      <w:proofErr w:type="spellStart"/>
      <w:r w:rsidRPr="00054095">
        <w:rPr>
          <w:rFonts w:ascii="Times New Roman" w:eastAsia="Times New Roman" w:hAnsi="Times New Roman" w:cs="Times New Roman"/>
          <w:color w:val="000000" w:themeColor="text1"/>
          <w:sz w:val="24"/>
          <w:szCs w:val="24"/>
        </w:rPr>
        <w:t>physico-structural</w:t>
      </w:r>
      <w:proofErr w:type="spellEnd"/>
      <w:r w:rsidRPr="00054095">
        <w:rPr>
          <w:rFonts w:ascii="Times New Roman" w:eastAsia="Times New Roman" w:hAnsi="Times New Roman" w:cs="Times New Roman"/>
          <w:color w:val="000000" w:themeColor="text1"/>
          <w:sz w:val="24"/>
          <w:szCs w:val="24"/>
        </w:rPr>
        <w:t xml:space="preserve"> properties of low-fat dairy products: Curd yield, microstructure, texture and rheology. </w:t>
      </w:r>
      <w:r w:rsidRPr="00054095">
        <w:rPr>
          <w:rFonts w:ascii="Times New Roman" w:eastAsia="Times New Roman" w:hAnsi="Times New Roman" w:cs="Times New Roman"/>
          <w:i/>
          <w:iCs/>
          <w:color w:val="000000" w:themeColor="text1"/>
          <w:sz w:val="24"/>
          <w:szCs w:val="24"/>
        </w:rPr>
        <w:t>Journal of the Science of Food and Agriculture</w:t>
      </w:r>
      <w:r w:rsidRPr="00054095">
        <w:rPr>
          <w:rFonts w:ascii="Times New Roman" w:eastAsia="Times New Roman" w:hAnsi="Times New Roman" w:cs="Times New Roman"/>
          <w:color w:val="000000" w:themeColor="text1"/>
          <w:sz w:val="24"/>
          <w:szCs w:val="24"/>
        </w:rPr>
        <w:t>, 84 (10) pp. 1159-1169.</w:t>
      </w:r>
    </w:p>
    <w:p w14:paraId="720FF922" w14:textId="77777777" w:rsidR="00054095" w:rsidRDefault="00054095" w:rsidP="00054095">
      <w:pPr>
        <w:pStyle w:val="ListParagraph"/>
        <w:jc w:val="both"/>
        <w:rPr>
          <w:rFonts w:ascii="Times New Roman" w:hAnsi="Times New Roman" w:cs="Times New Roman"/>
          <w:color w:val="000000" w:themeColor="text1"/>
          <w:sz w:val="24"/>
          <w:szCs w:val="24"/>
        </w:rPr>
      </w:pPr>
    </w:p>
    <w:p w14:paraId="3E7AFB44" w14:textId="3442E4FF" w:rsidR="00054095" w:rsidRPr="00054095" w:rsidRDefault="003E291A" w:rsidP="00054095">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Danilchenko</w:t>
      </w:r>
      <w:proofErr w:type="spellEnd"/>
      <w:r w:rsidRPr="003E291A">
        <w:rPr>
          <w:rFonts w:ascii="Times New Roman" w:hAnsi="Times New Roman" w:cs="Times New Roman"/>
          <w:color w:val="000000" w:themeColor="text1"/>
          <w:sz w:val="24"/>
          <w:szCs w:val="24"/>
        </w:rPr>
        <w:t xml:space="preserve"> H, </w:t>
      </w:r>
      <w:proofErr w:type="spellStart"/>
      <w:r w:rsidRPr="003E291A">
        <w:rPr>
          <w:rFonts w:ascii="Times New Roman" w:hAnsi="Times New Roman" w:cs="Times New Roman"/>
          <w:color w:val="000000" w:themeColor="text1"/>
          <w:sz w:val="24"/>
          <w:szCs w:val="24"/>
        </w:rPr>
        <w:t>Paulauskiene</w:t>
      </w:r>
      <w:proofErr w:type="spellEnd"/>
      <w:r w:rsidRPr="003E291A">
        <w:rPr>
          <w:rFonts w:ascii="Times New Roman" w:hAnsi="Times New Roman" w:cs="Times New Roman"/>
          <w:color w:val="000000" w:themeColor="text1"/>
          <w:sz w:val="24"/>
          <w:szCs w:val="24"/>
        </w:rPr>
        <w:t xml:space="preserve"> A, </w:t>
      </w:r>
      <w:proofErr w:type="spellStart"/>
      <w:r w:rsidRPr="003E291A">
        <w:rPr>
          <w:rFonts w:ascii="Times New Roman" w:hAnsi="Times New Roman" w:cs="Times New Roman"/>
          <w:color w:val="000000" w:themeColor="text1"/>
          <w:sz w:val="24"/>
          <w:szCs w:val="24"/>
        </w:rPr>
        <w:t>Dris</w:t>
      </w:r>
      <w:proofErr w:type="spellEnd"/>
      <w:r w:rsidRPr="003E291A">
        <w:rPr>
          <w:rFonts w:ascii="Times New Roman" w:hAnsi="Times New Roman" w:cs="Times New Roman"/>
          <w:color w:val="000000" w:themeColor="text1"/>
          <w:sz w:val="24"/>
          <w:szCs w:val="24"/>
        </w:rPr>
        <w:t xml:space="preserve"> R, </w:t>
      </w:r>
      <w:proofErr w:type="spellStart"/>
      <w:r w:rsidRPr="003E291A">
        <w:rPr>
          <w:rFonts w:ascii="Times New Roman" w:hAnsi="Times New Roman" w:cs="Times New Roman"/>
          <w:color w:val="000000" w:themeColor="text1"/>
          <w:sz w:val="24"/>
          <w:szCs w:val="24"/>
        </w:rPr>
        <w:t>Niskanen</w:t>
      </w:r>
      <w:proofErr w:type="spellEnd"/>
      <w:r w:rsidRPr="003E291A">
        <w:rPr>
          <w:rFonts w:ascii="Times New Roman" w:hAnsi="Times New Roman" w:cs="Times New Roman"/>
          <w:color w:val="000000" w:themeColor="text1"/>
          <w:sz w:val="24"/>
          <w:szCs w:val="24"/>
        </w:rPr>
        <w:t xml:space="preserve"> R.(2000). Biochemical composition and composition and processability of pumpkin cultivars. </w:t>
      </w:r>
      <w:r w:rsidRPr="003E291A">
        <w:rPr>
          <w:rFonts w:ascii="Times New Roman" w:hAnsi="Times New Roman" w:cs="Times New Roman"/>
          <w:i/>
          <w:iCs/>
          <w:color w:val="000000" w:themeColor="text1"/>
          <w:sz w:val="24"/>
          <w:szCs w:val="24"/>
        </w:rPr>
        <w:t>Acta Horticulture</w:t>
      </w:r>
      <w:r w:rsidRPr="003E291A">
        <w:rPr>
          <w:rFonts w:ascii="Times New Roman" w:hAnsi="Times New Roman" w:cs="Times New Roman"/>
          <w:color w:val="000000" w:themeColor="text1"/>
          <w:sz w:val="24"/>
          <w:szCs w:val="24"/>
        </w:rPr>
        <w:t>. 510:493-497.</w:t>
      </w:r>
    </w:p>
    <w:p w14:paraId="16697F11" w14:textId="77777777" w:rsidR="00054095" w:rsidRDefault="00054095" w:rsidP="00054095">
      <w:pPr>
        <w:pStyle w:val="ListParagraph"/>
        <w:jc w:val="both"/>
        <w:rPr>
          <w:rFonts w:ascii="Times New Roman" w:hAnsi="Times New Roman" w:cs="Times New Roman"/>
          <w:color w:val="000000" w:themeColor="text1"/>
          <w:sz w:val="24"/>
          <w:szCs w:val="24"/>
        </w:rPr>
      </w:pPr>
    </w:p>
    <w:p w14:paraId="02000D7C" w14:textId="0557DA97"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Dhiman Anju K., Negi V., </w:t>
      </w:r>
      <w:proofErr w:type="spellStart"/>
      <w:r w:rsidRPr="003E291A">
        <w:rPr>
          <w:rFonts w:ascii="Times New Roman" w:hAnsi="Times New Roman" w:cs="Times New Roman"/>
          <w:color w:val="000000" w:themeColor="text1"/>
          <w:sz w:val="24"/>
          <w:szCs w:val="24"/>
        </w:rPr>
        <w:t>Attri</w:t>
      </w:r>
      <w:proofErr w:type="spellEnd"/>
      <w:r w:rsidRPr="003E291A">
        <w:rPr>
          <w:rFonts w:ascii="Times New Roman" w:hAnsi="Times New Roman" w:cs="Times New Roman"/>
          <w:color w:val="000000" w:themeColor="text1"/>
          <w:sz w:val="24"/>
          <w:szCs w:val="24"/>
        </w:rPr>
        <w:t xml:space="preserve"> Surekha., Ramachandran Preethi.(2017). Development and standardization of Instant Food Mix from dehydrated pumpkin and pumpkin seed powder (</w:t>
      </w:r>
      <w:proofErr w:type="spellStart"/>
      <w:r w:rsidRPr="003E291A">
        <w:rPr>
          <w:rFonts w:ascii="Times New Roman" w:hAnsi="Times New Roman" w:cs="Times New Roman"/>
          <w:color w:val="000000" w:themeColor="text1"/>
          <w:sz w:val="24"/>
          <w:szCs w:val="24"/>
        </w:rPr>
        <w:t>Cucurbita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moschata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Duch</w:t>
      </w:r>
      <w:proofErr w:type="spellEnd"/>
      <w:r w:rsidRPr="003E291A">
        <w:rPr>
          <w:rFonts w:ascii="Times New Roman" w:hAnsi="Times New Roman" w:cs="Times New Roman"/>
          <w:color w:val="000000" w:themeColor="text1"/>
          <w:sz w:val="24"/>
          <w:szCs w:val="24"/>
        </w:rPr>
        <w:t xml:space="preserve"> ex. </w:t>
      </w:r>
      <w:proofErr w:type="spellStart"/>
      <w:r w:rsidRPr="003E291A">
        <w:rPr>
          <w:rFonts w:ascii="Times New Roman" w:hAnsi="Times New Roman" w:cs="Times New Roman"/>
          <w:color w:val="000000" w:themeColor="text1"/>
          <w:sz w:val="24"/>
          <w:szCs w:val="24"/>
        </w:rPr>
        <w:t>Poir</w:t>
      </w:r>
      <w:proofErr w:type="spellEnd"/>
      <w:r w:rsidRPr="003E291A">
        <w:rPr>
          <w:rFonts w:ascii="Times New Roman" w:hAnsi="Times New Roman" w:cs="Times New Roman"/>
          <w:color w:val="000000" w:themeColor="text1"/>
          <w:sz w:val="24"/>
          <w:szCs w:val="24"/>
        </w:rPr>
        <w:t xml:space="preserve">). </w:t>
      </w:r>
      <w:r w:rsidRPr="003E291A">
        <w:rPr>
          <w:rFonts w:ascii="Times New Roman" w:hAnsi="Times New Roman" w:cs="Times New Roman"/>
          <w:i/>
          <w:iCs/>
          <w:color w:val="000000" w:themeColor="text1"/>
          <w:sz w:val="24"/>
          <w:szCs w:val="24"/>
        </w:rPr>
        <w:t>International Journal of Bio-resource and Stress Management</w:t>
      </w:r>
      <w:r w:rsidRPr="003E291A">
        <w:rPr>
          <w:rFonts w:ascii="Times New Roman" w:hAnsi="Times New Roman" w:cs="Times New Roman"/>
          <w:color w:val="000000" w:themeColor="text1"/>
          <w:sz w:val="24"/>
          <w:szCs w:val="24"/>
        </w:rPr>
        <w:t>. 2017a; 8(2):213-219.</w:t>
      </w:r>
    </w:p>
    <w:p w14:paraId="7098A737" w14:textId="77777777" w:rsidR="00054095" w:rsidRDefault="00054095" w:rsidP="00054095">
      <w:pPr>
        <w:pStyle w:val="ListParagraph"/>
        <w:jc w:val="both"/>
        <w:rPr>
          <w:rFonts w:ascii="Times New Roman" w:hAnsi="Times New Roman" w:cs="Times New Roman"/>
          <w:color w:val="000000" w:themeColor="text1"/>
          <w:sz w:val="24"/>
          <w:szCs w:val="24"/>
        </w:rPr>
      </w:pPr>
    </w:p>
    <w:p w14:paraId="57120F75" w14:textId="683C6918"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Dhiman Anju K., Negi V., </w:t>
      </w:r>
      <w:proofErr w:type="spellStart"/>
      <w:r w:rsidRPr="003E291A">
        <w:rPr>
          <w:rFonts w:ascii="Times New Roman" w:hAnsi="Times New Roman" w:cs="Times New Roman"/>
          <w:color w:val="000000" w:themeColor="text1"/>
          <w:sz w:val="24"/>
          <w:szCs w:val="24"/>
        </w:rPr>
        <w:t>Attri</w:t>
      </w:r>
      <w:proofErr w:type="spellEnd"/>
      <w:r w:rsidRPr="003E291A">
        <w:rPr>
          <w:rFonts w:ascii="Times New Roman" w:hAnsi="Times New Roman" w:cs="Times New Roman"/>
          <w:color w:val="000000" w:themeColor="text1"/>
          <w:sz w:val="24"/>
          <w:szCs w:val="24"/>
        </w:rPr>
        <w:t xml:space="preserve"> Surekha., Ramachandran Preethi.(2017). Studies on development and storage stability of dehydrated pumpkin based instant soup mix. </w:t>
      </w:r>
      <w:r w:rsidRPr="003E291A">
        <w:rPr>
          <w:rFonts w:ascii="Times New Roman" w:hAnsi="Times New Roman" w:cs="Times New Roman"/>
          <w:i/>
          <w:iCs/>
          <w:color w:val="000000" w:themeColor="text1"/>
          <w:sz w:val="24"/>
          <w:szCs w:val="24"/>
        </w:rPr>
        <w:t>Journal of Applied and Natural Sciences</w:t>
      </w:r>
      <w:r w:rsidRPr="003E291A">
        <w:rPr>
          <w:rFonts w:ascii="Times New Roman" w:hAnsi="Times New Roman" w:cs="Times New Roman"/>
          <w:color w:val="000000" w:themeColor="text1"/>
          <w:sz w:val="24"/>
          <w:szCs w:val="24"/>
        </w:rPr>
        <w:t>. 2017b; 9(3):1815-1820.</w:t>
      </w:r>
    </w:p>
    <w:p w14:paraId="4BB59260" w14:textId="77777777" w:rsidR="00054095" w:rsidRDefault="00054095" w:rsidP="00054095">
      <w:pPr>
        <w:pStyle w:val="ListParagraph"/>
        <w:jc w:val="both"/>
        <w:rPr>
          <w:rFonts w:ascii="Times New Roman" w:hAnsi="Times New Roman" w:cs="Times New Roman"/>
          <w:color w:val="000000" w:themeColor="text1"/>
          <w:sz w:val="24"/>
          <w:szCs w:val="24"/>
        </w:rPr>
      </w:pPr>
    </w:p>
    <w:p w14:paraId="6AE7EB4C" w14:textId="2B53DF98"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Elinge</w:t>
      </w:r>
      <w:proofErr w:type="spellEnd"/>
      <w:r w:rsidRPr="003E291A">
        <w:rPr>
          <w:rFonts w:ascii="Times New Roman" w:hAnsi="Times New Roman" w:cs="Times New Roman"/>
          <w:color w:val="000000" w:themeColor="text1"/>
          <w:sz w:val="24"/>
          <w:szCs w:val="24"/>
        </w:rPr>
        <w:t xml:space="preserve">. C., Muhammad. А., Atiku. F., </w:t>
      </w:r>
      <w:proofErr w:type="spellStart"/>
      <w:r w:rsidRPr="003E291A">
        <w:rPr>
          <w:rFonts w:ascii="Times New Roman" w:hAnsi="Times New Roman" w:cs="Times New Roman"/>
          <w:color w:val="000000" w:themeColor="text1"/>
          <w:sz w:val="24"/>
          <w:szCs w:val="24"/>
        </w:rPr>
        <w:t>Itodo</w:t>
      </w:r>
      <w:proofErr w:type="spellEnd"/>
      <w:r w:rsidRPr="003E291A">
        <w:rPr>
          <w:rFonts w:ascii="Times New Roman" w:hAnsi="Times New Roman" w:cs="Times New Roman"/>
          <w:color w:val="000000" w:themeColor="text1"/>
          <w:sz w:val="24"/>
          <w:szCs w:val="24"/>
        </w:rPr>
        <w:t xml:space="preserve">. A., </w:t>
      </w:r>
      <w:proofErr w:type="spellStart"/>
      <w:r w:rsidRPr="003E291A">
        <w:rPr>
          <w:rFonts w:ascii="Times New Roman" w:hAnsi="Times New Roman" w:cs="Times New Roman"/>
          <w:color w:val="000000" w:themeColor="text1"/>
          <w:sz w:val="24"/>
          <w:szCs w:val="24"/>
        </w:rPr>
        <w:t>Peni</w:t>
      </w:r>
      <w:proofErr w:type="spellEnd"/>
      <w:r w:rsidRPr="003E291A">
        <w:rPr>
          <w:rFonts w:ascii="Times New Roman" w:hAnsi="Times New Roman" w:cs="Times New Roman"/>
          <w:color w:val="000000" w:themeColor="text1"/>
          <w:sz w:val="24"/>
          <w:szCs w:val="24"/>
        </w:rPr>
        <w:t xml:space="preserve">. I., </w:t>
      </w:r>
      <w:proofErr w:type="spellStart"/>
      <w:r w:rsidRPr="003E291A">
        <w:rPr>
          <w:rFonts w:ascii="Times New Roman" w:hAnsi="Times New Roman" w:cs="Times New Roman"/>
          <w:color w:val="000000" w:themeColor="text1"/>
          <w:sz w:val="24"/>
          <w:szCs w:val="24"/>
        </w:rPr>
        <w:t>Sanni</w:t>
      </w:r>
      <w:proofErr w:type="spellEnd"/>
      <w:r w:rsidRPr="003E291A">
        <w:rPr>
          <w:rFonts w:ascii="Times New Roman" w:hAnsi="Times New Roman" w:cs="Times New Roman"/>
          <w:color w:val="000000" w:themeColor="text1"/>
          <w:sz w:val="24"/>
          <w:szCs w:val="24"/>
        </w:rPr>
        <w:t xml:space="preserve">. O., </w:t>
      </w:r>
      <w:proofErr w:type="spellStart"/>
      <w:r w:rsidRPr="003E291A">
        <w:rPr>
          <w:rFonts w:ascii="Times New Roman" w:hAnsi="Times New Roman" w:cs="Times New Roman"/>
          <w:color w:val="000000" w:themeColor="text1"/>
          <w:sz w:val="24"/>
          <w:szCs w:val="24"/>
        </w:rPr>
        <w:t>Mbongo</w:t>
      </w:r>
      <w:proofErr w:type="spellEnd"/>
      <w:r w:rsidRPr="003E291A">
        <w:rPr>
          <w:rFonts w:ascii="Times New Roman" w:hAnsi="Times New Roman" w:cs="Times New Roman"/>
          <w:color w:val="000000" w:themeColor="text1"/>
          <w:sz w:val="24"/>
          <w:szCs w:val="24"/>
        </w:rPr>
        <w:t xml:space="preserve">, A.,(2012) proximate, mineral and anti nutrient composition of pumpkin (Cucurbita pepo L.) seeds extract. </w:t>
      </w:r>
      <w:r w:rsidRPr="003E291A">
        <w:rPr>
          <w:rFonts w:ascii="Times New Roman" w:hAnsi="Times New Roman" w:cs="Times New Roman"/>
          <w:i/>
          <w:iCs/>
          <w:color w:val="000000" w:themeColor="text1"/>
          <w:sz w:val="24"/>
          <w:szCs w:val="24"/>
        </w:rPr>
        <w:t>International Journal of Plant Research</w:t>
      </w:r>
      <w:r w:rsidRPr="003E291A">
        <w:rPr>
          <w:rFonts w:ascii="Times New Roman" w:hAnsi="Times New Roman" w:cs="Times New Roman"/>
          <w:color w:val="000000" w:themeColor="text1"/>
          <w:sz w:val="24"/>
          <w:szCs w:val="24"/>
        </w:rPr>
        <w:t xml:space="preserve"> 2, 146-150.</w:t>
      </w:r>
    </w:p>
    <w:p w14:paraId="6AD8D174" w14:textId="77777777" w:rsidR="00054095" w:rsidRDefault="00054095" w:rsidP="00054095">
      <w:pPr>
        <w:pStyle w:val="ListParagraph"/>
        <w:jc w:val="both"/>
        <w:rPr>
          <w:rFonts w:ascii="Times New Roman" w:hAnsi="Times New Roman" w:cs="Times New Roman"/>
          <w:color w:val="000000" w:themeColor="text1"/>
          <w:sz w:val="24"/>
          <w:szCs w:val="24"/>
        </w:rPr>
      </w:pPr>
    </w:p>
    <w:p w14:paraId="5E3AB3C0" w14:textId="0FBD43A5"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Eleiwa</w:t>
      </w:r>
      <w:proofErr w:type="spellEnd"/>
      <w:r w:rsidRPr="003E291A">
        <w:rPr>
          <w:rFonts w:ascii="Times New Roman" w:hAnsi="Times New Roman" w:cs="Times New Roman"/>
          <w:color w:val="000000" w:themeColor="text1"/>
          <w:sz w:val="24"/>
          <w:szCs w:val="24"/>
        </w:rPr>
        <w:t xml:space="preserve">, N. Z. H , Bakr R.O, Mohammed S. A.,(2014). Phytochemical and pharmacological screening of seeds and fruits pulp of </w:t>
      </w:r>
      <w:proofErr w:type="spellStart"/>
      <w:r w:rsidRPr="003E291A">
        <w:rPr>
          <w:rFonts w:ascii="Times New Roman" w:hAnsi="Times New Roman" w:cs="Times New Roman"/>
          <w:color w:val="000000" w:themeColor="text1"/>
          <w:sz w:val="24"/>
          <w:szCs w:val="24"/>
        </w:rPr>
        <w:t>Cucurbita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moschata</w:t>
      </w:r>
      <w:proofErr w:type="spellEnd"/>
      <w:r w:rsidRPr="003E291A">
        <w:rPr>
          <w:rFonts w:ascii="Times New Roman" w:hAnsi="Times New Roman" w:cs="Times New Roman"/>
          <w:color w:val="000000" w:themeColor="text1"/>
          <w:sz w:val="24"/>
          <w:szCs w:val="24"/>
        </w:rPr>
        <w:t xml:space="preserve"> Duchesne cultivated in Egypt. </w:t>
      </w:r>
      <w:r w:rsidRPr="003E291A">
        <w:rPr>
          <w:rFonts w:ascii="Times New Roman" w:hAnsi="Times New Roman" w:cs="Times New Roman"/>
          <w:i/>
          <w:iCs/>
          <w:color w:val="000000" w:themeColor="text1"/>
          <w:sz w:val="24"/>
          <w:szCs w:val="24"/>
        </w:rPr>
        <w:t>International Journal of Pharmacognosy and Phytochemistry</w:t>
      </w:r>
      <w:r w:rsidRPr="003E291A">
        <w:rPr>
          <w:rFonts w:ascii="Times New Roman" w:hAnsi="Times New Roman" w:cs="Times New Roman"/>
          <w:color w:val="000000" w:themeColor="text1"/>
          <w:sz w:val="24"/>
          <w:szCs w:val="24"/>
        </w:rPr>
        <w:t xml:space="preserve"> 29, 2051-7858.</w:t>
      </w:r>
    </w:p>
    <w:p w14:paraId="59BABCDC" w14:textId="77777777" w:rsidR="00054095" w:rsidRDefault="00054095" w:rsidP="00054095">
      <w:pPr>
        <w:pStyle w:val="ListParagraph"/>
        <w:jc w:val="both"/>
        <w:rPr>
          <w:rFonts w:ascii="Times New Roman" w:hAnsi="Times New Roman" w:cs="Times New Roman"/>
          <w:color w:val="000000" w:themeColor="text1"/>
          <w:sz w:val="24"/>
          <w:szCs w:val="24"/>
        </w:rPr>
      </w:pPr>
    </w:p>
    <w:p w14:paraId="0D0EB162" w14:textId="1AE8380B"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E. </w:t>
      </w:r>
      <w:proofErr w:type="spellStart"/>
      <w:r w:rsidRPr="003E291A">
        <w:rPr>
          <w:rFonts w:ascii="Times New Roman" w:hAnsi="Times New Roman" w:cs="Times New Roman"/>
          <w:color w:val="000000" w:themeColor="text1"/>
          <w:sz w:val="24"/>
          <w:szCs w:val="24"/>
        </w:rPr>
        <w:t>Noman</w:t>
      </w:r>
      <w:proofErr w:type="spellEnd"/>
      <w:r w:rsidRPr="003E291A">
        <w:rPr>
          <w:rFonts w:ascii="Times New Roman" w:hAnsi="Times New Roman" w:cs="Times New Roman"/>
          <w:color w:val="000000" w:themeColor="text1"/>
          <w:sz w:val="24"/>
          <w:szCs w:val="24"/>
        </w:rPr>
        <w:t xml:space="preserve">., A.A. </w:t>
      </w:r>
      <w:proofErr w:type="spellStart"/>
      <w:r w:rsidRPr="003E291A">
        <w:rPr>
          <w:rFonts w:ascii="Times New Roman" w:hAnsi="Times New Roman" w:cs="Times New Roman"/>
          <w:color w:val="000000" w:themeColor="text1"/>
          <w:sz w:val="24"/>
          <w:szCs w:val="24"/>
        </w:rPr>
        <w:t>Al-Gheethi</w:t>
      </w:r>
      <w:proofErr w:type="spellEnd"/>
      <w:r w:rsidRPr="003E291A">
        <w:rPr>
          <w:rFonts w:ascii="Times New Roman" w:hAnsi="Times New Roman" w:cs="Times New Roman"/>
          <w:color w:val="000000" w:themeColor="text1"/>
          <w:sz w:val="24"/>
          <w:szCs w:val="24"/>
        </w:rPr>
        <w:t xml:space="preserve">., B.A. Talip., R. Mohamed., A.H. </w:t>
      </w:r>
      <w:proofErr w:type="spellStart"/>
      <w:r w:rsidRPr="003E291A">
        <w:rPr>
          <w:rFonts w:ascii="Times New Roman" w:hAnsi="Times New Roman" w:cs="Times New Roman"/>
          <w:color w:val="000000" w:themeColor="text1"/>
          <w:sz w:val="24"/>
          <w:szCs w:val="24"/>
        </w:rPr>
        <w:t>Kassim</w:t>
      </w:r>
      <w:proofErr w:type="spellEnd"/>
      <w:r w:rsidRPr="003E291A">
        <w:rPr>
          <w:rFonts w:ascii="Times New Roman" w:hAnsi="Times New Roman" w:cs="Times New Roman"/>
          <w:color w:val="000000" w:themeColor="text1"/>
          <w:sz w:val="24"/>
          <w:szCs w:val="24"/>
        </w:rPr>
        <w:t xml:space="preserve"> (2020). Oxidative enzymes from newly local strain </w:t>
      </w:r>
      <w:proofErr w:type="spellStart"/>
      <w:r w:rsidRPr="003E291A">
        <w:rPr>
          <w:rFonts w:ascii="Times New Roman" w:hAnsi="Times New Roman" w:cs="Times New Roman"/>
          <w:color w:val="000000" w:themeColor="text1"/>
          <w:sz w:val="24"/>
          <w:szCs w:val="24"/>
        </w:rPr>
        <w:t>Aspergillus</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iizukae</w:t>
      </w:r>
      <w:proofErr w:type="spellEnd"/>
      <w:r w:rsidRPr="003E291A">
        <w:rPr>
          <w:rFonts w:ascii="Times New Roman" w:hAnsi="Times New Roman" w:cs="Times New Roman"/>
          <w:color w:val="000000" w:themeColor="text1"/>
          <w:sz w:val="24"/>
          <w:szCs w:val="24"/>
        </w:rPr>
        <w:t xml:space="preserve"> EAN605 using pumpkin peels as a production substrate: Optimized production, characterization, application and techno-economic analysis. </w:t>
      </w:r>
      <w:r w:rsidRPr="003E291A">
        <w:rPr>
          <w:rFonts w:ascii="Times New Roman" w:hAnsi="Times New Roman" w:cs="Times New Roman"/>
          <w:i/>
          <w:iCs/>
          <w:color w:val="000000" w:themeColor="text1"/>
          <w:sz w:val="24"/>
          <w:szCs w:val="24"/>
        </w:rPr>
        <w:t>Journal of hazardous materials</w:t>
      </w:r>
      <w:r w:rsidRPr="003E291A">
        <w:rPr>
          <w:rFonts w:ascii="Times New Roman" w:hAnsi="Times New Roman" w:cs="Times New Roman"/>
          <w:color w:val="000000" w:themeColor="text1"/>
          <w:sz w:val="24"/>
          <w:szCs w:val="24"/>
        </w:rPr>
        <w:t>, 386 , Article 121954.</w:t>
      </w:r>
    </w:p>
    <w:p w14:paraId="07B7ADE8" w14:textId="77777777"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lastRenderedPageBreak/>
        <w:t>Fedha</w:t>
      </w:r>
      <w:proofErr w:type="spellEnd"/>
      <w:r w:rsidRPr="003E291A">
        <w:rPr>
          <w:rFonts w:ascii="Times New Roman" w:hAnsi="Times New Roman" w:cs="Times New Roman"/>
          <w:color w:val="000000" w:themeColor="text1"/>
          <w:sz w:val="24"/>
          <w:szCs w:val="24"/>
        </w:rPr>
        <w:t xml:space="preserve">, M. S., </w:t>
      </w:r>
      <w:proofErr w:type="spellStart"/>
      <w:r w:rsidRPr="003E291A">
        <w:rPr>
          <w:rFonts w:ascii="Times New Roman" w:hAnsi="Times New Roman" w:cs="Times New Roman"/>
          <w:color w:val="000000" w:themeColor="text1"/>
          <w:sz w:val="24"/>
          <w:szCs w:val="24"/>
        </w:rPr>
        <w:t>Mwasaru</w:t>
      </w:r>
      <w:proofErr w:type="spellEnd"/>
      <w:r w:rsidRPr="003E291A">
        <w:rPr>
          <w:rFonts w:ascii="Times New Roman" w:hAnsi="Times New Roman" w:cs="Times New Roman"/>
          <w:color w:val="000000" w:themeColor="text1"/>
          <w:sz w:val="24"/>
          <w:szCs w:val="24"/>
        </w:rPr>
        <w:t xml:space="preserve">, M.A., </w:t>
      </w:r>
      <w:proofErr w:type="spellStart"/>
      <w:r w:rsidRPr="003E291A">
        <w:rPr>
          <w:rFonts w:ascii="Times New Roman" w:hAnsi="Times New Roman" w:cs="Times New Roman"/>
          <w:color w:val="000000" w:themeColor="text1"/>
          <w:sz w:val="24"/>
          <w:szCs w:val="24"/>
        </w:rPr>
        <w:t>Njoroge</w:t>
      </w:r>
      <w:proofErr w:type="spellEnd"/>
      <w:r w:rsidRPr="003E291A">
        <w:rPr>
          <w:rFonts w:ascii="Times New Roman" w:hAnsi="Times New Roman" w:cs="Times New Roman"/>
          <w:color w:val="000000" w:themeColor="text1"/>
          <w:sz w:val="24"/>
          <w:szCs w:val="24"/>
        </w:rPr>
        <w:t xml:space="preserve">, C.K, No </w:t>
      </w:r>
      <w:proofErr w:type="spellStart"/>
      <w:r w:rsidRPr="003E291A">
        <w:rPr>
          <w:rFonts w:ascii="Times New Roman" w:hAnsi="Times New Roman" w:cs="Times New Roman"/>
          <w:color w:val="000000" w:themeColor="text1"/>
          <w:sz w:val="24"/>
          <w:szCs w:val="24"/>
        </w:rPr>
        <w:t>Ouma</w:t>
      </w:r>
      <w:proofErr w:type="spellEnd"/>
      <w:r w:rsidRPr="003E291A">
        <w:rPr>
          <w:rFonts w:ascii="Times New Roman" w:hAnsi="Times New Roman" w:cs="Times New Roman"/>
          <w:color w:val="000000" w:themeColor="text1"/>
          <w:sz w:val="24"/>
          <w:szCs w:val="24"/>
        </w:rPr>
        <w:t xml:space="preserve">, G. O, (2010). Effect of drying on selected proximate composition of fresh and processed fruits of two pumpkin species. </w:t>
      </w:r>
      <w:r w:rsidRPr="003E291A">
        <w:rPr>
          <w:rFonts w:ascii="Times New Roman" w:hAnsi="Times New Roman" w:cs="Times New Roman"/>
          <w:i/>
          <w:iCs/>
          <w:color w:val="000000" w:themeColor="text1"/>
          <w:sz w:val="24"/>
          <w:szCs w:val="24"/>
        </w:rPr>
        <w:t>Agriculture and Biology Journal of North America</w:t>
      </w:r>
      <w:r w:rsidRPr="003E291A">
        <w:rPr>
          <w:rFonts w:ascii="Times New Roman" w:hAnsi="Times New Roman" w:cs="Times New Roman"/>
          <w:color w:val="000000" w:themeColor="text1"/>
          <w:sz w:val="24"/>
          <w:szCs w:val="24"/>
        </w:rPr>
        <w:t xml:space="preserve"> 1, 1299- 1302.</w:t>
      </w:r>
    </w:p>
    <w:p w14:paraId="5E861942" w14:textId="77777777" w:rsidR="00054095" w:rsidRDefault="00054095" w:rsidP="00054095">
      <w:pPr>
        <w:pStyle w:val="ListParagraph"/>
        <w:jc w:val="both"/>
        <w:rPr>
          <w:rFonts w:ascii="Times New Roman" w:hAnsi="Times New Roman" w:cs="Times New Roman"/>
          <w:color w:val="000000" w:themeColor="text1"/>
          <w:sz w:val="24"/>
          <w:szCs w:val="24"/>
        </w:rPr>
      </w:pPr>
    </w:p>
    <w:p w14:paraId="2C9764B0" w14:textId="6BEC2CF8"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Food and Agriculture Organization of the United Nation FAOSTAT (2019).</w:t>
      </w:r>
    </w:p>
    <w:p w14:paraId="3249A171" w14:textId="77777777" w:rsidR="00054095" w:rsidRDefault="00054095" w:rsidP="00054095">
      <w:pPr>
        <w:pStyle w:val="ListParagraph"/>
        <w:jc w:val="both"/>
        <w:rPr>
          <w:rFonts w:ascii="Times New Roman" w:hAnsi="Times New Roman" w:cs="Times New Roman"/>
          <w:color w:val="000000" w:themeColor="text1"/>
          <w:sz w:val="24"/>
          <w:szCs w:val="24"/>
        </w:rPr>
      </w:pPr>
    </w:p>
    <w:p w14:paraId="46FE91BF" w14:textId="5983D9DC"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G.L. Hartmann., A.M. </w:t>
      </w:r>
      <w:proofErr w:type="spellStart"/>
      <w:r w:rsidRPr="003E291A">
        <w:rPr>
          <w:rFonts w:ascii="Times New Roman" w:hAnsi="Times New Roman" w:cs="Times New Roman"/>
          <w:color w:val="000000" w:themeColor="text1"/>
          <w:sz w:val="24"/>
          <w:szCs w:val="24"/>
        </w:rPr>
        <w:t>Marconato</w:t>
      </w:r>
      <w:proofErr w:type="spellEnd"/>
      <w:r w:rsidRPr="003E291A">
        <w:rPr>
          <w:rFonts w:ascii="Times New Roman" w:hAnsi="Times New Roman" w:cs="Times New Roman"/>
          <w:color w:val="000000" w:themeColor="text1"/>
          <w:sz w:val="24"/>
          <w:szCs w:val="24"/>
        </w:rPr>
        <w:t xml:space="preserve">., M.M.R. Santos., L.A. do Amaral, E.F. dos Santos, D. Novello.(2020). Addition of pumpkin peel flour affect physicochemical and sensory characteristics of bovine burger. </w:t>
      </w:r>
      <w:r w:rsidRPr="003E291A">
        <w:rPr>
          <w:rFonts w:ascii="Times New Roman" w:hAnsi="Times New Roman" w:cs="Times New Roman"/>
          <w:i/>
          <w:iCs/>
          <w:color w:val="000000" w:themeColor="text1"/>
          <w:sz w:val="24"/>
          <w:szCs w:val="24"/>
        </w:rPr>
        <w:t>International Journal of Research-GRANTHAALAYAH</w:t>
      </w:r>
      <w:r w:rsidRPr="003E291A">
        <w:rPr>
          <w:rFonts w:ascii="Times New Roman" w:hAnsi="Times New Roman" w:cs="Times New Roman"/>
          <w:color w:val="000000" w:themeColor="text1"/>
          <w:sz w:val="24"/>
          <w:szCs w:val="24"/>
        </w:rPr>
        <w:t>, 8 (2), pp. 254-263.</w:t>
      </w:r>
    </w:p>
    <w:p w14:paraId="56BC14BE" w14:textId="77777777" w:rsidR="00054095" w:rsidRDefault="00054095" w:rsidP="00054095">
      <w:pPr>
        <w:pStyle w:val="ListParagraph"/>
        <w:jc w:val="both"/>
        <w:rPr>
          <w:rFonts w:ascii="Times New Roman" w:eastAsia="Times New Roman" w:hAnsi="Times New Roman" w:cs="Times New Roman"/>
          <w:color w:val="000000" w:themeColor="text1"/>
          <w:sz w:val="24"/>
          <w:szCs w:val="24"/>
        </w:rPr>
      </w:pPr>
    </w:p>
    <w:p w14:paraId="2F2A361D" w14:textId="4DC341B1" w:rsidR="003E291A" w:rsidRPr="003E291A" w:rsidRDefault="003E291A" w:rsidP="003E291A">
      <w:pPr>
        <w:pStyle w:val="ListParagraph"/>
        <w:numPr>
          <w:ilvl w:val="0"/>
          <w:numId w:val="11"/>
        </w:numPr>
        <w:jc w:val="both"/>
        <w:rPr>
          <w:rFonts w:ascii="Times New Roman" w:eastAsia="Times New Roman" w:hAnsi="Times New Roman" w:cs="Times New Roman"/>
          <w:color w:val="000000" w:themeColor="text1"/>
          <w:sz w:val="24"/>
          <w:szCs w:val="24"/>
        </w:rPr>
      </w:pPr>
      <w:r w:rsidRPr="003E291A">
        <w:rPr>
          <w:rFonts w:ascii="Times New Roman" w:eastAsia="Times New Roman" w:hAnsi="Times New Roman" w:cs="Times New Roman"/>
          <w:color w:val="000000" w:themeColor="text1"/>
          <w:sz w:val="24"/>
          <w:szCs w:val="24"/>
        </w:rPr>
        <w:t>H.A. </w:t>
      </w:r>
      <w:proofErr w:type="spellStart"/>
      <w:r w:rsidRPr="003E291A">
        <w:rPr>
          <w:rFonts w:ascii="Times New Roman" w:eastAsia="Times New Roman" w:hAnsi="Times New Roman" w:cs="Times New Roman"/>
          <w:color w:val="000000" w:themeColor="text1"/>
          <w:sz w:val="24"/>
          <w:szCs w:val="24"/>
        </w:rPr>
        <w:t>Qdais</w:t>
      </w:r>
      <w:proofErr w:type="spellEnd"/>
      <w:r w:rsidRPr="003E291A">
        <w:rPr>
          <w:rFonts w:ascii="Times New Roman" w:eastAsia="Times New Roman" w:hAnsi="Times New Roman" w:cs="Times New Roman"/>
          <w:color w:val="000000" w:themeColor="text1"/>
          <w:sz w:val="24"/>
          <w:szCs w:val="24"/>
        </w:rPr>
        <w:t>., F.Abdulla., L. </w:t>
      </w:r>
      <w:proofErr w:type="spellStart"/>
      <w:r w:rsidRPr="003E291A">
        <w:rPr>
          <w:rFonts w:ascii="Times New Roman" w:eastAsia="Times New Roman" w:hAnsi="Times New Roman" w:cs="Times New Roman"/>
          <w:color w:val="000000" w:themeColor="text1"/>
          <w:sz w:val="24"/>
          <w:szCs w:val="24"/>
        </w:rPr>
        <w:t>Qrenawi</w:t>
      </w:r>
      <w:proofErr w:type="spellEnd"/>
      <w:r w:rsidRPr="003E291A">
        <w:rPr>
          <w:rFonts w:ascii="Times New Roman" w:eastAsia="Times New Roman" w:hAnsi="Times New Roman" w:cs="Times New Roman"/>
          <w:color w:val="000000" w:themeColor="text1"/>
          <w:sz w:val="24"/>
          <w:szCs w:val="24"/>
        </w:rPr>
        <w:t xml:space="preserve"> (2010). Solid waste landfills as a source of green energy: Case study of Al </w:t>
      </w:r>
      <w:proofErr w:type="spellStart"/>
      <w:r w:rsidRPr="003E291A">
        <w:rPr>
          <w:rFonts w:ascii="Times New Roman" w:eastAsia="Times New Roman" w:hAnsi="Times New Roman" w:cs="Times New Roman"/>
          <w:color w:val="000000" w:themeColor="text1"/>
          <w:sz w:val="24"/>
          <w:szCs w:val="24"/>
        </w:rPr>
        <w:t>Akeeder</w:t>
      </w:r>
      <w:proofErr w:type="spellEnd"/>
      <w:r w:rsidRPr="003E291A">
        <w:rPr>
          <w:rFonts w:ascii="Times New Roman" w:eastAsia="Times New Roman" w:hAnsi="Times New Roman" w:cs="Times New Roman"/>
          <w:color w:val="000000" w:themeColor="text1"/>
          <w:sz w:val="24"/>
          <w:szCs w:val="24"/>
        </w:rPr>
        <w:t xml:space="preserve"> landfill JJMIE, 4 (1), pp. 69-74</w:t>
      </w:r>
    </w:p>
    <w:p w14:paraId="7BD22DB2" w14:textId="77777777" w:rsidR="00054095" w:rsidRDefault="00054095" w:rsidP="00054095">
      <w:pPr>
        <w:pStyle w:val="ListParagraph"/>
        <w:jc w:val="both"/>
        <w:rPr>
          <w:rFonts w:ascii="Times New Roman" w:hAnsi="Times New Roman" w:cs="Times New Roman"/>
          <w:color w:val="000000" w:themeColor="text1"/>
          <w:sz w:val="24"/>
          <w:szCs w:val="24"/>
        </w:rPr>
      </w:pPr>
    </w:p>
    <w:p w14:paraId="016AB554" w14:textId="08749704"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H.I. Jun, C.H. Lee, G.S. Song, Y.S. Kim (2006). Characterization of the pectic polysaccharides from pumpkin peel LWT-</w:t>
      </w:r>
      <w:r w:rsidRPr="003E291A">
        <w:rPr>
          <w:rFonts w:ascii="Times New Roman" w:hAnsi="Times New Roman" w:cs="Times New Roman"/>
          <w:i/>
          <w:iCs/>
          <w:color w:val="000000" w:themeColor="text1"/>
          <w:sz w:val="24"/>
          <w:szCs w:val="24"/>
        </w:rPr>
        <w:t>Food Science and Technology</w:t>
      </w:r>
      <w:r w:rsidRPr="003E291A">
        <w:rPr>
          <w:rFonts w:ascii="Times New Roman" w:hAnsi="Times New Roman" w:cs="Times New Roman"/>
          <w:color w:val="000000" w:themeColor="text1"/>
          <w:sz w:val="24"/>
          <w:szCs w:val="24"/>
        </w:rPr>
        <w:t>, 39 (5), pp. 554-561.</w:t>
      </w:r>
    </w:p>
    <w:p w14:paraId="51107665" w14:textId="77777777" w:rsidR="00054095" w:rsidRDefault="00054095" w:rsidP="00054095">
      <w:pPr>
        <w:pStyle w:val="ListParagraph"/>
        <w:jc w:val="both"/>
        <w:rPr>
          <w:rFonts w:ascii="Times New Roman" w:hAnsi="Times New Roman" w:cs="Times New Roman"/>
          <w:color w:val="000000" w:themeColor="text1"/>
          <w:sz w:val="24"/>
          <w:szCs w:val="24"/>
        </w:rPr>
      </w:pPr>
    </w:p>
    <w:p w14:paraId="75BB133B" w14:textId="492FFD2D"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Imran, P., Khan, Q. A. B., Butt, M. S., &amp; Muhammad, S. (2013). Rheological and functional properties of pumpkin wheat composite flour. </w:t>
      </w:r>
      <w:r w:rsidRPr="003E291A">
        <w:rPr>
          <w:rFonts w:ascii="Times New Roman" w:hAnsi="Times New Roman" w:cs="Times New Roman"/>
          <w:i/>
          <w:iCs/>
          <w:color w:val="000000" w:themeColor="text1"/>
          <w:sz w:val="24"/>
          <w:szCs w:val="24"/>
        </w:rPr>
        <w:t>Pakistan Journal of Food Sciences</w:t>
      </w:r>
      <w:r w:rsidRPr="003E291A">
        <w:rPr>
          <w:rFonts w:ascii="Times New Roman" w:hAnsi="Times New Roman" w:cs="Times New Roman"/>
          <w:color w:val="000000" w:themeColor="text1"/>
          <w:sz w:val="24"/>
          <w:szCs w:val="24"/>
        </w:rPr>
        <w:t>, 23(2), 100–104.</w:t>
      </w:r>
    </w:p>
    <w:p w14:paraId="765EDB4E" w14:textId="77777777" w:rsidR="00054095" w:rsidRDefault="00054095" w:rsidP="00054095">
      <w:pPr>
        <w:pStyle w:val="ListParagraph"/>
        <w:jc w:val="both"/>
        <w:rPr>
          <w:rFonts w:ascii="Times New Roman" w:hAnsi="Times New Roman" w:cs="Times New Roman"/>
          <w:color w:val="000000" w:themeColor="text1"/>
          <w:sz w:val="24"/>
          <w:szCs w:val="24"/>
        </w:rPr>
      </w:pPr>
    </w:p>
    <w:p w14:paraId="24DDB5B9" w14:textId="70E2BD2A" w:rsidR="003E291A" w:rsidRPr="00054095" w:rsidRDefault="003E291A" w:rsidP="00054095">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Jacobo - Valenzuela. N, Marostica - Junior M R, </w:t>
      </w:r>
      <w:proofErr w:type="spellStart"/>
      <w:r w:rsidRPr="003E291A">
        <w:rPr>
          <w:rFonts w:ascii="Times New Roman" w:hAnsi="Times New Roman" w:cs="Times New Roman"/>
          <w:color w:val="000000" w:themeColor="text1"/>
          <w:sz w:val="24"/>
          <w:szCs w:val="24"/>
        </w:rPr>
        <w:t>Zazueta</w:t>
      </w:r>
      <w:proofErr w:type="spellEnd"/>
      <w:r w:rsidRPr="003E291A">
        <w:rPr>
          <w:rFonts w:ascii="Times New Roman" w:hAnsi="Times New Roman" w:cs="Times New Roman"/>
          <w:color w:val="000000" w:themeColor="text1"/>
          <w:sz w:val="24"/>
          <w:szCs w:val="24"/>
        </w:rPr>
        <w:t xml:space="preserve"> - Morales, J.J ; Gallegos - Infante , J. A (2011a). Physiochemical, technological properties and health benefits of </w:t>
      </w:r>
      <w:proofErr w:type="spellStart"/>
      <w:r w:rsidRPr="003E291A">
        <w:rPr>
          <w:rFonts w:ascii="Times New Roman" w:hAnsi="Times New Roman" w:cs="Times New Roman"/>
          <w:color w:val="000000" w:themeColor="text1"/>
          <w:sz w:val="24"/>
          <w:szCs w:val="24"/>
        </w:rPr>
        <w:t>Cucurbita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moschata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Duchense</w:t>
      </w:r>
      <w:proofErr w:type="spellEnd"/>
      <w:r w:rsidRPr="003E291A">
        <w:rPr>
          <w:rFonts w:ascii="Times New Roman" w:hAnsi="Times New Roman" w:cs="Times New Roman"/>
          <w:color w:val="000000" w:themeColor="text1"/>
          <w:sz w:val="24"/>
          <w:szCs w:val="24"/>
        </w:rPr>
        <w:t xml:space="preserve"> vs </w:t>
      </w:r>
      <w:proofErr w:type="spellStart"/>
      <w:r w:rsidRPr="003E291A">
        <w:rPr>
          <w:rFonts w:ascii="Times New Roman" w:hAnsi="Times New Roman" w:cs="Times New Roman"/>
          <w:color w:val="000000" w:themeColor="text1"/>
          <w:sz w:val="24"/>
          <w:szCs w:val="24"/>
        </w:rPr>
        <w:t>Cehualca</w:t>
      </w:r>
      <w:proofErr w:type="spellEnd"/>
      <w:r w:rsidRPr="003E291A">
        <w:rPr>
          <w:rFonts w:ascii="Times New Roman" w:hAnsi="Times New Roman" w:cs="Times New Roman"/>
          <w:color w:val="000000" w:themeColor="text1"/>
          <w:sz w:val="24"/>
          <w:szCs w:val="24"/>
        </w:rPr>
        <w:t xml:space="preserve">. </w:t>
      </w:r>
      <w:r w:rsidRPr="003E291A">
        <w:rPr>
          <w:rFonts w:ascii="Times New Roman" w:hAnsi="Times New Roman" w:cs="Times New Roman"/>
          <w:i/>
          <w:iCs/>
          <w:color w:val="000000" w:themeColor="text1"/>
          <w:sz w:val="24"/>
          <w:szCs w:val="24"/>
        </w:rPr>
        <w:t>Food Research Internationally</w:t>
      </w:r>
      <w:r w:rsidRPr="003E291A">
        <w:rPr>
          <w:rFonts w:ascii="Times New Roman" w:hAnsi="Times New Roman" w:cs="Times New Roman"/>
          <w:color w:val="000000" w:themeColor="text1"/>
          <w:sz w:val="24"/>
          <w:szCs w:val="24"/>
        </w:rPr>
        <w:t xml:space="preserve"> 44, 2587</w:t>
      </w:r>
      <w:r w:rsidR="00054095">
        <w:rPr>
          <w:rFonts w:ascii="Times New Roman" w:hAnsi="Times New Roman" w:cs="Times New Roman"/>
          <w:color w:val="000000" w:themeColor="text1"/>
          <w:sz w:val="24"/>
          <w:szCs w:val="24"/>
        </w:rPr>
        <w:t>-</w:t>
      </w:r>
      <w:r w:rsidRPr="00054095">
        <w:rPr>
          <w:rFonts w:ascii="Times New Roman" w:hAnsi="Times New Roman" w:cs="Times New Roman"/>
          <w:color w:val="000000" w:themeColor="text1"/>
          <w:sz w:val="24"/>
          <w:szCs w:val="24"/>
        </w:rPr>
        <w:t>2593.</w:t>
      </w:r>
    </w:p>
    <w:p w14:paraId="57879EF3" w14:textId="77777777" w:rsidR="00054095" w:rsidRDefault="00054095" w:rsidP="00054095">
      <w:pPr>
        <w:pStyle w:val="ListParagraph"/>
        <w:jc w:val="both"/>
        <w:rPr>
          <w:rFonts w:ascii="Times New Roman" w:hAnsi="Times New Roman" w:cs="Times New Roman"/>
          <w:color w:val="000000" w:themeColor="text1"/>
          <w:sz w:val="24"/>
          <w:szCs w:val="24"/>
        </w:rPr>
      </w:pPr>
    </w:p>
    <w:p w14:paraId="68913FD0" w14:textId="457FEBD8"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Jacobo-Valenzuela. N, </w:t>
      </w:r>
      <w:proofErr w:type="spellStart"/>
      <w:r w:rsidRPr="003E291A">
        <w:rPr>
          <w:rFonts w:ascii="Times New Roman" w:hAnsi="Times New Roman" w:cs="Times New Roman"/>
          <w:color w:val="000000" w:themeColor="text1"/>
          <w:sz w:val="24"/>
          <w:szCs w:val="24"/>
        </w:rPr>
        <w:t>Zazueta-Morales</w:t>
      </w:r>
      <w:proofErr w:type="spellEnd"/>
      <w:r w:rsidRPr="003E291A">
        <w:rPr>
          <w:rFonts w:ascii="Times New Roman" w:hAnsi="Times New Roman" w:cs="Times New Roman"/>
          <w:color w:val="000000" w:themeColor="text1"/>
          <w:sz w:val="24"/>
          <w:szCs w:val="24"/>
        </w:rPr>
        <w:t xml:space="preserve">, J de J.;Gallegos - Infante, J. A.,Aguilar - Gutierrez. F; Camacho- Hernandez , I.L, Rocha-Guzman, N.E.,Gonzalez-Laredo R. F., (2011b). Chemical and physicochemical </w:t>
      </w:r>
      <w:proofErr w:type="spellStart"/>
      <w:r w:rsidRPr="003E291A">
        <w:rPr>
          <w:rFonts w:ascii="Times New Roman" w:hAnsi="Times New Roman" w:cs="Times New Roman"/>
          <w:color w:val="000000" w:themeColor="text1"/>
          <w:sz w:val="24"/>
          <w:szCs w:val="24"/>
        </w:rPr>
        <w:t>charactenzation</w:t>
      </w:r>
      <w:proofErr w:type="spellEnd"/>
      <w:r w:rsidRPr="003E291A">
        <w:rPr>
          <w:rFonts w:ascii="Times New Roman" w:hAnsi="Times New Roman" w:cs="Times New Roman"/>
          <w:color w:val="000000" w:themeColor="text1"/>
          <w:sz w:val="24"/>
          <w:szCs w:val="24"/>
        </w:rPr>
        <w:t xml:space="preserve"> of winter squash(</w:t>
      </w:r>
      <w:proofErr w:type="spellStart"/>
      <w:r w:rsidRPr="003E291A">
        <w:rPr>
          <w:rFonts w:ascii="Times New Roman" w:hAnsi="Times New Roman" w:cs="Times New Roman"/>
          <w:color w:val="000000" w:themeColor="text1"/>
          <w:sz w:val="24"/>
          <w:szCs w:val="24"/>
        </w:rPr>
        <w:t>Cucurbita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moschata</w:t>
      </w:r>
      <w:proofErr w:type="spellEnd"/>
      <w:r w:rsidRPr="003E291A">
        <w:rPr>
          <w:rFonts w:ascii="Times New Roman" w:hAnsi="Times New Roman" w:cs="Times New Roman"/>
          <w:color w:val="000000" w:themeColor="text1"/>
          <w:sz w:val="24"/>
          <w:szCs w:val="24"/>
        </w:rPr>
        <w:t xml:space="preserve"> D) </w:t>
      </w:r>
      <w:proofErr w:type="spellStart"/>
      <w:r w:rsidRPr="003E291A">
        <w:rPr>
          <w:rFonts w:ascii="Times New Roman" w:hAnsi="Times New Roman" w:cs="Times New Roman"/>
          <w:color w:val="000000" w:themeColor="text1"/>
          <w:sz w:val="24"/>
          <w:szCs w:val="24"/>
        </w:rPr>
        <w:t>Notulae</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Botanicae</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Horti</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Agrobotonici</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Cluj</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Napoca</w:t>
      </w:r>
      <w:proofErr w:type="spellEnd"/>
      <w:r w:rsidRPr="003E291A">
        <w:rPr>
          <w:rFonts w:ascii="Times New Roman" w:hAnsi="Times New Roman" w:cs="Times New Roman"/>
          <w:color w:val="000000" w:themeColor="text1"/>
          <w:sz w:val="24"/>
          <w:szCs w:val="24"/>
        </w:rPr>
        <w:t xml:space="preserve"> 39, 34-40.</w:t>
      </w:r>
    </w:p>
    <w:p w14:paraId="08FEDDC1" w14:textId="77777777" w:rsidR="00054095" w:rsidRDefault="00054095" w:rsidP="00054095">
      <w:pPr>
        <w:pStyle w:val="ListParagraph"/>
        <w:jc w:val="both"/>
        <w:rPr>
          <w:rFonts w:ascii="Times New Roman" w:hAnsi="Times New Roman" w:cs="Times New Roman"/>
          <w:color w:val="000000" w:themeColor="text1"/>
          <w:sz w:val="24"/>
          <w:szCs w:val="24"/>
        </w:rPr>
      </w:pPr>
    </w:p>
    <w:p w14:paraId="274A04F3" w14:textId="08E9B62F"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Jukić</w:t>
      </w:r>
      <w:proofErr w:type="spellEnd"/>
      <w:r w:rsidRPr="003E291A">
        <w:rPr>
          <w:rFonts w:ascii="Times New Roman" w:hAnsi="Times New Roman" w:cs="Times New Roman"/>
          <w:color w:val="000000" w:themeColor="text1"/>
          <w:sz w:val="24"/>
          <w:szCs w:val="24"/>
        </w:rPr>
        <w:t xml:space="preserve">, M., </w:t>
      </w:r>
      <w:proofErr w:type="spellStart"/>
      <w:r w:rsidRPr="003E291A">
        <w:rPr>
          <w:rFonts w:ascii="Times New Roman" w:hAnsi="Times New Roman" w:cs="Times New Roman"/>
          <w:color w:val="000000" w:themeColor="text1"/>
          <w:sz w:val="24"/>
          <w:szCs w:val="24"/>
        </w:rPr>
        <w:t>Lukinac</w:t>
      </w:r>
      <w:proofErr w:type="spellEnd"/>
      <w:r w:rsidRPr="003E291A">
        <w:rPr>
          <w:rFonts w:ascii="Times New Roman" w:hAnsi="Times New Roman" w:cs="Times New Roman"/>
          <w:color w:val="000000" w:themeColor="text1"/>
          <w:sz w:val="24"/>
          <w:szCs w:val="24"/>
        </w:rPr>
        <w:t xml:space="preserve">, J., </w:t>
      </w:r>
      <w:proofErr w:type="spellStart"/>
      <w:r w:rsidRPr="003E291A">
        <w:rPr>
          <w:rFonts w:ascii="Times New Roman" w:hAnsi="Times New Roman" w:cs="Times New Roman"/>
          <w:color w:val="000000" w:themeColor="text1"/>
          <w:sz w:val="24"/>
          <w:szCs w:val="24"/>
        </w:rPr>
        <w:t>Čuljak</w:t>
      </w:r>
      <w:proofErr w:type="spellEnd"/>
      <w:r w:rsidRPr="003E291A">
        <w:rPr>
          <w:rFonts w:ascii="Times New Roman" w:hAnsi="Times New Roman" w:cs="Times New Roman"/>
          <w:color w:val="000000" w:themeColor="text1"/>
          <w:sz w:val="24"/>
          <w:szCs w:val="24"/>
        </w:rPr>
        <w:t xml:space="preserve">, J., Pavlović, M., </w:t>
      </w:r>
      <w:proofErr w:type="spellStart"/>
      <w:r w:rsidRPr="003E291A">
        <w:rPr>
          <w:rFonts w:ascii="Times New Roman" w:hAnsi="Times New Roman" w:cs="Times New Roman"/>
          <w:color w:val="000000" w:themeColor="text1"/>
          <w:sz w:val="24"/>
          <w:szCs w:val="24"/>
        </w:rPr>
        <w:t>Šubarić</w:t>
      </w:r>
      <w:proofErr w:type="spellEnd"/>
      <w:r w:rsidRPr="003E291A">
        <w:rPr>
          <w:rFonts w:ascii="Times New Roman" w:hAnsi="Times New Roman" w:cs="Times New Roman"/>
          <w:color w:val="000000" w:themeColor="text1"/>
          <w:sz w:val="24"/>
          <w:szCs w:val="24"/>
        </w:rPr>
        <w:t xml:space="preserve">, D., &amp; </w:t>
      </w:r>
      <w:proofErr w:type="spellStart"/>
      <w:r w:rsidRPr="003E291A">
        <w:rPr>
          <w:rFonts w:ascii="Times New Roman" w:hAnsi="Times New Roman" w:cs="Times New Roman"/>
          <w:color w:val="000000" w:themeColor="text1"/>
          <w:sz w:val="24"/>
          <w:szCs w:val="24"/>
        </w:rPr>
        <w:t>Koceva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Komlenić</w:t>
      </w:r>
      <w:proofErr w:type="spellEnd"/>
      <w:r w:rsidRPr="003E291A">
        <w:rPr>
          <w:rFonts w:ascii="Times New Roman" w:hAnsi="Times New Roman" w:cs="Times New Roman"/>
          <w:color w:val="000000" w:themeColor="text1"/>
          <w:sz w:val="24"/>
          <w:szCs w:val="24"/>
        </w:rPr>
        <w:t>, D. (2019). Quality evaluation of biscuits produced from composite blends of pumpkin seed oil press cake and wheat flour</w:t>
      </w:r>
      <w:r w:rsidRPr="003E291A">
        <w:rPr>
          <w:rFonts w:ascii="Times New Roman" w:hAnsi="Times New Roman" w:cs="Times New Roman"/>
          <w:i/>
          <w:iCs/>
          <w:color w:val="000000" w:themeColor="text1"/>
          <w:sz w:val="24"/>
          <w:szCs w:val="24"/>
        </w:rPr>
        <w:t>. International Journal of Food Science &amp; Technology,</w:t>
      </w:r>
      <w:r w:rsidRPr="003E291A">
        <w:rPr>
          <w:rFonts w:ascii="Times New Roman" w:hAnsi="Times New Roman" w:cs="Times New Roman"/>
          <w:color w:val="000000" w:themeColor="text1"/>
          <w:sz w:val="24"/>
          <w:szCs w:val="24"/>
        </w:rPr>
        <w:t xml:space="preserve"> 54(3), 602–609.</w:t>
      </w:r>
    </w:p>
    <w:p w14:paraId="415D6ED5" w14:textId="77777777" w:rsidR="00054095" w:rsidRDefault="00054095" w:rsidP="00054095">
      <w:pPr>
        <w:pStyle w:val="ListParagraph"/>
        <w:jc w:val="both"/>
        <w:rPr>
          <w:rFonts w:ascii="Times New Roman" w:hAnsi="Times New Roman" w:cs="Times New Roman"/>
          <w:color w:val="000000" w:themeColor="text1"/>
          <w:sz w:val="24"/>
          <w:szCs w:val="24"/>
        </w:rPr>
      </w:pPr>
    </w:p>
    <w:p w14:paraId="5DACB7D1" w14:textId="348DDCD4"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J. Song, X. Wang, D. Li, L. Meng, C. Liu (2017). Degradation of carotenoids in pumpkin (Cucurbita maxima L.) slices as influenced by microwave vacuum drying. </w:t>
      </w:r>
      <w:r w:rsidRPr="003E291A">
        <w:rPr>
          <w:rFonts w:ascii="Times New Roman" w:hAnsi="Times New Roman" w:cs="Times New Roman"/>
          <w:i/>
          <w:iCs/>
          <w:color w:val="000000" w:themeColor="text1"/>
          <w:sz w:val="24"/>
          <w:szCs w:val="24"/>
        </w:rPr>
        <w:t>International Journal of Food Properties,</w:t>
      </w:r>
      <w:r w:rsidRPr="003E291A">
        <w:rPr>
          <w:rFonts w:ascii="Times New Roman" w:hAnsi="Times New Roman" w:cs="Times New Roman"/>
          <w:color w:val="000000" w:themeColor="text1"/>
          <w:sz w:val="24"/>
          <w:szCs w:val="24"/>
        </w:rPr>
        <w:t xml:space="preserve"> 20 (7), pp. 1479-1487</w:t>
      </w:r>
    </w:p>
    <w:p w14:paraId="7D508EB6" w14:textId="77777777" w:rsidR="00054095" w:rsidRDefault="00054095" w:rsidP="00054095">
      <w:pPr>
        <w:pStyle w:val="ListParagraph"/>
        <w:jc w:val="both"/>
        <w:rPr>
          <w:rFonts w:ascii="Times New Roman" w:hAnsi="Times New Roman" w:cs="Times New Roman"/>
          <w:color w:val="000000" w:themeColor="text1"/>
          <w:sz w:val="24"/>
          <w:szCs w:val="24"/>
        </w:rPr>
      </w:pPr>
    </w:p>
    <w:p w14:paraId="4614A916" w14:textId="3871B599"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Kim, M. Y., Kim, E. J., Kim, Y. N., Choi, C. and Lee, B. H. (2012). Comparison of the chemical compositions and nutritive values of various pumpkin (Cucurbitaceae) species and parts. </w:t>
      </w:r>
      <w:r w:rsidRPr="003E291A">
        <w:rPr>
          <w:rFonts w:ascii="Times New Roman" w:hAnsi="Times New Roman" w:cs="Times New Roman"/>
          <w:i/>
          <w:iCs/>
          <w:color w:val="000000" w:themeColor="text1"/>
          <w:sz w:val="24"/>
          <w:szCs w:val="24"/>
        </w:rPr>
        <w:t>Nutrition Research and Practice</w:t>
      </w:r>
      <w:r w:rsidRPr="003E291A">
        <w:rPr>
          <w:rFonts w:ascii="Times New Roman" w:hAnsi="Times New Roman" w:cs="Times New Roman"/>
          <w:color w:val="000000" w:themeColor="text1"/>
          <w:sz w:val="24"/>
          <w:szCs w:val="24"/>
        </w:rPr>
        <w:t>, 6(1): 21-27.</w:t>
      </w:r>
    </w:p>
    <w:p w14:paraId="21A79ADE" w14:textId="77777777" w:rsidR="003E291A" w:rsidRPr="003E291A" w:rsidRDefault="003E291A" w:rsidP="003E291A">
      <w:pPr>
        <w:pStyle w:val="ListParagraph"/>
        <w:numPr>
          <w:ilvl w:val="0"/>
          <w:numId w:val="11"/>
        </w:numPr>
        <w:jc w:val="both"/>
        <w:rPr>
          <w:rFonts w:ascii="Times New Roman" w:eastAsia="Times New Roman" w:hAnsi="Times New Roman" w:cs="Times New Roman"/>
          <w:color w:val="000000" w:themeColor="text1"/>
          <w:sz w:val="24"/>
          <w:szCs w:val="24"/>
        </w:rPr>
      </w:pPr>
      <w:r w:rsidRPr="003E291A">
        <w:rPr>
          <w:rFonts w:ascii="Times New Roman" w:eastAsia="Times New Roman" w:hAnsi="Times New Roman" w:cs="Times New Roman"/>
          <w:color w:val="000000" w:themeColor="text1"/>
          <w:sz w:val="24"/>
          <w:szCs w:val="24"/>
        </w:rPr>
        <w:lastRenderedPageBreak/>
        <w:t>K. L. Nyam, M. Lau, C.P. Tan (2013). Fibre from pumpkin (</w:t>
      </w:r>
      <w:proofErr w:type="spellStart"/>
      <w:r w:rsidRPr="003E291A">
        <w:rPr>
          <w:rFonts w:ascii="Times New Roman" w:eastAsia="Times New Roman" w:hAnsi="Times New Roman" w:cs="Times New Roman"/>
          <w:i/>
          <w:iCs/>
          <w:color w:val="000000" w:themeColor="text1"/>
          <w:sz w:val="24"/>
          <w:szCs w:val="24"/>
        </w:rPr>
        <w:t>Cucurbita</w:t>
      </w:r>
      <w:proofErr w:type="spellEnd"/>
      <w:r w:rsidRPr="003E291A">
        <w:rPr>
          <w:rFonts w:ascii="Times New Roman" w:eastAsia="Times New Roman" w:hAnsi="Times New Roman" w:cs="Times New Roman"/>
          <w:i/>
          <w:iCs/>
          <w:color w:val="000000" w:themeColor="text1"/>
          <w:sz w:val="24"/>
          <w:szCs w:val="24"/>
        </w:rPr>
        <w:t xml:space="preserve"> pepo</w:t>
      </w:r>
      <w:r w:rsidRPr="003E291A">
        <w:rPr>
          <w:rFonts w:ascii="Times New Roman" w:eastAsia="Times New Roman" w:hAnsi="Times New Roman" w:cs="Times New Roman"/>
          <w:color w:val="000000" w:themeColor="text1"/>
          <w:sz w:val="24"/>
          <w:szCs w:val="24"/>
        </w:rPr>
        <w:t xml:space="preserve">L.) seeds and rinds: Physio-chemical properties, antioxidant capacity and application as bakery product ingredients. </w:t>
      </w:r>
      <w:r w:rsidRPr="003E291A">
        <w:rPr>
          <w:rFonts w:ascii="Times New Roman" w:eastAsia="Times New Roman" w:hAnsi="Times New Roman" w:cs="Times New Roman"/>
          <w:i/>
          <w:iCs/>
          <w:color w:val="000000" w:themeColor="text1"/>
          <w:sz w:val="24"/>
          <w:szCs w:val="24"/>
        </w:rPr>
        <w:t>Malaysian Journal of Nutrition</w:t>
      </w:r>
      <w:r w:rsidRPr="003E291A">
        <w:rPr>
          <w:rFonts w:ascii="Times New Roman" w:eastAsia="Times New Roman" w:hAnsi="Times New Roman" w:cs="Times New Roman"/>
          <w:color w:val="000000" w:themeColor="text1"/>
          <w:sz w:val="24"/>
          <w:szCs w:val="24"/>
        </w:rPr>
        <w:t>, 19 (1), pp. 99-101.</w:t>
      </w:r>
    </w:p>
    <w:p w14:paraId="427624A3" w14:textId="77777777" w:rsidR="00054095" w:rsidRDefault="00054095" w:rsidP="00054095">
      <w:pPr>
        <w:pStyle w:val="ListParagraph"/>
        <w:jc w:val="both"/>
        <w:rPr>
          <w:rFonts w:ascii="Times New Roman" w:hAnsi="Times New Roman" w:cs="Times New Roman"/>
          <w:color w:val="000000" w:themeColor="text1"/>
          <w:sz w:val="24"/>
          <w:szCs w:val="24"/>
        </w:rPr>
      </w:pPr>
    </w:p>
    <w:p w14:paraId="35ED0360" w14:textId="167FDE0C"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K.S. Mala, A.E. Kurian (2016). Nutritional composition and antioxidant activity of pumpkin wastes. </w:t>
      </w:r>
      <w:r w:rsidRPr="003E291A">
        <w:rPr>
          <w:rFonts w:ascii="Times New Roman" w:hAnsi="Times New Roman" w:cs="Times New Roman"/>
          <w:i/>
          <w:iCs/>
          <w:color w:val="000000" w:themeColor="text1"/>
          <w:sz w:val="24"/>
          <w:szCs w:val="24"/>
        </w:rPr>
        <w:t>International Journal of Pharmaceutical, Chemical &amp; Biological Sciences</w:t>
      </w:r>
      <w:r w:rsidRPr="003E291A">
        <w:rPr>
          <w:rFonts w:ascii="Times New Roman" w:hAnsi="Times New Roman" w:cs="Times New Roman"/>
          <w:color w:val="000000" w:themeColor="text1"/>
          <w:sz w:val="24"/>
          <w:szCs w:val="24"/>
        </w:rPr>
        <w:t>, 6 (3), pp. 336-344.</w:t>
      </w:r>
    </w:p>
    <w:p w14:paraId="42CAA1A6" w14:textId="77777777" w:rsidR="00054095" w:rsidRDefault="00054095" w:rsidP="00054095">
      <w:pPr>
        <w:pStyle w:val="ListParagraph"/>
        <w:jc w:val="both"/>
        <w:rPr>
          <w:rFonts w:ascii="Times New Roman" w:hAnsi="Times New Roman" w:cs="Times New Roman"/>
          <w:color w:val="000000" w:themeColor="text1"/>
          <w:sz w:val="24"/>
          <w:szCs w:val="24"/>
        </w:rPr>
      </w:pPr>
    </w:p>
    <w:p w14:paraId="60A753B6" w14:textId="4968567C"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Kundu, H., Grewal, R. B., Goyal, A., Upadhyay, N., &amp; Prakash, S. (2012). Effect of incorporation of pumpkin (</w:t>
      </w:r>
      <w:proofErr w:type="spellStart"/>
      <w:r w:rsidRPr="003E291A">
        <w:rPr>
          <w:rFonts w:ascii="Times New Roman" w:hAnsi="Times New Roman" w:cs="Times New Roman"/>
          <w:color w:val="000000" w:themeColor="text1"/>
          <w:sz w:val="24"/>
          <w:szCs w:val="24"/>
        </w:rPr>
        <w:t>Cucurbita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moshchata</w:t>
      </w:r>
      <w:proofErr w:type="spellEnd"/>
      <w:r w:rsidRPr="003E291A">
        <w:rPr>
          <w:rFonts w:ascii="Times New Roman" w:hAnsi="Times New Roman" w:cs="Times New Roman"/>
          <w:color w:val="000000" w:themeColor="text1"/>
          <w:sz w:val="24"/>
          <w:szCs w:val="24"/>
        </w:rPr>
        <w:t xml:space="preserve">) powder and guar gum on the rheological properties of wheat flour. </w:t>
      </w:r>
      <w:r w:rsidRPr="003E291A">
        <w:rPr>
          <w:rFonts w:ascii="Times New Roman" w:hAnsi="Times New Roman" w:cs="Times New Roman"/>
          <w:i/>
          <w:iCs/>
          <w:color w:val="000000" w:themeColor="text1"/>
          <w:sz w:val="24"/>
          <w:szCs w:val="24"/>
        </w:rPr>
        <w:t>Journal of Food Science and Technology</w:t>
      </w:r>
      <w:r w:rsidRPr="003E291A">
        <w:rPr>
          <w:rFonts w:ascii="Times New Roman" w:hAnsi="Times New Roman" w:cs="Times New Roman"/>
          <w:color w:val="000000" w:themeColor="text1"/>
          <w:sz w:val="24"/>
          <w:szCs w:val="24"/>
        </w:rPr>
        <w:t>, 51(10), 2600–2607.</w:t>
      </w:r>
    </w:p>
    <w:p w14:paraId="37B4D681" w14:textId="77777777" w:rsidR="00054095" w:rsidRDefault="00054095" w:rsidP="00054095">
      <w:pPr>
        <w:pStyle w:val="ListParagraph"/>
        <w:jc w:val="both"/>
        <w:rPr>
          <w:rFonts w:ascii="Times New Roman" w:hAnsi="Times New Roman" w:cs="Times New Roman"/>
          <w:color w:val="000000" w:themeColor="text1"/>
          <w:sz w:val="24"/>
          <w:szCs w:val="24"/>
        </w:rPr>
      </w:pPr>
    </w:p>
    <w:p w14:paraId="0E436528" w14:textId="72A82588"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Kulczyński</w:t>
      </w:r>
      <w:proofErr w:type="spellEnd"/>
      <w:r w:rsidRPr="003E291A">
        <w:rPr>
          <w:rFonts w:ascii="Times New Roman" w:hAnsi="Times New Roman" w:cs="Times New Roman"/>
          <w:color w:val="000000" w:themeColor="text1"/>
          <w:sz w:val="24"/>
          <w:szCs w:val="24"/>
        </w:rPr>
        <w:t xml:space="preserve">, B., </w:t>
      </w:r>
      <w:proofErr w:type="spellStart"/>
      <w:r w:rsidRPr="003E291A">
        <w:rPr>
          <w:rFonts w:ascii="Times New Roman" w:hAnsi="Times New Roman" w:cs="Times New Roman"/>
          <w:color w:val="000000" w:themeColor="text1"/>
          <w:sz w:val="24"/>
          <w:szCs w:val="24"/>
        </w:rPr>
        <w:t>Sidor</w:t>
      </w:r>
      <w:proofErr w:type="spellEnd"/>
      <w:r w:rsidRPr="003E291A">
        <w:rPr>
          <w:rFonts w:ascii="Times New Roman" w:hAnsi="Times New Roman" w:cs="Times New Roman"/>
          <w:color w:val="000000" w:themeColor="text1"/>
          <w:sz w:val="24"/>
          <w:szCs w:val="24"/>
        </w:rPr>
        <w:t xml:space="preserve">, A., </w:t>
      </w:r>
      <w:proofErr w:type="spellStart"/>
      <w:r w:rsidRPr="003E291A">
        <w:rPr>
          <w:rFonts w:ascii="Times New Roman" w:hAnsi="Times New Roman" w:cs="Times New Roman"/>
          <w:color w:val="000000" w:themeColor="text1"/>
          <w:sz w:val="24"/>
          <w:szCs w:val="24"/>
        </w:rPr>
        <w:t>Gramza-Michałowska</w:t>
      </w:r>
      <w:proofErr w:type="spellEnd"/>
      <w:r w:rsidRPr="003E291A">
        <w:rPr>
          <w:rFonts w:ascii="Times New Roman" w:hAnsi="Times New Roman" w:cs="Times New Roman"/>
          <w:color w:val="000000" w:themeColor="text1"/>
          <w:sz w:val="24"/>
          <w:szCs w:val="24"/>
        </w:rPr>
        <w:t xml:space="preserve">, A. (2020). Antioxidant potential of phytochemicals in pumpkin varieties belonging to </w:t>
      </w:r>
      <w:proofErr w:type="spellStart"/>
      <w:r w:rsidRPr="003E291A">
        <w:rPr>
          <w:rFonts w:ascii="Times New Roman" w:hAnsi="Times New Roman" w:cs="Times New Roman"/>
          <w:color w:val="000000" w:themeColor="text1"/>
          <w:sz w:val="24"/>
          <w:szCs w:val="24"/>
        </w:rPr>
        <w:t>Cucurbita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moschata</w:t>
      </w:r>
      <w:proofErr w:type="spellEnd"/>
      <w:r w:rsidRPr="003E291A">
        <w:rPr>
          <w:rFonts w:ascii="Times New Roman" w:hAnsi="Times New Roman" w:cs="Times New Roman"/>
          <w:color w:val="000000" w:themeColor="text1"/>
          <w:sz w:val="24"/>
          <w:szCs w:val="24"/>
        </w:rPr>
        <w:t xml:space="preserve"> and </w:t>
      </w:r>
      <w:proofErr w:type="spellStart"/>
      <w:r w:rsidRPr="003E291A">
        <w:rPr>
          <w:rFonts w:ascii="Times New Roman" w:hAnsi="Times New Roman" w:cs="Times New Roman"/>
          <w:color w:val="000000" w:themeColor="text1"/>
          <w:sz w:val="24"/>
          <w:szCs w:val="24"/>
        </w:rPr>
        <w:t>Cucurbita</w:t>
      </w:r>
      <w:proofErr w:type="spellEnd"/>
      <w:r w:rsidRPr="003E291A">
        <w:rPr>
          <w:rFonts w:ascii="Times New Roman" w:hAnsi="Times New Roman" w:cs="Times New Roman"/>
          <w:color w:val="000000" w:themeColor="text1"/>
          <w:sz w:val="24"/>
          <w:szCs w:val="24"/>
        </w:rPr>
        <w:t xml:space="preserve"> pepo species. </w:t>
      </w:r>
      <w:r w:rsidRPr="003E291A">
        <w:rPr>
          <w:rFonts w:ascii="Times New Roman" w:hAnsi="Times New Roman" w:cs="Times New Roman"/>
          <w:i/>
          <w:iCs/>
          <w:color w:val="000000" w:themeColor="text1"/>
          <w:sz w:val="24"/>
          <w:szCs w:val="24"/>
        </w:rPr>
        <w:t>CYTA Journal Food</w:t>
      </w:r>
      <w:r w:rsidRPr="003E291A">
        <w:rPr>
          <w:rFonts w:ascii="Times New Roman" w:hAnsi="Times New Roman" w:cs="Times New Roman"/>
          <w:color w:val="000000" w:themeColor="text1"/>
          <w:sz w:val="24"/>
          <w:szCs w:val="24"/>
        </w:rPr>
        <w:t xml:space="preserve"> 2020, 18, 472–484.</w:t>
      </w:r>
    </w:p>
    <w:p w14:paraId="26FF778C" w14:textId="77777777" w:rsidR="00054095" w:rsidRDefault="00054095" w:rsidP="00054095">
      <w:pPr>
        <w:pStyle w:val="ListParagraph"/>
        <w:jc w:val="both"/>
        <w:rPr>
          <w:rFonts w:ascii="Times New Roman" w:hAnsi="Times New Roman" w:cs="Times New Roman"/>
          <w:color w:val="000000" w:themeColor="text1"/>
          <w:sz w:val="24"/>
          <w:szCs w:val="24"/>
        </w:rPr>
      </w:pPr>
    </w:p>
    <w:p w14:paraId="4A8C628F" w14:textId="2F95F5B2"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Lazos</w:t>
      </w:r>
      <w:proofErr w:type="spellEnd"/>
      <w:r w:rsidRPr="003E291A">
        <w:rPr>
          <w:rFonts w:ascii="Times New Roman" w:hAnsi="Times New Roman" w:cs="Times New Roman"/>
          <w:color w:val="000000" w:themeColor="text1"/>
          <w:sz w:val="24"/>
          <w:szCs w:val="24"/>
        </w:rPr>
        <w:t xml:space="preserve">, E. S., (1986). Nutritional, fatty acid and oil characteristics of pumpkin and melon seeds. </w:t>
      </w:r>
      <w:r w:rsidRPr="003E291A">
        <w:rPr>
          <w:rFonts w:ascii="Times New Roman" w:hAnsi="Times New Roman" w:cs="Times New Roman"/>
          <w:i/>
          <w:iCs/>
          <w:color w:val="000000" w:themeColor="text1"/>
          <w:sz w:val="24"/>
          <w:szCs w:val="24"/>
        </w:rPr>
        <w:t>Journal of Food Science</w:t>
      </w:r>
      <w:r w:rsidRPr="003E291A">
        <w:rPr>
          <w:rFonts w:ascii="Times New Roman" w:hAnsi="Times New Roman" w:cs="Times New Roman"/>
          <w:color w:val="000000" w:themeColor="text1"/>
          <w:sz w:val="24"/>
          <w:szCs w:val="24"/>
        </w:rPr>
        <w:t xml:space="preserve"> 51,1382-1383.</w:t>
      </w:r>
    </w:p>
    <w:p w14:paraId="0B43A47F" w14:textId="50E79CD5" w:rsidR="00054095" w:rsidRDefault="00054095" w:rsidP="00054095">
      <w:pPr>
        <w:pStyle w:val="ListParagraph"/>
        <w:jc w:val="both"/>
        <w:rPr>
          <w:rFonts w:ascii="Times New Roman" w:eastAsia="Times New Roman" w:hAnsi="Times New Roman" w:cs="Times New Roman"/>
          <w:color w:val="000000" w:themeColor="text1"/>
          <w:sz w:val="24"/>
          <w:szCs w:val="24"/>
        </w:rPr>
      </w:pPr>
    </w:p>
    <w:p w14:paraId="06ADD62E" w14:textId="46F1E1CD" w:rsidR="003E291A" w:rsidRPr="00054095" w:rsidRDefault="003E291A" w:rsidP="00054095">
      <w:pPr>
        <w:pStyle w:val="ListParagraph"/>
        <w:numPr>
          <w:ilvl w:val="0"/>
          <w:numId w:val="11"/>
        </w:numPr>
        <w:jc w:val="both"/>
        <w:rPr>
          <w:rFonts w:ascii="Times New Roman" w:eastAsia="Times New Roman" w:hAnsi="Times New Roman" w:cs="Times New Roman"/>
          <w:color w:val="000000" w:themeColor="text1"/>
          <w:sz w:val="24"/>
          <w:szCs w:val="24"/>
        </w:rPr>
      </w:pPr>
      <w:r w:rsidRPr="003E291A">
        <w:rPr>
          <w:rFonts w:ascii="Times New Roman" w:eastAsia="Times New Roman" w:hAnsi="Times New Roman" w:cs="Times New Roman"/>
          <w:color w:val="000000" w:themeColor="text1"/>
          <w:sz w:val="24"/>
          <w:szCs w:val="24"/>
        </w:rPr>
        <w:t>L.P. </w:t>
      </w:r>
      <w:proofErr w:type="spellStart"/>
      <w:r w:rsidRPr="003E291A">
        <w:rPr>
          <w:rFonts w:ascii="Times New Roman" w:eastAsia="Times New Roman" w:hAnsi="Times New Roman" w:cs="Times New Roman"/>
          <w:color w:val="000000" w:themeColor="text1"/>
          <w:sz w:val="24"/>
          <w:szCs w:val="24"/>
        </w:rPr>
        <w:t>Valdez-Arjona</w:t>
      </w:r>
      <w:proofErr w:type="spellEnd"/>
      <w:r w:rsidRPr="003E291A">
        <w:rPr>
          <w:rFonts w:ascii="Times New Roman" w:eastAsia="Times New Roman" w:hAnsi="Times New Roman" w:cs="Times New Roman"/>
          <w:color w:val="000000" w:themeColor="text1"/>
          <w:sz w:val="24"/>
          <w:szCs w:val="24"/>
        </w:rPr>
        <w:t>, M. </w:t>
      </w:r>
      <w:proofErr w:type="spellStart"/>
      <w:r w:rsidRPr="003E291A">
        <w:rPr>
          <w:rFonts w:ascii="Times New Roman" w:eastAsia="Times New Roman" w:hAnsi="Times New Roman" w:cs="Times New Roman"/>
          <w:color w:val="000000" w:themeColor="text1"/>
          <w:sz w:val="24"/>
          <w:szCs w:val="24"/>
        </w:rPr>
        <w:t>Ramírez-Mella</w:t>
      </w:r>
      <w:proofErr w:type="spellEnd"/>
      <w:r w:rsidRPr="003E291A">
        <w:rPr>
          <w:rFonts w:ascii="Times New Roman" w:eastAsia="Times New Roman" w:hAnsi="Times New Roman" w:cs="Times New Roman"/>
          <w:color w:val="000000" w:themeColor="text1"/>
          <w:sz w:val="24"/>
          <w:szCs w:val="24"/>
        </w:rPr>
        <w:t xml:space="preserve"> (2019). Pumpkin waste as livestock feed: </w:t>
      </w:r>
      <w:r w:rsidRPr="00054095">
        <w:rPr>
          <w:rFonts w:ascii="Times New Roman" w:eastAsia="Times New Roman" w:hAnsi="Times New Roman" w:cs="Times New Roman"/>
          <w:color w:val="000000" w:themeColor="text1"/>
          <w:sz w:val="24"/>
          <w:szCs w:val="24"/>
        </w:rPr>
        <w:t>Impact on nutrition and animal health and on quality of meat, milk, and egg Animals, 9 (10), p. 769.</w:t>
      </w:r>
    </w:p>
    <w:p w14:paraId="1868B8AF" w14:textId="77777777" w:rsidR="00054095" w:rsidRDefault="00054095" w:rsidP="00054095">
      <w:pPr>
        <w:pStyle w:val="ListParagraph"/>
        <w:jc w:val="both"/>
        <w:rPr>
          <w:rFonts w:ascii="Times New Roman" w:hAnsi="Times New Roman" w:cs="Times New Roman"/>
          <w:color w:val="000000" w:themeColor="text1"/>
          <w:sz w:val="24"/>
          <w:szCs w:val="24"/>
        </w:rPr>
      </w:pPr>
    </w:p>
    <w:p w14:paraId="55FE4819" w14:textId="4870548E"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Martinez. Y., </w:t>
      </w:r>
      <w:proofErr w:type="spellStart"/>
      <w:r w:rsidRPr="003E291A">
        <w:rPr>
          <w:rFonts w:ascii="Times New Roman" w:hAnsi="Times New Roman" w:cs="Times New Roman"/>
          <w:color w:val="000000" w:themeColor="text1"/>
          <w:sz w:val="24"/>
          <w:szCs w:val="24"/>
        </w:rPr>
        <w:t>Valdivie</w:t>
      </w:r>
      <w:proofErr w:type="spellEnd"/>
      <w:r w:rsidRPr="003E291A">
        <w:rPr>
          <w:rFonts w:ascii="Times New Roman" w:hAnsi="Times New Roman" w:cs="Times New Roman"/>
          <w:color w:val="000000" w:themeColor="text1"/>
          <w:sz w:val="24"/>
          <w:szCs w:val="24"/>
        </w:rPr>
        <w:t xml:space="preserve">. M., </w:t>
      </w:r>
      <w:proofErr w:type="spellStart"/>
      <w:r w:rsidRPr="003E291A">
        <w:rPr>
          <w:rFonts w:ascii="Times New Roman" w:hAnsi="Times New Roman" w:cs="Times New Roman"/>
          <w:color w:val="000000" w:themeColor="text1"/>
          <w:sz w:val="24"/>
          <w:szCs w:val="24"/>
        </w:rPr>
        <w:t>Marinez</w:t>
      </w:r>
      <w:proofErr w:type="spellEnd"/>
      <w:r w:rsidRPr="003E291A">
        <w:rPr>
          <w:rFonts w:ascii="Times New Roman" w:hAnsi="Times New Roman" w:cs="Times New Roman"/>
          <w:color w:val="000000" w:themeColor="text1"/>
          <w:sz w:val="24"/>
          <w:szCs w:val="24"/>
        </w:rPr>
        <w:t xml:space="preserve">. O., </w:t>
      </w:r>
      <w:proofErr w:type="spellStart"/>
      <w:r w:rsidRPr="003E291A">
        <w:rPr>
          <w:rFonts w:ascii="Times New Roman" w:hAnsi="Times New Roman" w:cs="Times New Roman"/>
          <w:color w:val="000000" w:themeColor="text1"/>
          <w:sz w:val="24"/>
          <w:szCs w:val="24"/>
        </w:rPr>
        <w:t>Estarrón</w:t>
      </w:r>
      <w:proofErr w:type="spellEnd"/>
      <w:r w:rsidRPr="003E291A">
        <w:rPr>
          <w:rFonts w:ascii="Times New Roman" w:hAnsi="Times New Roman" w:cs="Times New Roman"/>
          <w:color w:val="000000" w:themeColor="text1"/>
          <w:sz w:val="24"/>
          <w:szCs w:val="24"/>
        </w:rPr>
        <w:t>. M., Cordova. J.,(2010a). Utilization of pumpkin (</w:t>
      </w:r>
      <w:proofErr w:type="spellStart"/>
      <w:r w:rsidRPr="003E291A">
        <w:rPr>
          <w:rFonts w:ascii="Times New Roman" w:hAnsi="Times New Roman" w:cs="Times New Roman"/>
          <w:color w:val="000000" w:themeColor="text1"/>
          <w:sz w:val="24"/>
          <w:szCs w:val="24"/>
        </w:rPr>
        <w:t>Cucurbita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moschata</w:t>
      </w:r>
      <w:proofErr w:type="spellEnd"/>
      <w:r w:rsidRPr="003E291A">
        <w:rPr>
          <w:rFonts w:ascii="Times New Roman" w:hAnsi="Times New Roman" w:cs="Times New Roman"/>
          <w:color w:val="000000" w:themeColor="text1"/>
          <w:sz w:val="24"/>
          <w:szCs w:val="24"/>
        </w:rPr>
        <w:t xml:space="preserve">)seed in broiler chicken diets. </w:t>
      </w:r>
      <w:r w:rsidRPr="003E291A">
        <w:rPr>
          <w:rFonts w:ascii="Times New Roman" w:hAnsi="Times New Roman" w:cs="Times New Roman"/>
          <w:i/>
          <w:iCs/>
          <w:color w:val="000000" w:themeColor="text1"/>
          <w:sz w:val="24"/>
          <w:szCs w:val="24"/>
        </w:rPr>
        <w:t>Cuban Journal of Agricultural Science</w:t>
      </w:r>
      <w:r w:rsidRPr="003E291A">
        <w:rPr>
          <w:rFonts w:ascii="Times New Roman" w:hAnsi="Times New Roman" w:cs="Times New Roman"/>
          <w:color w:val="000000" w:themeColor="text1"/>
          <w:sz w:val="24"/>
          <w:szCs w:val="24"/>
        </w:rPr>
        <w:t xml:space="preserve"> 44,387-391.</w:t>
      </w:r>
    </w:p>
    <w:p w14:paraId="0423365C" w14:textId="77777777" w:rsidR="00054095" w:rsidRDefault="00054095" w:rsidP="00054095">
      <w:pPr>
        <w:pStyle w:val="ListParagraph"/>
        <w:jc w:val="both"/>
        <w:rPr>
          <w:rFonts w:ascii="Times New Roman" w:hAnsi="Times New Roman" w:cs="Times New Roman"/>
          <w:color w:val="000000" w:themeColor="text1"/>
          <w:sz w:val="24"/>
          <w:szCs w:val="24"/>
        </w:rPr>
      </w:pPr>
    </w:p>
    <w:p w14:paraId="1720D96D" w14:textId="0481D709"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Martinez. Y.: </w:t>
      </w:r>
      <w:proofErr w:type="spellStart"/>
      <w:r w:rsidRPr="003E291A">
        <w:rPr>
          <w:rFonts w:ascii="Times New Roman" w:hAnsi="Times New Roman" w:cs="Times New Roman"/>
          <w:color w:val="000000" w:themeColor="text1"/>
          <w:sz w:val="24"/>
          <w:szCs w:val="24"/>
        </w:rPr>
        <w:t>Valdivie</w:t>
      </w:r>
      <w:proofErr w:type="spellEnd"/>
      <w:r w:rsidRPr="003E291A">
        <w:rPr>
          <w:rFonts w:ascii="Times New Roman" w:hAnsi="Times New Roman" w:cs="Times New Roman"/>
          <w:color w:val="000000" w:themeColor="text1"/>
          <w:sz w:val="24"/>
          <w:szCs w:val="24"/>
        </w:rPr>
        <w:t xml:space="preserve">. M.: </w:t>
      </w:r>
      <w:proofErr w:type="spellStart"/>
      <w:r w:rsidRPr="003E291A">
        <w:rPr>
          <w:rFonts w:ascii="Times New Roman" w:hAnsi="Times New Roman" w:cs="Times New Roman"/>
          <w:color w:val="000000" w:themeColor="text1"/>
          <w:sz w:val="24"/>
          <w:szCs w:val="24"/>
        </w:rPr>
        <w:t>Estarron</w:t>
      </w:r>
      <w:proofErr w:type="spellEnd"/>
      <w:r w:rsidRPr="003E291A">
        <w:rPr>
          <w:rFonts w:ascii="Times New Roman" w:hAnsi="Times New Roman" w:cs="Times New Roman"/>
          <w:color w:val="000000" w:themeColor="text1"/>
          <w:sz w:val="24"/>
          <w:szCs w:val="24"/>
        </w:rPr>
        <w:t xml:space="preserve">. M.,Solano, G.; Cordova, J., (2010b). Serum lipid profile of laying hens fed pumpkin ( Cucurbita maxima) seed level. </w:t>
      </w:r>
      <w:r w:rsidRPr="003E291A">
        <w:rPr>
          <w:rFonts w:ascii="Times New Roman" w:hAnsi="Times New Roman" w:cs="Times New Roman"/>
          <w:i/>
          <w:iCs/>
          <w:color w:val="000000" w:themeColor="text1"/>
          <w:sz w:val="24"/>
          <w:szCs w:val="24"/>
        </w:rPr>
        <w:t>Cuban Journal of Agricultural</w:t>
      </w:r>
      <w:r w:rsidRPr="003E291A">
        <w:rPr>
          <w:rFonts w:ascii="Times New Roman" w:hAnsi="Times New Roman" w:cs="Times New Roman"/>
          <w:color w:val="000000" w:themeColor="text1"/>
          <w:sz w:val="24"/>
          <w:szCs w:val="24"/>
        </w:rPr>
        <w:t xml:space="preserve"> </w:t>
      </w:r>
      <w:r w:rsidRPr="003E291A">
        <w:rPr>
          <w:rFonts w:ascii="Times New Roman" w:hAnsi="Times New Roman" w:cs="Times New Roman"/>
          <w:i/>
          <w:iCs/>
          <w:color w:val="000000" w:themeColor="text1"/>
          <w:sz w:val="24"/>
          <w:szCs w:val="24"/>
        </w:rPr>
        <w:t>Science</w:t>
      </w:r>
      <w:r w:rsidRPr="003E291A">
        <w:rPr>
          <w:rFonts w:ascii="Times New Roman" w:hAnsi="Times New Roman" w:cs="Times New Roman"/>
          <w:color w:val="000000" w:themeColor="text1"/>
          <w:sz w:val="24"/>
          <w:szCs w:val="24"/>
        </w:rPr>
        <w:t xml:space="preserve"> 44,392-393.</w:t>
      </w:r>
    </w:p>
    <w:p w14:paraId="6BEA6D84" w14:textId="77777777" w:rsidR="00054095" w:rsidRDefault="00054095" w:rsidP="00054095">
      <w:pPr>
        <w:pStyle w:val="ListParagraph"/>
        <w:jc w:val="both"/>
        <w:rPr>
          <w:rFonts w:ascii="Times New Roman" w:hAnsi="Times New Roman" w:cs="Times New Roman"/>
          <w:color w:val="000000" w:themeColor="text1"/>
          <w:sz w:val="24"/>
          <w:szCs w:val="24"/>
        </w:rPr>
      </w:pPr>
    </w:p>
    <w:p w14:paraId="6241E51D" w14:textId="55E922D7"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Martinez. Y.: </w:t>
      </w:r>
      <w:proofErr w:type="spellStart"/>
      <w:r w:rsidRPr="003E291A">
        <w:rPr>
          <w:rFonts w:ascii="Times New Roman" w:hAnsi="Times New Roman" w:cs="Times New Roman"/>
          <w:color w:val="000000" w:themeColor="text1"/>
          <w:sz w:val="24"/>
          <w:szCs w:val="24"/>
        </w:rPr>
        <w:t>Valdivie</w:t>
      </w:r>
      <w:proofErr w:type="spellEnd"/>
      <w:r w:rsidRPr="003E291A">
        <w:rPr>
          <w:rFonts w:ascii="Times New Roman" w:hAnsi="Times New Roman" w:cs="Times New Roman"/>
          <w:color w:val="000000" w:themeColor="text1"/>
          <w:sz w:val="24"/>
          <w:szCs w:val="24"/>
        </w:rPr>
        <w:t xml:space="preserve"> M.: Solano, G.,</w:t>
      </w:r>
      <w:proofErr w:type="spellStart"/>
      <w:r w:rsidRPr="003E291A">
        <w:rPr>
          <w:rFonts w:ascii="Times New Roman" w:hAnsi="Times New Roman" w:cs="Times New Roman"/>
          <w:color w:val="000000" w:themeColor="text1"/>
          <w:sz w:val="24"/>
          <w:szCs w:val="24"/>
        </w:rPr>
        <w:t>Estarrón</w:t>
      </w:r>
      <w:proofErr w:type="spellEnd"/>
      <w:r w:rsidRPr="003E291A">
        <w:rPr>
          <w:rFonts w:ascii="Times New Roman" w:hAnsi="Times New Roman" w:cs="Times New Roman"/>
          <w:color w:val="000000" w:themeColor="text1"/>
          <w:sz w:val="24"/>
          <w:szCs w:val="24"/>
        </w:rPr>
        <w:t xml:space="preserve">. M.: </w:t>
      </w:r>
      <w:proofErr w:type="spellStart"/>
      <w:r w:rsidRPr="003E291A">
        <w:rPr>
          <w:rFonts w:ascii="Times New Roman" w:hAnsi="Times New Roman" w:cs="Times New Roman"/>
          <w:color w:val="000000" w:themeColor="text1"/>
          <w:sz w:val="24"/>
          <w:szCs w:val="24"/>
        </w:rPr>
        <w:t>Martnez</w:t>
      </w:r>
      <w:proofErr w:type="spellEnd"/>
      <w:r w:rsidRPr="003E291A">
        <w:rPr>
          <w:rFonts w:ascii="Times New Roman" w:hAnsi="Times New Roman" w:cs="Times New Roman"/>
          <w:color w:val="000000" w:themeColor="text1"/>
          <w:sz w:val="24"/>
          <w:szCs w:val="24"/>
        </w:rPr>
        <w:t xml:space="preserve">. O.: </w:t>
      </w:r>
      <w:proofErr w:type="spellStart"/>
      <w:r w:rsidRPr="003E291A">
        <w:rPr>
          <w:rFonts w:ascii="Times New Roman" w:hAnsi="Times New Roman" w:cs="Times New Roman"/>
          <w:color w:val="000000" w:themeColor="text1"/>
          <w:sz w:val="24"/>
          <w:szCs w:val="24"/>
        </w:rPr>
        <w:t>Córdova</w:t>
      </w:r>
      <w:proofErr w:type="spellEnd"/>
      <w:r w:rsidRPr="003E291A">
        <w:rPr>
          <w:rFonts w:ascii="Times New Roman" w:hAnsi="Times New Roman" w:cs="Times New Roman"/>
          <w:color w:val="000000" w:themeColor="text1"/>
          <w:sz w:val="24"/>
          <w:szCs w:val="24"/>
        </w:rPr>
        <w:t xml:space="preserve">. J.,(2012). Effect of pumpkin (Cucurbita maxima) seed meal on total cholesterol and fatty acids of laving hen eggs. </w:t>
      </w:r>
      <w:r w:rsidRPr="003E291A">
        <w:rPr>
          <w:rFonts w:ascii="Times New Roman" w:hAnsi="Times New Roman" w:cs="Times New Roman"/>
          <w:i/>
          <w:iCs/>
          <w:color w:val="000000" w:themeColor="text1"/>
          <w:sz w:val="24"/>
          <w:szCs w:val="24"/>
        </w:rPr>
        <w:t>Cuban Journal of Agricultural Science</w:t>
      </w:r>
      <w:r w:rsidRPr="003E291A">
        <w:rPr>
          <w:rFonts w:ascii="Times New Roman" w:hAnsi="Times New Roman" w:cs="Times New Roman"/>
          <w:color w:val="000000" w:themeColor="text1"/>
          <w:sz w:val="24"/>
          <w:szCs w:val="24"/>
        </w:rPr>
        <w:t xml:space="preserve"> 46, 73-78.</w:t>
      </w:r>
    </w:p>
    <w:p w14:paraId="71E9A7A8" w14:textId="77777777" w:rsidR="00054095" w:rsidRDefault="00054095" w:rsidP="00054095">
      <w:pPr>
        <w:pStyle w:val="ListParagraph"/>
        <w:jc w:val="both"/>
        <w:rPr>
          <w:rFonts w:ascii="Times New Roman" w:hAnsi="Times New Roman" w:cs="Times New Roman"/>
          <w:color w:val="000000" w:themeColor="text1"/>
          <w:sz w:val="24"/>
          <w:szCs w:val="24"/>
        </w:rPr>
      </w:pPr>
    </w:p>
    <w:p w14:paraId="14FF846C" w14:textId="1B7851DF"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M. Asif, S.A. Raza </w:t>
      </w:r>
      <w:proofErr w:type="spellStart"/>
      <w:r w:rsidRPr="003E291A">
        <w:rPr>
          <w:rFonts w:ascii="Times New Roman" w:hAnsi="Times New Roman" w:cs="Times New Roman"/>
          <w:color w:val="000000" w:themeColor="text1"/>
          <w:sz w:val="24"/>
          <w:szCs w:val="24"/>
        </w:rPr>
        <w:t>Naqvi</w:t>
      </w:r>
      <w:proofErr w:type="spellEnd"/>
      <w:r w:rsidRPr="003E291A">
        <w:rPr>
          <w:rFonts w:ascii="Times New Roman" w:hAnsi="Times New Roman" w:cs="Times New Roman"/>
          <w:color w:val="000000" w:themeColor="text1"/>
          <w:sz w:val="24"/>
          <w:szCs w:val="24"/>
        </w:rPr>
        <w:t xml:space="preserve">, T.A. </w:t>
      </w:r>
      <w:proofErr w:type="spellStart"/>
      <w:r w:rsidRPr="003E291A">
        <w:rPr>
          <w:rFonts w:ascii="Times New Roman" w:hAnsi="Times New Roman" w:cs="Times New Roman"/>
          <w:color w:val="000000" w:themeColor="text1"/>
          <w:sz w:val="24"/>
          <w:szCs w:val="24"/>
        </w:rPr>
        <w:t>Sherazi</w:t>
      </w:r>
      <w:proofErr w:type="spellEnd"/>
      <w:r w:rsidRPr="003E291A">
        <w:rPr>
          <w:rFonts w:ascii="Times New Roman" w:hAnsi="Times New Roman" w:cs="Times New Roman"/>
          <w:color w:val="000000" w:themeColor="text1"/>
          <w:sz w:val="24"/>
          <w:szCs w:val="24"/>
        </w:rPr>
        <w:t xml:space="preserve">, M. Ahmad, A.F. Zahoor, S.A. Shahzad., N. Mahmood (2017). Antioxidant, antibacterial and antiproliferative activities of pumpkin (cucurbit) peel and puree extracts an in vitro study. </w:t>
      </w:r>
      <w:r w:rsidRPr="003E291A">
        <w:rPr>
          <w:rFonts w:ascii="Times New Roman" w:hAnsi="Times New Roman" w:cs="Times New Roman"/>
          <w:i/>
          <w:iCs/>
          <w:color w:val="000000" w:themeColor="text1"/>
          <w:sz w:val="24"/>
          <w:szCs w:val="24"/>
        </w:rPr>
        <w:t>Pakistan journal of pharmaceutical sciences</w:t>
      </w:r>
      <w:r w:rsidRPr="003E291A">
        <w:rPr>
          <w:rFonts w:ascii="Times New Roman" w:hAnsi="Times New Roman" w:cs="Times New Roman"/>
          <w:color w:val="000000" w:themeColor="text1"/>
          <w:sz w:val="24"/>
          <w:szCs w:val="24"/>
        </w:rPr>
        <w:t>, 30 (4), pp. 1327-1334.</w:t>
      </w:r>
    </w:p>
    <w:p w14:paraId="2CDCE20F" w14:textId="77777777" w:rsidR="00054095" w:rsidRDefault="00054095" w:rsidP="00054095">
      <w:pPr>
        <w:pStyle w:val="ListParagraph"/>
        <w:jc w:val="both"/>
        <w:rPr>
          <w:rFonts w:ascii="Times New Roman" w:hAnsi="Times New Roman" w:cs="Times New Roman"/>
          <w:color w:val="000000" w:themeColor="text1"/>
          <w:sz w:val="24"/>
          <w:szCs w:val="24"/>
        </w:rPr>
      </w:pPr>
    </w:p>
    <w:p w14:paraId="2987D284" w14:textId="2BD1DB75"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M. </w:t>
      </w:r>
      <w:proofErr w:type="spellStart"/>
      <w:r w:rsidRPr="003E291A">
        <w:rPr>
          <w:rFonts w:ascii="Times New Roman" w:hAnsi="Times New Roman" w:cs="Times New Roman"/>
          <w:color w:val="000000" w:themeColor="text1"/>
          <w:sz w:val="24"/>
          <w:szCs w:val="24"/>
        </w:rPr>
        <w:t>Chouaibi</w:t>
      </w:r>
      <w:proofErr w:type="spellEnd"/>
      <w:r w:rsidRPr="003E291A">
        <w:rPr>
          <w:rFonts w:ascii="Times New Roman" w:hAnsi="Times New Roman" w:cs="Times New Roman"/>
          <w:color w:val="000000" w:themeColor="text1"/>
          <w:sz w:val="24"/>
          <w:szCs w:val="24"/>
        </w:rPr>
        <w:t xml:space="preserve">, K.B. </w:t>
      </w:r>
      <w:proofErr w:type="spellStart"/>
      <w:r w:rsidRPr="003E291A">
        <w:rPr>
          <w:rFonts w:ascii="Times New Roman" w:hAnsi="Times New Roman" w:cs="Times New Roman"/>
          <w:color w:val="000000" w:themeColor="text1"/>
          <w:sz w:val="24"/>
          <w:szCs w:val="24"/>
        </w:rPr>
        <w:t>Daoued</w:t>
      </w:r>
      <w:proofErr w:type="spellEnd"/>
      <w:r w:rsidRPr="003E291A">
        <w:rPr>
          <w:rFonts w:ascii="Times New Roman" w:hAnsi="Times New Roman" w:cs="Times New Roman"/>
          <w:color w:val="000000" w:themeColor="text1"/>
          <w:sz w:val="24"/>
          <w:szCs w:val="24"/>
        </w:rPr>
        <w:t xml:space="preserve">, K. </w:t>
      </w:r>
      <w:proofErr w:type="spellStart"/>
      <w:r w:rsidRPr="003E291A">
        <w:rPr>
          <w:rFonts w:ascii="Times New Roman" w:hAnsi="Times New Roman" w:cs="Times New Roman"/>
          <w:color w:val="000000" w:themeColor="text1"/>
          <w:sz w:val="24"/>
          <w:szCs w:val="24"/>
        </w:rPr>
        <w:t>Riguane</w:t>
      </w:r>
      <w:proofErr w:type="spellEnd"/>
      <w:r w:rsidRPr="003E291A">
        <w:rPr>
          <w:rFonts w:ascii="Times New Roman" w:hAnsi="Times New Roman" w:cs="Times New Roman"/>
          <w:color w:val="000000" w:themeColor="text1"/>
          <w:sz w:val="24"/>
          <w:szCs w:val="24"/>
        </w:rPr>
        <w:t xml:space="preserve">, T. </w:t>
      </w:r>
      <w:proofErr w:type="spellStart"/>
      <w:r w:rsidRPr="003E291A">
        <w:rPr>
          <w:rFonts w:ascii="Times New Roman" w:hAnsi="Times New Roman" w:cs="Times New Roman"/>
          <w:color w:val="000000" w:themeColor="text1"/>
          <w:sz w:val="24"/>
          <w:szCs w:val="24"/>
        </w:rPr>
        <w:t>Rouissi</w:t>
      </w:r>
      <w:proofErr w:type="spellEnd"/>
      <w:r w:rsidRPr="003E291A">
        <w:rPr>
          <w:rFonts w:ascii="Times New Roman" w:hAnsi="Times New Roman" w:cs="Times New Roman"/>
          <w:color w:val="000000" w:themeColor="text1"/>
          <w:sz w:val="24"/>
          <w:szCs w:val="24"/>
        </w:rPr>
        <w:t>, G. Ferrari (2020). Production of bioethanol from pumpkin peel wastes: Comparison between response surface methodology (RSM) and artificial neural networks (ANN) Industrial Crops and Products, 155, Article 112822.</w:t>
      </w:r>
    </w:p>
    <w:p w14:paraId="5AA3DD08" w14:textId="77777777"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lastRenderedPageBreak/>
        <w:t>Medugu</w:t>
      </w:r>
      <w:proofErr w:type="spellEnd"/>
      <w:r w:rsidRPr="003E291A">
        <w:rPr>
          <w:rFonts w:ascii="Times New Roman" w:hAnsi="Times New Roman" w:cs="Times New Roman"/>
          <w:color w:val="000000" w:themeColor="text1"/>
          <w:sz w:val="24"/>
          <w:szCs w:val="24"/>
        </w:rPr>
        <w:t xml:space="preserve">. C, Saleh. B, </w:t>
      </w:r>
      <w:proofErr w:type="spellStart"/>
      <w:r w:rsidRPr="003E291A">
        <w:rPr>
          <w:rFonts w:ascii="Times New Roman" w:hAnsi="Times New Roman" w:cs="Times New Roman"/>
          <w:color w:val="000000" w:themeColor="text1"/>
          <w:sz w:val="24"/>
          <w:szCs w:val="24"/>
        </w:rPr>
        <w:t>Igwebuike</w:t>
      </w:r>
      <w:proofErr w:type="spellEnd"/>
      <w:r w:rsidRPr="003E291A">
        <w:rPr>
          <w:rFonts w:ascii="Times New Roman" w:hAnsi="Times New Roman" w:cs="Times New Roman"/>
          <w:color w:val="000000" w:themeColor="text1"/>
          <w:sz w:val="24"/>
          <w:szCs w:val="24"/>
        </w:rPr>
        <w:t xml:space="preserve">. J, </w:t>
      </w:r>
      <w:proofErr w:type="spellStart"/>
      <w:r w:rsidRPr="003E291A">
        <w:rPr>
          <w:rFonts w:ascii="Times New Roman" w:hAnsi="Times New Roman" w:cs="Times New Roman"/>
          <w:color w:val="000000" w:themeColor="text1"/>
          <w:sz w:val="24"/>
          <w:szCs w:val="24"/>
        </w:rPr>
        <w:t>Ndirmbita</w:t>
      </w:r>
      <w:proofErr w:type="spellEnd"/>
      <w:r w:rsidRPr="003E291A">
        <w:rPr>
          <w:rFonts w:ascii="Times New Roman" w:hAnsi="Times New Roman" w:cs="Times New Roman"/>
          <w:color w:val="000000" w:themeColor="text1"/>
          <w:sz w:val="24"/>
          <w:szCs w:val="24"/>
        </w:rPr>
        <w:t xml:space="preserve">, R., (2012). Strategises to improve the utilisation of tannin- rich feed materials by poultry. </w:t>
      </w:r>
      <w:r w:rsidRPr="003E291A">
        <w:rPr>
          <w:rFonts w:ascii="Times New Roman" w:hAnsi="Times New Roman" w:cs="Times New Roman"/>
          <w:i/>
          <w:iCs/>
          <w:color w:val="000000" w:themeColor="text1"/>
          <w:sz w:val="24"/>
          <w:szCs w:val="24"/>
        </w:rPr>
        <w:t>International Journal of Poultry Science</w:t>
      </w:r>
      <w:r w:rsidRPr="003E291A">
        <w:rPr>
          <w:rFonts w:ascii="Times New Roman" w:hAnsi="Times New Roman" w:cs="Times New Roman"/>
          <w:color w:val="000000" w:themeColor="text1"/>
          <w:sz w:val="24"/>
          <w:szCs w:val="24"/>
        </w:rPr>
        <w:t xml:space="preserve"> 11, 417-423.</w:t>
      </w:r>
    </w:p>
    <w:p w14:paraId="1607A146" w14:textId="77777777" w:rsidR="00054095" w:rsidRDefault="00054095" w:rsidP="00054095">
      <w:pPr>
        <w:pStyle w:val="ListParagraph"/>
        <w:jc w:val="both"/>
        <w:rPr>
          <w:rFonts w:ascii="Times New Roman" w:hAnsi="Times New Roman" w:cs="Times New Roman"/>
          <w:color w:val="000000" w:themeColor="text1"/>
          <w:sz w:val="24"/>
          <w:szCs w:val="24"/>
        </w:rPr>
      </w:pPr>
    </w:p>
    <w:p w14:paraId="5B6355E5" w14:textId="30D92906"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M.H. </w:t>
      </w:r>
      <w:proofErr w:type="spellStart"/>
      <w:r w:rsidRPr="003E291A">
        <w:rPr>
          <w:rFonts w:ascii="Times New Roman" w:hAnsi="Times New Roman" w:cs="Times New Roman"/>
          <w:color w:val="000000" w:themeColor="text1"/>
          <w:sz w:val="24"/>
          <w:szCs w:val="24"/>
        </w:rPr>
        <w:t>Farzaei</w:t>
      </w:r>
      <w:proofErr w:type="spellEnd"/>
      <w:r w:rsidRPr="003E291A">
        <w:rPr>
          <w:rFonts w:ascii="Times New Roman" w:hAnsi="Times New Roman" w:cs="Times New Roman"/>
          <w:color w:val="000000" w:themeColor="text1"/>
          <w:sz w:val="24"/>
          <w:szCs w:val="24"/>
        </w:rPr>
        <w:t xml:space="preserve">, S.F. </w:t>
      </w:r>
      <w:proofErr w:type="spellStart"/>
      <w:r w:rsidRPr="003E291A">
        <w:rPr>
          <w:rFonts w:ascii="Times New Roman" w:hAnsi="Times New Roman" w:cs="Times New Roman"/>
          <w:color w:val="000000" w:themeColor="text1"/>
          <w:sz w:val="24"/>
          <w:szCs w:val="24"/>
        </w:rPr>
        <w:t>Ghasemi-Niri</w:t>
      </w:r>
      <w:proofErr w:type="spellEnd"/>
      <w:r w:rsidRPr="003E291A">
        <w:rPr>
          <w:rFonts w:ascii="Times New Roman" w:hAnsi="Times New Roman" w:cs="Times New Roman"/>
          <w:color w:val="000000" w:themeColor="text1"/>
          <w:sz w:val="24"/>
          <w:szCs w:val="24"/>
        </w:rPr>
        <w:t xml:space="preserve">, A.H. </w:t>
      </w:r>
      <w:proofErr w:type="spellStart"/>
      <w:r w:rsidRPr="003E291A">
        <w:rPr>
          <w:rFonts w:ascii="Times New Roman" w:hAnsi="Times New Roman" w:cs="Times New Roman"/>
          <w:color w:val="000000" w:themeColor="text1"/>
          <w:sz w:val="24"/>
          <w:szCs w:val="24"/>
        </w:rPr>
        <w:t>Abdolghafari</w:t>
      </w:r>
      <w:proofErr w:type="spellEnd"/>
      <w:r w:rsidRPr="003E291A">
        <w:rPr>
          <w:rFonts w:ascii="Times New Roman" w:hAnsi="Times New Roman" w:cs="Times New Roman"/>
          <w:color w:val="000000" w:themeColor="text1"/>
          <w:sz w:val="24"/>
          <w:szCs w:val="24"/>
        </w:rPr>
        <w:t xml:space="preserve">, M. </w:t>
      </w:r>
      <w:proofErr w:type="spellStart"/>
      <w:r w:rsidRPr="003E291A">
        <w:rPr>
          <w:rFonts w:ascii="Times New Roman" w:hAnsi="Times New Roman" w:cs="Times New Roman"/>
          <w:color w:val="000000" w:themeColor="text1"/>
          <w:sz w:val="24"/>
          <w:szCs w:val="24"/>
        </w:rPr>
        <w:t>Baeeri</w:t>
      </w:r>
      <w:proofErr w:type="spellEnd"/>
      <w:r w:rsidRPr="003E291A">
        <w:rPr>
          <w:rFonts w:ascii="Times New Roman" w:hAnsi="Times New Roman" w:cs="Times New Roman"/>
          <w:color w:val="000000" w:themeColor="text1"/>
          <w:sz w:val="24"/>
          <w:szCs w:val="24"/>
        </w:rPr>
        <w:t xml:space="preserve">, M. </w:t>
      </w:r>
      <w:proofErr w:type="spellStart"/>
      <w:r w:rsidRPr="003E291A">
        <w:rPr>
          <w:rFonts w:ascii="Times New Roman" w:hAnsi="Times New Roman" w:cs="Times New Roman"/>
          <w:color w:val="000000" w:themeColor="text1"/>
          <w:sz w:val="24"/>
          <w:szCs w:val="24"/>
        </w:rPr>
        <w:t>Khanavi</w:t>
      </w:r>
      <w:proofErr w:type="spellEnd"/>
      <w:r w:rsidRPr="003E291A">
        <w:rPr>
          <w:rFonts w:ascii="Times New Roman" w:hAnsi="Times New Roman" w:cs="Times New Roman"/>
          <w:color w:val="000000" w:themeColor="text1"/>
          <w:sz w:val="24"/>
          <w:szCs w:val="24"/>
        </w:rPr>
        <w:t xml:space="preserve">, M. </w:t>
      </w:r>
      <w:proofErr w:type="spellStart"/>
      <w:r w:rsidRPr="003E291A">
        <w:rPr>
          <w:rFonts w:ascii="Times New Roman" w:hAnsi="Times New Roman" w:cs="Times New Roman"/>
          <w:color w:val="000000" w:themeColor="text1"/>
          <w:sz w:val="24"/>
          <w:szCs w:val="24"/>
        </w:rPr>
        <w:t>Navaei-Nigjeh</w:t>
      </w:r>
      <w:proofErr w:type="spellEnd"/>
      <w:r w:rsidRPr="003E291A">
        <w:rPr>
          <w:rFonts w:ascii="Times New Roman" w:hAnsi="Times New Roman" w:cs="Times New Roman"/>
          <w:color w:val="000000" w:themeColor="text1"/>
          <w:sz w:val="24"/>
          <w:szCs w:val="24"/>
        </w:rPr>
        <w:t xml:space="preserve">, R. Rahimi (2015). Biochemical and histopathological evidence on the beneficial effects of </w:t>
      </w:r>
      <w:proofErr w:type="spellStart"/>
      <w:r w:rsidRPr="003E291A">
        <w:rPr>
          <w:rFonts w:ascii="Times New Roman" w:hAnsi="Times New Roman" w:cs="Times New Roman"/>
          <w:color w:val="000000" w:themeColor="text1"/>
          <w:sz w:val="24"/>
          <w:szCs w:val="24"/>
        </w:rPr>
        <w:t>Tragopogon</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graminifolius</w:t>
      </w:r>
      <w:proofErr w:type="spellEnd"/>
      <w:r w:rsidRPr="003E291A">
        <w:rPr>
          <w:rFonts w:ascii="Times New Roman" w:hAnsi="Times New Roman" w:cs="Times New Roman"/>
          <w:color w:val="000000" w:themeColor="text1"/>
          <w:sz w:val="24"/>
          <w:szCs w:val="24"/>
        </w:rPr>
        <w:t xml:space="preserve"> in TNBS-induced colitis Pharmaceutical Biology, 53 (3) , pp. 429-436.</w:t>
      </w:r>
    </w:p>
    <w:p w14:paraId="74A42043" w14:textId="77777777" w:rsidR="00054095" w:rsidRDefault="00054095" w:rsidP="00054095">
      <w:pPr>
        <w:pStyle w:val="ListParagraph"/>
        <w:jc w:val="both"/>
        <w:rPr>
          <w:rFonts w:ascii="Times New Roman" w:hAnsi="Times New Roman" w:cs="Times New Roman"/>
          <w:color w:val="000000" w:themeColor="text1"/>
          <w:sz w:val="24"/>
          <w:szCs w:val="24"/>
        </w:rPr>
      </w:pPr>
    </w:p>
    <w:p w14:paraId="0CE311CE" w14:textId="3DC2C8F4"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M.H. </w:t>
      </w:r>
      <w:proofErr w:type="spellStart"/>
      <w:r w:rsidRPr="003E291A">
        <w:rPr>
          <w:rFonts w:ascii="Times New Roman" w:hAnsi="Times New Roman" w:cs="Times New Roman"/>
          <w:color w:val="000000" w:themeColor="text1"/>
          <w:sz w:val="24"/>
          <w:szCs w:val="24"/>
        </w:rPr>
        <w:t>Aghili</w:t>
      </w:r>
      <w:proofErr w:type="spellEnd"/>
      <w:r w:rsidRPr="003E291A">
        <w:rPr>
          <w:rFonts w:ascii="Times New Roman" w:hAnsi="Times New Roman" w:cs="Times New Roman"/>
          <w:color w:val="000000" w:themeColor="text1"/>
          <w:sz w:val="24"/>
          <w:szCs w:val="24"/>
        </w:rPr>
        <w:t xml:space="preserve">. (2009). </w:t>
      </w:r>
      <w:r w:rsidRPr="003E291A">
        <w:rPr>
          <w:rFonts w:ascii="Times New Roman" w:hAnsi="Times New Roman" w:cs="Times New Roman"/>
          <w:i/>
          <w:iCs/>
          <w:color w:val="000000" w:themeColor="text1"/>
          <w:sz w:val="24"/>
          <w:szCs w:val="24"/>
        </w:rPr>
        <w:t>Makhzan-al-Advia</w:t>
      </w:r>
      <w:r w:rsidRPr="003E291A">
        <w:rPr>
          <w:rFonts w:ascii="Times New Roman" w:hAnsi="Times New Roman" w:cs="Times New Roman"/>
          <w:color w:val="000000" w:themeColor="text1"/>
          <w:sz w:val="24"/>
          <w:szCs w:val="24"/>
        </w:rPr>
        <w:t>,328, Tehran University of Medical Sciences, pp. 258-259.</w:t>
      </w:r>
    </w:p>
    <w:p w14:paraId="7FACFA7A" w14:textId="77777777" w:rsidR="00054095" w:rsidRDefault="00054095" w:rsidP="00054095">
      <w:pPr>
        <w:pStyle w:val="ListParagraph"/>
        <w:jc w:val="both"/>
        <w:rPr>
          <w:rFonts w:ascii="Times New Roman" w:hAnsi="Times New Roman" w:cs="Times New Roman"/>
          <w:color w:val="000000" w:themeColor="text1"/>
          <w:sz w:val="24"/>
          <w:szCs w:val="24"/>
        </w:rPr>
      </w:pPr>
    </w:p>
    <w:p w14:paraId="7E2EB69E" w14:textId="5776B28F"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M.N. </w:t>
      </w:r>
      <w:proofErr w:type="spellStart"/>
      <w:r w:rsidRPr="003E291A">
        <w:rPr>
          <w:rFonts w:ascii="Times New Roman" w:hAnsi="Times New Roman" w:cs="Times New Roman"/>
          <w:color w:val="000000" w:themeColor="text1"/>
          <w:sz w:val="24"/>
          <w:szCs w:val="24"/>
        </w:rPr>
        <w:t>Norfezah</w:t>
      </w:r>
      <w:proofErr w:type="spellEnd"/>
      <w:r w:rsidRPr="003E291A">
        <w:rPr>
          <w:rFonts w:ascii="Times New Roman" w:hAnsi="Times New Roman" w:cs="Times New Roman"/>
          <w:color w:val="000000" w:themeColor="text1"/>
          <w:sz w:val="24"/>
          <w:szCs w:val="24"/>
        </w:rPr>
        <w:t xml:space="preserve">, A. </w:t>
      </w:r>
      <w:proofErr w:type="spellStart"/>
      <w:r w:rsidRPr="003E291A">
        <w:rPr>
          <w:rFonts w:ascii="Times New Roman" w:hAnsi="Times New Roman" w:cs="Times New Roman"/>
          <w:color w:val="000000" w:themeColor="text1"/>
          <w:sz w:val="24"/>
          <w:szCs w:val="24"/>
        </w:rPr>
        <w:t>Hardacre</w:t>
      </w:r>
      <w:proofErr w:type="spellEnd"/>
      <w:r w:rsidRPr="003E291A">
        <w:rPr>
          <w:rFonts w:ascii="Times New Roman" w:hAnsi="Times New Roman" w:cs="Times New Roman"/>
          <w:color w:val="000000" w:themeColor="text1"/>
          <w:sz w:val="24"/>
          <w:szCs w:val="24"/>
        </w:rPr>
        <w:t xml:space="preserve">, C.S. Brennan (2011). Comparison of waste pumpkin material and its potential use in extruded snack foods. </w:t>
      </w:r>
      <w:r w:rsidRPr="003E291A">
        <w:rPr>
          <w:rFonts w:ascii="Times New Roman" w:hAnsi="Times New Roman" w:cs="Times New Roman"/>
          <w:i/>
          <w:iCs/>
          <w:color w:val="000000" w:themeColor="text1"/>
          <w:sz w:val="24"/>
          <w:szCs w:val="24"/>
        </w:rPr>
        <w:t>Food Science and Technology International</w:t>
      </w:r>
      <w:r w:rsidRPr="003E291A">
        <w:rPr>
          <w:rFonts w:ascii="Times New Roman" w:hAnsi="Times New Roman" w:cs="Times New Roman"/>
          <w:color w:val="000000" w:themeColor="text1"/>
          <w:sz w:val="24"/>
          <w:szCs w:val="24"/>
        </w:rPr>
        <w:t>, 17 (4), pp. 367-373.</w:t>
      </w:r>
    </w:p>
    <w:p w14:paraId="12BE81F2" w14:textId="77777777" w:rsidR="00054095" w:rsidRDefault="00054095" w:rsidP="00054095">
      <w:pPr>
        <w:pStyle w:val="ListParagraph"/>
        <w:jc w:val="both"/>
        <w:rPr>
          <w:rFonts w:ascii="Times New Roman" w:hAnsi="Times New Roman" w:cs="Times New Roman"/>
          <w:color w:val="000000" w:themeColor="text1"/>
          <w:sz w:val="24"/>
          <w:szCs w:val="24"/>
        </w:rPr>
      </w:pPr>
    </w:p>
    <w:p w14:paraId="6120C0BC" w14:textId="2A12150E"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Monteiro, B.A.(2009). Nutritional value of conventional and unconventional parts of fruits and vegetables. Dissertation, Paulista State University.</w:t>
      </w:r>
    </w:p>
    <w:p w14:paraId="5D7C6532" w14:textId="77777777" w:rsidR="00054095" w:rsidRDefault="00054095" w:rsidP="00054095">
      <w:pPr>
        <w:pStyle w:val="ListParagraph"/>
        <w:jc w:val="both"/>
        <w:rPr>
          <w:rFonts w:ascii="Times New Roman" w:hAnsi="Times New Roman" w:cs="Times New Roman"/>
          <w:color w:val="000000" w:themeColor="text1"/>
          <w:sz w:val="24"/>
          <w:szCs w:val="24"/>
        </w:rPr>
      </w:pPr>
    </w:p>
    <w:p w14:paraId="408ED785" w14:textId="318BDBCF"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M. </w:t>
      </w:r>
      <w:proofErr w:type="spellStart"/>
      <w:r w:rsidRPr="003E291A">
        <w:rPr>
          <w:rFonts w:ascii="Times New Roman" w:hAnsi="Times New Roman" w:cs="Times New Roman"/>
          <w:color w:val="000000" w:themeColor="text1"/>
          <w:sz w:val="24"/>
          <w:szCs w:val="24"/>
        </w:rPr>
        <w:t>Peanparkdee</w:t>
      </w:r>
      <w:proofErr w:type="spellEnd"/>
      <w:r w:rsidRPr="003E291A">
        <w:rPr>
          <w:rFonts w:ascii="Times New Roman" w:hAnsi="Times New Roman" w:cs="Times New Roman"/>
          <w:color w:val="000000" w:themeColor="text1"/>
          <w:sz w:val="24"/>
          <w:szCs w:val="24"/>
        </w:rPr>
        <w:t>, S. Iwamoto (2019). Bioactive compounds from by-products of rice cultivation and rice processing: Extraction and application in the food and pharmaceutical industries Trends in Food Science &amp; Technology, 86, pp. 109-117</w:t>
      </w:r>
    </w:p>
    <w:p w14:paraId="10C585A1" w14:textId="77777777" w:rsidR="00054095" w:rsidRDefault="00054095" w:rsidP="00054095">
      <w:pPr>
        <w:pStyle w:val="ListParagraph"/>
        <w:jc w:val="both"/>
        <w:rPr>
          <w:rFonts w:ascii="Times New Roman" w:hAnsi="Times New Roman" w:cs="Times New Roman"/>
          <w:color w:val="000000" w:themeColor="text1"/>
          <w:sz w:val="24"/>
          <w:szCs w:val="24"/>
        </w:rPr>
      </w:pPr>
    </w:p>
    <w:p w14:paraId="42EEE062" w14:textId="08431692"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M. </w:t>
      </w:r>
      <w:proofErr w:type="spellStart"/>
      <w:r w:rsidRPr="003E291A">
        <w:rPr>
          <w:rFonts w:ascii="Times New Roman" w:hAnsi="Times New Roman" w:cs="Times New Roman"/>
          <w:color w:val="000000" w:themeColor="text1"/>
          <w:sz w:val="24"/>
          <w:szCs w:val="24"/>
        </w:rPr>
        <w:t>Sojak</w:t>
      </w:r>
      <w:proofErr w:type="spellEnd"/>
      <w:r w:rsidRPr="003E291A">
        <w:rPr>
          <w:rFonts w:ascii="Times New Roman" w:hAnsi="Times New Roman" w:cs="Times New Roman"/>
          <w:color w:val="000000" w:themeColor="text1"/>
          <w:sz w:val="24"/>
          <w:szCs w:val="24"/>
        </w:rPr>
        <w:t xml:space="preserve">, S. </w:t>
      </w:r>
      <w:proofErr w:type="spellStart"/>
      <w:r w:rsidRPr="003E291A">
        <w:rPr>
          <w:rFonts w:ascii="Times New Roman" w:hAnsi="Times New Roman" w:cs="Times New Roman"/>
          <w:color w:val="000000" w:themeColor="text1"/>
          <w:sz w:val="24"/>
          <w:szCs w:val="24"/>
        </w:rPr>
        <w:t>Głowacki</w:t>
      </w:r>
      <w:proofErr w:type="spellEnd"/>
      <w:r w:rsidRPr="003E291A">
        <w:rPr>
          <w:rFonts w:ascii="Times New Roman" w:hAnsi="Times New Roman" w:cs="Times New Roman"/>
          <w:color w:val="000000" w:themeColor="text1"/>
          <w:sz w:val="24"/>
          <w:szCs w:val="24"/>
        </w:rPr>
        <w:t xml:space="preserve">(2010). Analysis of giant pumpkin (Cucurbita maxima) drying kinetics in various technologies of convective drying. </w:t>
      </w:r>
      <w:r w:rsidRPr="003E291A">
        <w:rPr>
          <w:rFonts w:ascii="Times New Roman" w:hAnsi="Times New Roman" w:cs="Times New Roman"/>
          <w:i/>
          <w:iCs/>
          <w:color w:val="000000" w:themeColor="text1"/>
          <w:sz w:val="24"/>
          <w:szCs w:val="24"/>
        </w:rPr>
        <w:t>Journal of Food Engineering</w:t>
      </w:r>
      <w:r w:rsidRPr="003E291A">
        <w:rPr>
          <w:rFonts w:ascii="Times New Roman" w:hAnsi="Times New Roman" w:cs="Times New Roman"/>
          <w:color w:val="000000" w:themeColor="text1"/>
          <w:sz w:val="24"/>
          <w:szCs w:val="24"/>
        </w:rPr>
        <w:t>, 99 (3), pp. 323-329.</w:t>
      </w:r>
    </w:p>
    <w:p w14:paraId="2B4CE552" w14:textId="77777777" w:rsidR="00054095" w:rsidRDefault="00054095" w:rsidP="00054095">
      <w:pPr>
        <w:pStyle w:val="ListParagraph"/>
        <w:jc w:val="both"/>
        <w:rPr>
          <w:rFonts w:ascii="Times New Roman" w:hAnsi="Times New Roman" w:cs="Times New Roman"/>
          <w:color w:val="000000" w:themeColor="text1"/>
          <w:sz w:val="24"/>
          <w:szCs w:val="24"/>
        </w:rPr>
      </w:pPr>
    </w:p>
    <w:p w14:paraId="6122EBFD" w14:textId="04A439DF"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Nakiae</w:t>
      </w:r>
      <w:proofErr w:type="spellEnd"/>
      <w:r w:rsidRPr="003E291A">
        <w:rPr>
          <w:rFonts w:ascii="Times New Roman" w:hAnsi="Times New Roman" w:cs="Times New Roman"/>
          <w:color w:val="000000" w:themeColor="text1"/>
          <w:sz w:val="24"/>
          <w:szCs w:val="24"/>
        </w:rPr>
        <w:t xml:space="preserve">. S. N., </w:t>
      </w:r>
      <w:proofErr w:type="spellStart"/>
      <w:r w:rsidRPr="003E291A">
        <w:rPr>
          <w:rFonts w:ascii="Times New Roman" w:hAnsi="Times New Roman" w:cs="Times New Roman"/>
          <w:color w:val="000000" w:themeColor="text1"/>
          <w:sz w:val="24"/>
          <w:szCs w:val="24"/>
        </w:rPr>
        <w:t>Rade</w:t>
      </w:r>
      <w:proofErr w:type="spellEnd"/>
      <w:r w:rsidRPr="003E291A">
        <w:rPr>
          <w:rFonts w:ascii="Times New Roman" w:hAnsi="Times New Roman" w:cs="Times New Roman"/>
          <w:color w:val="000000" w:themeColor="text1"/>
          <w:sz w:val="24"/>
          <w:szCs w:val="24"/>
        </w:rPr>
        <w:t xml:space="preserve">, D., Kevin. D., </w:t>
      </w:r>
      <w:proofErr w:type="spellStart"/>
      <w:r w:rsidRPr="003E291A">
        <w:rPr>
          <w:rFonts w:ascii="Times New Roman" w:hAnsi="Times New Roman" w:cs="Times New Roman"/>
          <w:color w:val="000000" w:themeColor="text1"/>
          <w:sz w:val="24"/>
          <w:szCs w:val="24"/>
        </w:rPr>
        <w:t>Strucelj</w:t>
      </w:r>
      <w:proofErr w:type="spellEnd"/>
      <w:r w:rsidRPr="003E291A">
        <w:rPr>
          <w:rFonts w:ascii="Times New Roman" w:hAnsi="Times New Roman" w:cs="Times New Roman"/>
          <w:color w:val="000000" w:themeColor="text1"/>
          <w:sz w:val="24"/>
          <w:szCs w:val="24"/>
        </w:rPr>
        <w:t xml:space="preserve"> D., </w:t>
      </w:r>
      <w:proofErr w:type="spellStart"/>
      <w:r w:rsidRPr="003E291A">
        <w:rPr>
          <w:rFonts w:ascii="Times New Roman" w:hAnsi="Times New Roman" w:cs="Times New Roman"/>
          <w:color w:val="000000" w:themeColor="text1"/>
          <w:sz w:val="24"/>
          <w:szCs w:val="24"/>
        </w:rPr>
        <w:t>Mokrove</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ak</w:t>
      </w:r>
      <w:proofErr w:type="spellEnd"/>
      <w:r w:rsidRPr="003E291A">
        <w:rPr>
          <w:rFonts w:ascii="Times New Roman" w:hAnsi="Times New Roman" w:cs="Times New Roman"/>
          <w:color w:val="000000" w:themeColor="text1"/>
          <w:sz w:val="24"/>
          <w:szCs w:val="24"/>
        </w:rPr>
        <w:t xml:space="preserve">, Z, </w:t>
      </w:r>
      <w:proofErr w:type="spellStart"/>
      <w:r w:rsidRPr="003E291A">
        <w:rPr>
          <w:rFonts w:ascii="Times New Roman" w:hAnsi="Times New Roman" w:cs="Times New Roman"/>
          <w:color w:val="000000" w:themeColor="text1"/>
          <w:sz w:val="24"/>
          <w:szCs w:val="24"/>
        </w:rPr>
        <w:t>Bartoliae</w:t>
      </w:r>
      <w:proofErr w:type="spellEnd"/>
      <w:r w:rsidRPr="003E291A">
        <w:rPr>
          <w:rFonts w:ascii="Times New Roman" w:hAnsi="Times New Roman" w:cs="Times New Roman"/>
          <w:color w:val="000000" w:themeColor="text1"/>
          <w:sz w:val="24"/>
          <w:szCs w:val="24"/>
        </w:rPr>
        <w:t xml:space="preserve">, M (2006). Chemical characteristics of oils from naked and husk seeds of Cucurbita pepo L, </w:t>
      </w:r>
      <w:r w:rsidRPr="003E291A">
        <w:rPr>
          <w:rFonts w:ascii="Times New Roman" w:hAnsi="Times New Roman" w:cs="Times New Roman"/>
          <w:i/>
          <w:iCs/>
          <w:color w:val="000000" w:themeColor="text1"/>
          <w:sz w:val="24"/>
          <w:szCs w:val="24"/>
        </w:rPr>
        <w:t xml:space="preserve">European Journal of Lipid Science and Technology </w:t>
      </w:r>
      <w:r w:rsidRPr="003E291A">
        <w:rPr>
          <w:rFonts w:ascii="Times New Roman" w:hAnsi="Times New Roman" w:cs="Times New Roman"/>
          <w:color w:val="000000" w:themeColor="text1"/>
          <w:sz w:val="24"/>
          <w:szCs w:val="24"/>
        </w:rPr>
        <w:t>108, 936-943.</w:t>
      </w:r>
    </w:p>
    <w:p w14:paraId="72CC7C91" w14:textId="77777777" w:rsidR="00054095" w:rsidRDefault="00054095" w:rsidP="00054095">
      <w:pPr>
        <w:pStyle w:val="ListParagraph"/>
        <w:jc w:val="both"/>
        <w:rPr>
          <w:rFonts w:ascii="Times New Roman" w:eastAsia="Times New Roman" w:hAnsi="Times New Roman" w:cs="Times New Roman"/>
          <w:color w:val="000000" w:themeColor="text1"/>
          <w:sz w:val="24"/>
          <w:szCs w:val="24"/>
        </w:rPr>
      </w:pPr>
    </w:p>
    <w:p w14:paraId="13C42154" w14:textId="70E0954C" w:rsidR="003E291A" w:rsidRPr="003E291A" w:rsidRDefault="003E291A" w:rsidP="003E291A">
      <w:pPr>
        <w:pStyle w:val="ListParagraph"/>
        <w:numPr>
          <w:ilvl w:val="0"/>
          <w:numId w:val="11"/>
        </w:numPr>
        <w:jc w:val="both"/>
        <w:rPr>
          <w:rFonts w:ascii="Times New Roman" w:eastAsia="Times New Roman" w:hAnsi="Times New Roman" w:cs="Times New Roman"/>
          <w:color w:val="000000" w:themeColor="text1"/>
          <w:sz w:val="24"/>
          <w:szCs w:val="24"/>
        </w:rPr>
      </w:pPr>
      <w:r w:rsidRPr="003E291A">
        <w:rPr>
          <w:rFonts w:ascii="Times New Roman" w:eastAsia="Times New Roman" w:hAnsi="Times New Roman" w:cs="Times New Roman"/>
          <w:color w:val="000000" w:themeColor="text1"/>
          <w:sz w:val="24"/>
          <w:szCs w:val="24"/>
        </w:rPr>
        <w:t>N. </w:t>
      </w:r>
      <w:proofErr w:type="spellStart"/>
      <w:r w:rsidRPr="003E291A">
        <w:rPr>
          <w:rFonts w:ascii="Times New Roman" w:eastAsia="Times New Roman" w:hAnsi="Times New Roman" w:cs="Times New Roman"/>
          <w:color w:val="000000" w:themeColor="text1"/>
          <w:sz w:val="24"/>
          <w:szCs w:val="24"/>
        </w:rPr>
        <w:t>Mirabella</w:t>
      </w:r>
      <w:proofErr w:type="spellEnd"/>
      <w:r w:rsidRPr="003E291A">
        <w:rPr>
          <w:rFonts w:ascii="Times New Roman" w:eastAsia="Times New Roman" w:hAnsi="Times New Roman" w:cs="Times New Roman"/>
          <w:color w:val="000000" w:themeColor="text1"/>
          <w:sz w:val="24"/>
          <w:szCs w:val="24"/>
        </w:rPr>
        <w:t>, </w:t>
      </w:r>
      <w:proofErr w:type="spellStart"/>
      <w:r w:rsidRPr="003E291A">
        <w:rPr>
          <w:rFonts w:ascii="Times New Roman" w:eastAsia="Times New Roman" w:hAnsi="Times New Roman" w:cs="Times New Roman"/>
          <w:color w:val="000000" w:themeColor="text1"/>
          <w:sz w:val="24"/>
          <w:szCs w:val="24"/>
        </w:rPr>
        <w:t>V.Castellani</w:t>
      </w:r>
      <w:proofErr w:type="spellEnd"/>
      <w:r w:rsidRPr="003E291A">
        <w:rPr>
          <w:rFonts w:ascii="Times New Roman" w:eastAsia="Times New Roman" w:hAnsi="Times New Roman" w:cs="Times New Roman"/>
          <w:color w:val="000000" w:themeColor="text1"/>
          <w:sz w:val="24"/>
          <w:szCs w:val="24"/>
        </w:rPr>
        <w:t xml:space="preserve">, S. Sala (2014). Current options for the </w:t>
      </w:r>
      <w:proofErr w:type="spellStart"/>
      <w:r w:rsidRPr="003E291A">
        <w:rPr>
          <w:rFonts w:ascii="Times New Roman" w:eastAsia="Times New Roman" w:hAnsi="Times New Roman" w:cs="Times New Roman"/>
          <w:color w:val="000000" w:themeColor="text1"/>
          <w:sz w:val="24"/>
          <w:szCs w:val="24"/>
        </w:rPr>
        <w:t>valorization</w:t>
      </w:r>
      <w:proofErr w:type="spellEnd"/>
      <w:r w:rsidRPr="003E291A">
        <w:rPr>
          <w:rFonts w:ascii="Times New Roman" w:eastAsia="Times New Roman" w:hAnsi="Times New Roman" w:cs="Times New Roman"/>
          <w:color w:val="000000" w:themeColor="text1"/>
          <w:sz w:val="24"/>
          <w:szCs w:val="24"/>
        </w:rPr>
        <w:t xml:space="preserve"> of food manufacturing waste: </w:t>
      </w:r>
      <w:r w:rsidRPr="003E291A">
        <w:rPr>
          <w:rFonts w:ascii="Times New Roman" w:eastAsia="Times New Roman" w:hAnsi="Times New Roman" w:cs="Times New Roman"/>
          <w:i/>
          <w:iCs/>
          <w:color w:val="000000" w:themeColor="text1"/>
          <w:sz w:val="24"/>
          <w:szCs w:val="24"/>
        </w:rPr>
        <w:t>A review Journal of Cleaner Production</w:t>
      </w:r>
      <w:r w:rsidRPr="003E291A">
        <w:rPr>
          <w:rFonts w:ascii="Times New Roman" w:eastAsia="Times New Roman" w:hAnsi="Times New Roman" w:cs="Times New Roman"/>
          <w:color w:val="000000" w:themeColor="text1"/>
          <w:sz w:val="24"/>
          <w:szCs w:val="24"/>
        </w:rPr>
        <w:t>, 65, pp. 28-41.</w:t>
      </w:r>
    </w:p>
    <w:p w14:paraId="4E0354FF" w14:textId="77777777" w:rsidR="00054095" w:rsidRDefault="00054095" w:rsidP="00054095">
      <w:pPr>
        <w:pStyle w:val="ListParagraph"/>
        <w:jc w:val="both"/>
        <w:rPr>
          <w:rFonts w:ascii="Times New Roman" w:hAnsi="Times New Roman" w:cs="Times New Roman"/>
          <w:color w:val="000000" w:themeColor="text1"/>
          <w:sz w:val="24"/>
          <w:szCs w:val="24"/>
        </w:rPr>
      </w:pPr>
    </w:p>
    <w:p w14:paraId="663F53E1" w14:textId="4006554E"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Omorayi</w:t>
      </w:r>
      <w:proofErr w:type="spellEnd"/>
      <w:r w:rsidRPr="003E291A">
        <w:rPr>
          <w:rFonts w:ascii="Times New Roman" w:hAnsi="Times New Roman" w:cs="Times New Roman"/>
          <w:color w:val="000000" w:themeColor="text1"/>
          <w:sz w:val="24"/>
          <w:szCs w:val="24"/>
        </w:rPr>
        <w:t xml:space="preserve"> F, </w:t>
      </w:r>
      <w:proofErr w:type="spellStart"/>
      <w:r w:rsidRPr="003E291A">
        <w:rPr>
          <w:rFonts w:ascii="Times New Roman" w:hAnsi="Times New Roman" w:cs="Times New Roman"/>
          <w:color w:val="000000" w:themeColor="text1"/>
          <w:sz w:val="24"/>
          <w:szCs w:val="24"/>
        </w:rPr>
        <w:t>Dilworth</w:t>
      </w:r>
      <w:proofErr w:type="spellEnd"/>
      <w:r w:rsidRPr="003E291A">
        <w:rPr>
          <w:rFonts w:ascii="Times New Roman" w:hAnsi="Times New Roman" w:cs="Times New Roman"/>
          <w:color w:val="000000" w:themeColor="text1"/>
          <w:sz w:val="24"/>
          <w:szCs w:val="24"/>
        </w:rPr>
        <w:t xml:space="preserve">. L, (2007). Anti-nutritional factors zinc, iron and calcium in some </w:t>
      </w:r>
      <w:proofErr w:type="spellStart"/>
      <w:r w:rsidRPr="003E291A">
        <w:rPr>
          <w:rFonts w:ascii="Times New Roman" w:hAnsi="Times New Roman" w:cs="Times New Roman"/>
          <w:color w:val="000000" w:themeColor="text1"/>
          <w:sz w:val="24"/>
          <w:szCs w:val="24"/>
        </w:rPr>
        <w:t>caribbean</w:t>
      </w:r>
      <w:proofErr w:type="spellEnd"/>
      <w:r w:rsidRPr="003E291A">
        <w:rPr>
          <w:rFonts w:ascii="Times New Roman" w:hAnsi="Times New Roman" w:cs="Times New Roman"/>
          <w:color w:val="000000" w:themeColor="text1"/>
          <w:sz w:val="24"/>
          <w:szCs w:val="24"/>
        </w:rPr>
        <w:t xml:space="preserve"> tuber crops and effect of boiling or roasting. </w:t>
      </w:r>
      <w:r w:rsidRPr="003E291A">
        <w:rPr>
          <w:rFonts w:ascii="Times New Roman" w:hAnsi="Times New Roman" w:cs="Times New Roman"/>
          <w:i/>
          <w:iCs/>
          <w:color w:val="000000" w:themeColor="text1"/>
          <w:sz w:val="24"/>
          <w:szCs w:val="24"/>
        </w:rPr>
        <w:t>Nutrition and Food Science</w:t>
      </w:r>
      <w:r w:rsidRPr="003E291A">
        <w:rPr>
          <w:rFonts w:ascii="Times New Roman" w:hAnsi="Times New Roman" w:cs="Times New Roman"/>
          <w:color w:val="000000" w:themeColor="text1"/>
          <w:sz w:val="24"/>
          <w:szCs w:val="24"/>
        </w:rPr>
        <w:t xml:space="preserve"> 37, 8-15.</w:t>
      </w:r>
    </w:p>
    <w:p w14:paraId="3B67C429" w14:textId="77777777" w:rsidR="00054095" w:rsidRDefault="00054095" w:rsidP="00054095">
      <w:pPr>
        <w:pStyle w:val="ListParagraph"/>
        <w:jc w:val="both"/>
        <w:rPr>
          <w:rFonts w:ascii="Times New Roman" w:hAnsi="Times New Roman" w:cs="Times New Roman"/>
          <w:color w:val="000000" w:themeColor="text1"/>
          <w:sz w:val="24"/>
          <w:szCs w:val="24"/>
        </w:rPr>
      </w:pPr>
    </w:p>
    <w:p w14:paraId="2681B9B4" w14:textId="29D3BF89"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Petkova</w:t>
      </w:r>
      <w:proofErr w:type="spellEnd"/>
      <w:r w:rsidRPr="003E291A">
        <w:rPr>
          <w:rFonts w:ascii="Times New Roman" w:hAnsi="Times New Roman" w:cs="Times New Roman"/>
          <w:color w:val="000000" w:themeColor="text1"/>
          <w:sz w:val="24"/>
          <w:szCs w:val="24"/>
        </w:rPr>
        <w:t xml:space="preserve">, Z.Y, </w:t>
      </w:r>
      <w:proofErr w:type="spellStart"/>
      <w:r w:rsidRPr="003E291A">
        <w:rPr>
          <w:rFonts w:ascii="Times New Roman" w:hAnsi="Times New Roman" w:cs="Times New Roman"/>
          <w:color w:val="000000" w:themeColor="text1"/>
          <w:sz w:val="24"/>
          <w:szCs w:val="24"/>
        </w:rPr>
        <w:t>Antova</w:t>
      </w:r>
      <w:proofErr w:type="spellEnd"/>
      <w:r w:rsidRPr="003E291A">
        <w:rPr>
          <w:rFonts w:ascii="Times New Roman" w:hAnsi="Times New Roman" w:cs="Times New Roman"/>
          <w:color w:val="000000" w:themeColor="text1"/>
          <w:sz w:val="24"/>
          <w:szCs w:val="24"/>
        </w:rPr>
        <w:t>, G. A., (2015). Changes in the composition of pumpkin seeds (</w:t>
      </w:r>
      <w:proofErr w:type="spellStart"/>
      <w:r w:rsidRPr="003E291A">
        <w:rPr>
          <w:rFonts w:ascii="Times New Roman" w:hAnsi="Times New Roman" w:cs="Times New Roman"/>
          <w:color w:val="000000" w:themeColor="text1"/>
          <w:sz w:val="24"/>
          <w:szCs w:val="24"/>
        </w:rPr>
        <w:t>Cucurbita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moschata</w:t>
      </w:r>
      <w:proofErr w:type="spellEnd"/>
      <w:r w:rsidRPr="003E291A">
        <w:rPr>
          <w:rFonts w:ascii="Times New Roman" w:hAnsi="Times New Roman" w:cs="Times New Roman"/>
          <w:color w:val="000000" w:themeColor="text1"/>
          <w:sz w:val="24"/>
          <w:szCs w:val="24"/>
        </w:rPr>
        <w:t>) during development and maturation 66,e058.</w:t>
      </w:r>
    </w:p>
    <w:p w14:paraId="3D329C04" w14:textId="77777777" w:rsidR="00054095" w:rsidRDefault="00054095" w:rsidP="00054095">
      <w:pPr>
        <w:pStyle w:val="ListParagraph"/>
        <w:jc w:val="both"/>
        <w:rPr>
          <w:rFonts w:ascii="Times New Roman" w:hAnsi="Times New Roman" w:cs="Times New Roman"/>
          <w:color w:val="000000" w:themeColor="text1"/>
          <w:sz w:val="24"/>
          <w:szCs w:val="24"/>
        </w:rPr>
      </w:pPr>
    </w:p>
    <w:p w14:paraId="59BDF57F" w14:textId="16DD271F"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R. </w:t>
      </w:r>
      <w:proofErr w:type="spellStart"/>
      <w:r w:rsidRPr="003E291A">
        <w:rPr>
          <w:rFonts w:ascii="Times New Roman" w:hAnsi="Times New Roman" w:cs="Times New Roman"/>
          <w:color w:val="000000" w:themeColor="text1"/>
          <w:sz w:val="24"/>
          <w:szCs w:val="24"/>
        </w:rPr>
        <w:t>Bahramsoltani</w:t>
      </w:r>
      <w:proofErr w:type="spellEnd"/>
      <w:r w:rsidRPr="003E291A">
        <w:rPr>
          <w:rFonts w:ascii="Times New Roman" w:hAnsi="Times New Roman" w:cs="Times New Roman"/>
          <w:color w:val="000000" w:themeColor="text1"/>
          <w:sz w:val="24"/>
          <w:szCs w:val="24"/>
        </w:rPr>
        <w:t xml:space="preserve">, M.H. </w:t>
      </w:r>
      <w:proofErr w:type="spellStart"/>
      <w:r w:rsidRPr="003E291A">
        <w:rPr>
          <w:rFonts w:ascii="Times New Roman" w:hAnsi="Times New Roman" w:cs="Times New Roman"/>
          <w:color w:val="000000" w:themeColor="text1"/>
          <w:sz w:val="24"/>
          <w:szCs w:val="24"/>
        </w:rPr>
        <w:t>Farzaei</w:t>
      </w:r>
      <w:proofErr w:type="spellEnd"/>
      <w:r w:rsidRPr="003E291A">
        <w:rPr>
          <w:rFonts w:ascii="Times New Roman" w:hAnsi="Times New Roman" w:cs="Times New Roman"/>
          <w:color w:val="000000" w:themeColor="text1"/>
          <w:sz w:val="24"/>
          <w:szCs w:val="24"/>
        </w:rPr>
        <w:t xml:space="preserve">, A.H. </w:t>
      </w:r>
      <w:proofErr w:type="spellStart"/>
      <w:r w:rsidRPr="003E291A">
        <w:rPr>
          <w:rFonts w:ascii="Times New Roman" w:hAnsi="Times New Roman" w:cs="Times New Roman"/>
          <w:color w:val="000000" w:themeColor="text1"/>
          <w:sz w:val="24"/>
          <w:szCs w:val="24"/>
        </w:rPr>
        <w:t>Abdolghaffari</w:t>
      </w:r>
      <w:proofErr w:type="spellEnd"/>
      <w:r w:rsidRPr="003E291A">
        <w:rPr>
          <w:rFonts w:ascii="Times New Roman" w:hAnsi="Times New Roman" w:cs="Times New Roman"/>
          <w:color w:val="000000" w:themeColor="text1"/>
          <w:sz w:val="24"/>
          <w:szCs w:val="24"/>
        </w:rPr>
        <w:t xml:space="preserve">, R. Rahimi, N. </w:t>
      </w:r>
      <w:proofErr w:type="spellStart"/>
      <w:r w:rsidRPr="003E291A">
        <w:rPr>
          <w:rFonts w:ascii="Times New Roman" w:hAnsi="Times New Roman" w:cs="Times New Roman"/>
          <w:color w:val="000000" w:themeColor="text1"/>
          <w:sz w:val="24"/>
          <w:szCs w:val="24"/>
        </w:rPr>
        <w:t>Samadi</w:t>
      </w:r>
      <w:proofErr w:type="spellEnd"/>
      <w:r w:rsidRPr="003E291A">
        <w:rPr>
          <w:rFonts w:ascii="Times New Roman" w:hAnsi="Times New Roman" w:cs="Times New Roman"/>
          <w:color w:val="000000" w:themeColor="text1"/>
          <w:sz w:val="24"/>
          <w:szCs w:val="24"/>
        </w:rPr>
        <w:t xml:space="preserve">, M. </w:t>
      </w:r>
      <w:proofErr w:type="spellStart"/>
      <w:r w:rsidRPr="003E291A">
        <w:rPr>
          <w:rFonts w:ascii="Times New Roman" w:hAnsi="Times New Roman" w:cs="Times New Roman"/>
          <w:color w:val="000000" w:themeColor="text1"/>
          <w:sz w:val="24"/>
          <w:szCs w:val="24"/>
        </w:rPr>
        <w:t>Heidari</w:t>
      </w:r>
      <w:proofErr w:type="spellEnd"/>
      <w:r w:rsidRPr="003E291A">
        <w:rPr>
          <w:rFonts w:ascii="Times New Roman" w:hAnsi="Times New Roman" w:cs="Times New Roman"/>
          <w:color w:val="000000" w:themeColor="text1"/>
          <w:sz w:val="24"/>
          <w:szCs w:val="24"/>
        </w:rPr>
        <w:t xml:space="preserve">, S. </w:t>
      </w:r>
      <w:proofErr w:type="spellStart"/>
      <w:r w:rsidRPr="003E291A">
        <w:rPr>
          <w:rFonts w:ascii="Times New Roman" w:hAnsi="Times New Roman" w:cs="Times New Roman"/>
          <w:color w:val="000000" w:themeColor="text1"/>
          <w:sz w:val="24"/>
          <w:szCs w:val="24"/>
        </w:rPr>
        <w:t>Soltani</w:t>
      </w:r>
      <w:proofErr w:type="spellEnd"/>
      <w:r w:rsidRPr="003E291A">
        <w:rPr>
          <w:rFonts w:ascii="Times New Roman" w:hAnsi="Times New Roman" w:cs="Times New Roman"/>
          <w:color w:val="000000" w:themeColor="text1"/>
          <w:sz w:val="24"/>
          <w:szCs w:val="24"/>
        </w:rPr>
        <w:t xml:space="preserve">(2017). Evaluation of phytochemicals, antioxidant and burn wound healing activities of </w:t>
      </w:r>
      <w:proofErr w:type="spellStart"/>
      <w:r w:rsidRPr="003E291A">
        <w:rPr>
          <w:rFonts w:ascii="Times New Roman" w:hAnsi="Times New Roman" w:cs="Times New Roman"/>
          <w:color w:val="000000" w:themeColor="text1"/>
          <w:sz w:val="24"/>
          <w:szCs w:val="24"/>
        </w:rPr>
        <w:t>Cucurbita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moschata</w:t>
      </w:r>
      <w:proofErr w:type="spellEnd"/>
      <w:r w:rsidRPr="003E291A">
        <w:rPr>
          <w:rFonts w:ascii="Times New Roman" w:hAnsi="Times New Roman" w:cs="Times New Roman"/>
          <w:color w:val="000000" w:themeColor="text1"/>
          <w:sz w:val="24"/>
          <w:szCs w:val="24"/>
        </w:rPr>
        <w:t xml:space="preserve"> Duchesne fruit peel</w:t>
      </w:r>
      <w:r w:rsidRPr="003E291A">
        <w:rPr>
          <w:rFonts w:ascii="Times New Roman" w:hAnsi="Times New Roman" w:cs="Times New Roman"/>
          <w:i/>
          <w:iCs/>
          <w:color w:val="000000" w:themeColor="text1"/>
          <w:sz w:val="24"/>
          <w:szCs w:val="24"/>
        </w:rPr>
        <w:t>. Iranian Journal of Basic Medical Sciences</w:t>
      </w:r>
      <w:r w:rsidRPr="003E291A">
        <w:rPr>
          <w:rFonts w:ascii="Times New Roman" w:hAnsi="Times New Roman" w:cs="Times New Roman"/>
          <w:color w:val="000000" w:themeColor="text1"/>
          <w:sz w:val="24"/>
          <w:szCs w:val="24"/>
        </w:rPr>
        <w:t>, 20 (7),  p. 798.</w:t>
      </w:r>
    </w:p>
    <w:p w14:paraId="677FF16F" w14:textId="77777777" w:rsidR="003E291A" w:rsidRPr="00F95812" w:rsidRDefault="003E291A" w:rsidP="003E291A">
      <w:pPr>
        <w:pStyle w:val="p1"/>
        <w:numPr>
          <w:ilvl w:val="0"/>
          <w:numId w:val="11"/>
        </w:numPr>
        <w:jc w:val="both"/>
        <w:rPr>
          <w:rStyle w:val="s1"/>
          <w:rFonts w:ascii="Times New Roman" w:hAnsi="Times New Roman"/>
          <w:color w:val="000000" w:themeColor="text1"/>
          <w:sz w:val="24"/>
          <w:szCs w:val="24"/>
        </w:rPr>
      </w:pPr>
      <w:r w:rsidRPr="00F95812">
        <w:rPr>
          <w:rStyle w:val="s1"/>
          <w:rFonts w:ascii="Times New Roman" w:hAnsi="Times New Roman"/>
          <w:color w:val="000000" w:themeColor="text1"/>
          <w:sz w:val="24"/>
          <w:szCs w:val="24"/>
        </w:rPr>
        <w:lastRenderedPageBreak/>
        <w:t>Robinson RW, Decker-Walters DS (1997) Cucurbits, CAB International, New York, 226 pp</w:t>
      </w:r>
      <w:r>
        <w:rPr>
          <w:rStyle w:val="s1"/>
          <w:rFonts w:ascii="Times New Roman" w:hAnsi="Times New Roman"/>
          <w:color w:val="000000" w:themeColor="text1"/>
          <w:sz w:val="24"/>
          <w:szCs w:val="24"/>
        </w:rPr>
        <w:t>.</w:t>
      </w:r>
    </w:p>
    <w:p w14:paraId="325E2989" w14:textId="77777777" w:rsidR="003E291A" w:rsidRPr="00F95812" w:rsidRDefault="003E291A" w:rsidP="003E291A">
      <w:pPr>
        <w:pStyle w:val="p1"/>
        <w:jc w:val="both"/>
        <w:rPr>
          <w:rFonts w:ascii="Times New Roman" w:hAnsi="Times New Roman"/>
          <w:color w:val="000000" w:themeColor="text1"/>
          <w:sz w:val="24"/>
          <w:szCs w:val="24"/>
        </w:rPr>
      </w:pPr>
    </w:p>
    <w:p w14:paraId="616C2A0F" w14:textId="77777777"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R.P. Cuco, L. Cardozo-Filho, C. da Silva (2019).  Simultaneous extraction of seed oil and active compounds from peel of pumpkin (Cucurbita maxima) using pressurized carbon dioxide as solvent</w:t>
      </w:r>
      <w:r w:rsidRPr="003E291A">
        <w:rPr>
          <w:rFonts w:ascii="Times New Roman" w:hAnsi="Times New Roman" w:cs="Times New Roman"/>
          <w:i/>
          <w:iCs/>
          <w:color w:val="000000" w:themeColor="text1"/>
          <w:sz w:val="24"/>
          <w:szCs w:val="24"/>
        </w:rPr>
        <w:t>. The Journal of Supercritical Fluids</w:t>
      </w:r>
      <w:r w:rsidRPr="003E291A">
        <w:rPr>
          <w:rFonts w:ascii="Times New Roman" w:hAnsi="Times New Roman" w:cs="Times New Roman"/>
          <w:color w:val="000000" w:themeColor="text1"/>
          <w:sz w:val="24"/>
          <w:szCs w:val="24"/>
        </w:rPr>
        <w:t>, 143, pp. 8-15.</w:t>
      </w:r>
    </w:p>
    <w:p w14:paraId="39E189D8" w14:textId="77777777" w:rsidR="00054095" w:rsidRDefault="00054095" w:rsidP="00054095">
      <w:pPr>
        <w:pStyle w:val="ListParagraph"/>
        <w:jc w:val="both"/>
        <w:rPr>
          <w:rFonts w:ascii="Times New Roman" w:hAnsi="Times New Roman" w:cs="Times New Roman"/>
          <w:color w:val="000000" w:themeColor="text1"/>
          <w:sz w:val="24"/>
          <w:szCs w:val="24"/>
        </w:rPr>
      </w:pPr>
    </w:p>
    <w:p w14:paraId="0D96719F" w14:textId="5998116E"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Salehi, F. (2019b). Recent applications of powdered fruits and vegetables as novel ingredients in biscuits: A review </w:t>
      </w:r>
      <w:proofErr w:type="spellStart"/>
      <w:r w:rsidRPr="003E291A">
        <w:rPr>
          <w:rFonts w:ascii="Times New Roman" w:hAnsi="Times New Roman" w:cs="Times New Roman"/>
          <w:color w:val="000000" w:themeColor="text1"/>
          <w:sz w:val="24"/>
          <w:szCs w:val="24"/>
        </w:rPr>
        <w:t>Nutrire</w:t>
      </w:r>
      <w:proofErr w:type="spellEnd"/>
      <w:r w:rsidRPr="003E291A">
        <w:rPr>
          <w:rFonts w:ascii="Times New Roman" w:hAnsi="Times New Roman" w:cs="Times New Roman"/>
          <w:color w:val="000000" w:themeColor="text1"/>
          <w:sz w:val="24"/>
          <w:szCs w:val="24"/>
        </w:rPr>
        <w:t>, 45(1), 1.</w:t>
      </w:r>
    </w:p>
    <w:p w14:paraId="5B437A8D" w14:textId="0F3EECCA" w:rsidR="00054095" w:rsidRDefault="00054095" w:rsidP="00054095">
      <w:pPr>
        <w:pStyle w:val="ListParagraph"/>
        <w:jc w:val="both"/>
        <w:rPr>
          <w:rFonts w:ascii="Times New Roman" w:hAnsi="Times New Roman" w:cs="Times New Roman"/>
          <w:color w:val="000000" w:themeColor="text1"/>
          <w:sz w:val="24"/>
          <w:szCs w:val="24"/>
        </w:rPr>
      </w:pPr>
    </w:p>
    <w:p w14:paraId="5F919104" w14:textId="1C71F7FE"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S.A.S.SS. George (2020). Preparation of Pumpkin Pulp and Peel Flour and Study Their Impact in the Biscuit Industry. </w:t>
      </w:r>
      <w:r w:rsidRPr="003E291A">
        <w:rPr>
          <w:rFonts w:ascii="Times New Roman" w:hAnsi="Times New Roman" w:cs="Times New Roman"/>
          <w:i/>
          <w:iCs/>
          <w:color w:val="000000" w:themeColor="text1"/>
          <w:sz w:val="24"/>
          <w:szCs w:val="24"/>
        </w:rPr>
        <w:t>Journal of Biology Agriculture and Healthcare</w:t>
      </w:r>
      <w:r w:rsidRPr="003E291A">
        <w:rPr>
          <w:rFonts w:ascii="Times New Roman" w:hAnsi="Times New Roman" w:cs="Times New Roman"/>
          <w:color w:val="000000" w:themeColor="text1"/>
          <w:sz w:val="24"/>
          <w:szCs w:val="24"/>
        </w:rPr>
        <w:t>, 10 (6), pp. 25-33.</w:t>
      </w:r>
    </w:p>
    <w:p w14:paraId="599C6058" w14:textId="77777777" w:rsidR="00054095" w:rsidRDefault="00054095" w:rsidP="00054095">
      <w:pPr>
        <w:pStyle w:val="ListParagraph"/>
        <w:jc w:val="both"/>
        <w:rPr>
          <w:rFonts w:ascii="Times New Roman" w:hAnsi="Times New Roman" w:cs="Times New Roman"/>
          <w:color w:val="000000" w:themeColor="text1"/>
          <w:sz w:val="24"/>
          <w:szCs w:val="24"/>
        </w:rPr>
      </w:pPr>
    </w:p>
    <w:p w14:paraId="6E751F64" w14:textId="7C0EA9FE"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S.E. </w:t>
      </w:r>
      <w:proofErr w:type="spellStart"/>
      <w:r w:rsidRPr="003E291A">
        <w:rPr>
          <w:rFonts w:ascii="Times New Roman" w:hAnsi="Times New Roman" w:cs="Times New Roman"/>
          <w:color w:val="000000" w:themeColor="text1"/>
          <w:sz w:val="24"/>
          <w:szCs w:val="24"/>
        </w:rPr>
        <w:t>Badr</w:t>
      </w:r>
      <w:proofErr w:type="spellEnd"/>
      <w:r w:rsidRPr="003E291A">
        <w:rPr>
          <w:rFonts w:ascii="Times New Roman" w:hAnsi="Times New Roman" w:cs="Times New Roman"/>
          <w:color w:val="000000" w:themeColor="text1"/>
          <w:sz w:val="24"/>
          <w:szCs w:val="24"/>
        </w:rPr>
        <w:t xml:space="preserve">, M. </w:t>
      </w:r>
      <w:proofErr w:type="spellStart"/>
      <w:r w:rsidRPr="003E291A">
        <w:rPr>
          <w:rFonts w:ascii="Times New Roman" w:hAnsi="Times New Roman" w:cs="Times New Roman"/>
          <w:color w:val="000000" w:themeColor="text1"/>
          <w:sz w:val="24"/>
          <w:szCs w:val="24"/>
        </w:rPr>
        <w:t>Shaaban</w:t>
      </w:r>
      <w:proofErr w:type="spellEnd"/>
      <w:r w:rsidRPr="003E291A">
        <w:rPr>
          <w:rFonts w:ascii="Times New Roman" w:hAnsi="Times New Roman" w:cs="Times New Roman"/>
          <w:color w:val="000000" w:themeColor="text1"/>
          <w:sz w:val="24"/>
          <w:szCs w:val="24"/>
        </w:rPr>
        <w:t xml:space="preserve">, Y.M. </w:t>
      </w:r>
      <w:proofErr w:type="spellStart"/>
      <w:r w:rsidRPr="003E291A">
        <w:rPr>
          <w:rFonts w:ascii="Times New Roman" w:hAnsi="Times New Roman" w:cs="Times New Roman"/>
          <w:color w:val="000000" w:themeColor="text1"/>
          <w:sz w:val="24"/>
          <w:szCs w:val="24"/>
        </w:rPr>
        <w:t>Elkholy</w:t>
      </w:r>
      <w:proofErr w:type="spellEnd"/>
      <w:r w:rsidRPr="003E291A">
        <w:rPr>
          <w:rFonts w:ascii="Times New Roman" w:hAnsi="Times New Roman" w:cs="Times New Roman"/>
          <w:color w:val="000000" w:themeColor="text1"/>
          <w:sz w:val="24"/>
          <w:szCs w:val="24"/>
        </w:rPr>
        <w:t xml:space="preserve">, M.H. </w:t>
      </w:r>
      <w:proofErr w:type="spellStart"/>
      <w:r w:rsidRPr="003E291A">
        <w:rPr>
          <w:rFonts w:ascii="Times New Roman" w:hAnsi="Times New Roman" w:cs="Times New Roman"/>
          <w:color w:val="000000" w:themeColor="text1"/>
          <w:sz w:val="24"/>
          <w:szCs w:val="24"/>
        </w:rPr>
        <w:t>Helal</w:t>
      </w:r>
      <w:proofErr w:type="spellEnd"/>
      <w:r w:rsidRPr="003E291A">
        <w:rPr>
          <w:rFonts w:ascii="Times New Roman" w:hAnsi="Times New Roman" w:cs="Times New Roman"/>
          <w:color w:val="000000" w:themeColor="text1"/>
          <w:sz w:val="24"/>
          <w:szCs w:val="24"/>
        </w:rPr>
        <w:t xml:space="preserve">, A.S. Hamza, M.S. Masoud, M.M. El </w:t>
      </w:r>
      <w:proofErr w:type="spellStart"/>
      <w:r w:rsidRPr="003E291A">
        <w:rPr>
          <w:rFonts w:ascii="Times New Roman" w:hAnsi="Times New Roman" w:cs="Times New Roman"/>
          <w:color w:val="000000" w:themeColor="text1"/>
          <w:sz w:val="24"/>
          <w:szCs w:val="24"/>
        </w:rPr>
        <w:t>Safty</w:t>
      </w:r>
      <w:proofErr w:type="spellEnd"/>
      <w:r w:rsidRPr="003E291A">
        <w:rPr>
          <w:rFonts w:ascii="Times New Roman" w:hAnsi="Times New Roman" w:cs="Times New Roman"/>
          <w:color w:val="000000" w:themeColor="text1"/>
          <w:sz w:val="24"/>
          <w:szCs w:val="24"/>
        </w:rPr>
        <w:t xml:space="preserve"> (2011). Chemical composition and biological activity of ripe pumpkin fruits (Cucurbita pepo L.) cultivated in Egyptian habitats Natural Product Research, 25 (16), pp. 1524-1539.</w:t>
      </w:r>
    </w:p>
    <w:p w14:paraId="42E0165E" w14:textId="77777777" w:rsidR="00054095" w:rsidRDefault="00054095" w:rsidP="00054095">
      <w:pPr>
        <w:pStyle w:val="ListParagraph"/>
        <w:jc w:val="both"/>
        <w:rPr>
          <w:rFonts w:ascii="Times New Roman" w:hAnsi="Times New Roman" w:cs="Times New Roman"/>
          <w:color w:val="000000" w:themeColor="text1"/>
          <w:sz w:val="24"/>
          <w:szCs w:val="24"/>
        </w:rPr>
      </w:pPr>
    </w:p>
    <w:p w14:paraId="1E423079" w14:textId="5F28FF89"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Sharma,M</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Bhat,R</w:t>
      </w:r>
      <w:proofErr w:type="spellEnd"/>
      <w:r w:rsidRPr="003E291A">
        <w:rPr>
          <w:rFonts w:ascii="Times New Roman" w:hAnsi="Times New Roman" w:cs="Times New Roman"/>
          <w:color w:val="000000" w:themeColor="text1"/>
          <w:sz w:val="24"/>
          <w:szCs w:val="24"/>
        </w:rPr>
        <w:t>.(2021). Extraction of Carotenoids from Pumpkin Peel and Pulp: Comparison between Innovative Green Extraction Technologies (Ultrasonic and Microwave-Assisted Extractions Using Corn Oil). Foods 2021, 10, 787.</w:t>
      </w:r>
    </w:p>
    <w:p w14:paraId="4EB35F72" w14:textId="77777777" w:rsidR="00054095" w:rsidRDefault="00054095" w:rsidP="00054095">
      <w:pPr>
        <w:pStyle w:val="ListParagraph"/>
        <w:jc w:val="both"/>
        <w:rPr>
          <w:rFonts w:ascii="Times New Roman" w:hAnsi="Times New Roman" w:cs="Times New Roman"/>
          <w:color w:val="000000" w:themeColor="text1"/>
          <w:sz w:val="24"/>
          <w:szCs w:val="24"/>
        </w:rPr>
      </w:pPr>
    </w:p>
    <w:p w14:paraId="6C4A5038" w14:textId="29C6E7B2"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proofErr w:type="spellStart"/>
      <w:r w:rsidRPr="003E291A">
        <w:rPr>
          <w:rFonts w:ascii="Times New Roman" w:hAnsi="Times New Roman" w:cs="Times New Roman"/>
          <w:color w:val="000000" w:themeColor="text1"/>
          <w:sz w:val="24"/>
          <w:szCs w:val="24"/>
        </w:rPr>
        <w:t>Sharoba</w:t>
      </w:r>
      <w:proofErr w:type="spellEnd"/>
      <w:r w:rsidRPr="003E291A">
        <w:rPr>
          <w:rFonts w:ascii="Times New Roman" w:hAnsi="Times New Roman" w:cs="Times New Roman"/>
          <w:color w:val="000000" w:themeColor="text1"/>
          <w:sz w:val="24"/>
          <w:szCs w:val="24"/>
        </w:rPr>
        <w:t xml:space="preserve">, A.M., </w:t>
      </w:r>
      <w:proofErr w:type="spellStart"/>
      <w:r w:rsidRPr="003E291A">
        <w:rPr>
          <w:rFonts w:ascii="Times New Roman" w:hAnsi="Times New Roman" w:cs="Times New Roman"/>
          <w:color w:val="000000" w:themeColor="text1"/>
          <w:sz w:val="24"/>
          <w:szCs w:val="24"/>
        </w:rPr>
        <w:t>Farrag</w:t>
      </w:r>
      <w:proofErr w:type="spellEnd"/>
      <w:r w:rsidRPr="003E291A">
        <w:rPr>
          <w:rFonts w:ascii="Times New Roman" w:hAnsi="Times New Roman" w:cs="Times New Roman"/>
          <w:color w:val="000000" w:themeColor="text1"/>
          <w:sz w:val="24"/>
          <w:szCs w:val="24"/>
        </w:rPr>
        <w:t xml:space="preserve">, M.A. and El-Salam, A. (2013). Utilization of some fruits and vegetables waste as well a source of dietary </w:t>
      </w:r>
      <w:proofErr w:type="spellStart"/>
      <w:r w:rsidRPr="003E291A">
        <w:rPr>
          <w:rFonts w:ascii="Times New Roman" w:hAnsi="Times New Roman" w:cs="Times New Roman"/>
          <w:color w:val="000000" w:themeColor="text1"/>
          <w:sz w:val="24"/>
          <w:szCs w:val="24"/>
        </w:rPr>
        <w:t>fiber</w:t>
      </w:r>
      <w:proofErr w:type="spellEnd"/>
      <w:r w:rsidRPr="003E291A">
        <w:rPr>
          <w:rFonts w:ascii="Times New Roman" w:hAnsi="Times New Roman" w:cs="Times New Roman"/>
          <w:color w:val="000000" w:themeColor="text1"/>
          <w:sz w:val="24"/>
          <w:szCs w:val="24"/>
        </w:rPr>
        <w:t xml:space="preserve"> and its effect on the cake making and its quality attributes. </w:t>
      </w:r>
      <w:r w:rsidRPr="003E291A">
        <w:rPr>
          <w:rFonts w:ascii="Times New Roman" w:hAnsi="Times New Roman" w:cs="Times New Roman"/>
          <w:i/>
          <w:iCs/>
          <w:color w:val="000000" w:themeColor="text1"/>
          <w:sz w:val="24"/>
          <w:szCs w:val="24"/>
        </w:rPr>
        <w:t xml:space="preserve">Journal of Agro alimentary Processes and Technologies </w:t>
      </w:r>
      <w:r w:rsidRPr="003E291A">
        <w:rPr>
          <w:rFonts w:ascii="Times New Roman" w:hAnsi="Times New Roman" w:cs="Times New Roman"/>
          <w:color w:val="000000" w:themeColor="text1"/>
          <w:sz w:val="24"/>
          <w:szCs w:val="24"/>
        </w:rPr>
        <w:t>19(4): 429-444.</w:t>
      </w:r>
    </w:p>
    <w:p w14:paraId="7F7A3881" w14:textId="77777777" w:rsidR="00054095" w:rsidRDefault="00054095" w:rsidP="00054095">
      <w:pPr>
        <w:pStyle w:val="ListParagraph"/>
        <w:jc w:val="both"/>
        <w:rPr>
          <w:rFonts w:ascii="Times New Roman" w:hAnsi="Times New Roman" w:cs="Times New Roman"/>
          <w:color w:val="000000" w:themeColor="text1"/>
          <w:sz w:val="24"/>
          <w:szCs w:val="24"/>
        </w:rPr>
      </w:pPr>
    </w:p>
    <w:p w14:paraId="79F4725F" w14:textId="526172B4"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S. Mishra, K. Sharma (2019). Development of pumpkin peel cookies and its nutritional composition. </w:t>
      </w:r>
      <w:r w:rsidRPr="003E291A">
        <w:rPr>
          <w:rFonts w:ascii="Times New Roman" w:hAnsi="Times New Roman" w:cs="Times New Roman"/>
          <w:i/>
          <w:iCs/>
          <w:color w:val="000000" w:themeColor="text1"/>
          <w:sz w:val="24"/>
          <w:szCs w:val="24"/>
        </w:rPr>
        <w:t>Journal of Pharmacognosy and Phytochemistry</w:t>
      </w:r>
      <w:r w:rsidRPr="003E291A">
        <w:rPr>
          <w:rFonts w:ascii="Times New Roman" w:hAnsi="Times New Roman" w:cs="Times New Roman"/>
          <w:color w:val="000000" w:themeColor="text1"/>
          <w:sz w:val="24"/>
          <w:szCs w:val="24"/>
        </w:rPr>
        <w:t>, 8 (4), pp. 370-372</w:t>
      </w:r>
    </w:p>
    <w:p w14:paraId="5EB42029" w14:textId="77777777" w:rsidR="00054095" w:rsidRDefault="00054095" w:rsidP="00054095">
      <w:pPr>
        <w:pStyle w:val="ListParagraph"/>
        <w:jc w:val="both"/>
        <w:rPr>
          <w:rFonts w:ascii="Times New Roman" w:hAnsi="Times New Roman" w:cs="Times New Roman"/>
          <w:color w:val="000000" w:themeColor="text1"/>
          <w:sz w:val="24"/>
          <w:szCs w:val="24"/>
        </w:rPr>
      </w:pPr>
    </w:p>
    <w:p w14:paraId="31D4946F" w14:textId="0ED6BA42"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 xml:space="preserve">Stevenson. D. G, Eller. F. J, Wang. L. Jane.J.-L: Wang. T, Inglett. G. E (2007). Oil and tocopherol content and composition of pumpkin seed oil in 12 cultivars. </w:t>
      </w:r>
      <w:r w:rsidRPr="003E291A">
        <w:rPr>
          <w:rFonts w:ascii="Times New Roman" w:hAnsi="Times New Roman" w:cs="Times New Roman"/>
          <w:i/>
          <w:iCs/>
          <w:color w:val="000000" w:themeColor="text1"/>
          <w:sz w:val="24"/>
          <w:szCs w:val="24"/>
        </w:rPr>
        <w:t>Journal of Agriculture</w:t>
      </w:r>
      <w:r w:rsidRPr="003E291A">
        <w:rPr>
          <w:rFonts w:ascii="Times New Roman" w:hAnsi="Times New Roman" w:cs="Times New Roman"/>
          <w:color w:val="000000" w:themeColor="text1"/>
          <w:sz w:val="24"/>
          <w:szCs w:val="24"/>
        </w:rPr>
        <w:t xml:space="preserve"> </w:t>
      </w:r>
      <w:r w:rsidRPr="003E291A">
        <w:rPr>
          <w:rFonts w:ascii="Times New Roman" w:hAnsi="Times New Roman" w:cs="Times New Roman"/>
          <w:i/>
          <w:iCs/>
          <w:color w:val="000000" w:themeColor="text1"/>
          <w:sz w:val="24"/>
          <w:szCs w:val="24"/>
        </w:rPr>
        <w:t xml:space="preserve">and Food Chemistry </w:t>
      </w:r>
      <w:r w:rsidRPr="003E291A">
        <w:rPr>
          <w:rFonts w:ascii="Times New Roman" w:hAnsi="Times New Roman" w:cs="Times New Roman"/>
          <w:color w:val="000000" w:themeColor="text1"/>
          <w:sz w:val="24"/>
          <w:szCs w:val="24"/>
        </w:rPr>
        <w:t>55, 4005-4013.</w:t>
      </w:r>
    </w:p>
    <w:p w14:paraId="7B547282" w14:textId="77777777" w:rsidR="00054095" w:rsidRDefault="00054095" w:rsidP="00054095">
      <w:pPr>
        <w:pStyle w:val="ListParagraph"/>
        <w:jc w:val="both"/>
        <w:rPr>
          <w:rFonts w:ascii="Times New Roman" w:hAnsi="Times New Roman" w:cs="Times New Roman"/>
          <w:color w:val="000000" w:themeColor="text1"/>
          <w:sz w:val="24"/>
          <w:szCs w:val="24"/>
        </w:rPr>
      </w:pPr>
    </w:p>
    <w:p w14:paraId="434F2BC8" w14:textId="3F42A8D9"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S.Y. Wang, W.C. Huang, C.C. Liu, M.F. Wang, C.S. Ho, W.P. Huang, C.C. Huang (2012). Pumpkin (</w:t>
      </w:r>
      <w:proofErr w:type="spellStart"/>
      <w:r w:rsidRPr="003E291A">
        <w:rPr>
          <w:rFonts w:ascii="Times New Roman" w:hAnsi="Times New Roman" w:cs="Times New Roman"/>
          <w:color w:val="000000" w:themeColor="text1"/>
          <w:sz w:val="24"/>
          <w:szCs w:val="24"/>
        </w:rPr>
        <w:t>Cucurbita</w:t>
      </w:r>
      <w:proofErr w:type="spellEnd"/>
      <w:r w:rsidRPr="003E291A">
        <w:rPr>
          <w:rFonts w:ascii="Times New Roman" w:hAnsi="Times New Roman" w:cs="Times New Roman"/>
          <w:color w:val="000000" w:themeColor="text1"/>
          <w:sz w:val="24"/>
          <w:szCs w:val="24"/>
        </w:rPr>
        <w:t xml:space="preserve"> </w:t>
      </w:r>
      <w:proofErr w:type="spellStart"/>
      <w:r w:rsidRPr="003E291A">
        <w:rPr>
          <w:rFonts w:ascii="Times New Roman" w:hAnsi="Times New Roman" w:cs="Times New Roman"/>
          <w:color w:val="000000" w:themeColor="text1"/>
          <w:sz w:val="24"/>
          <w:szCs w:val="24"/>
        </w:rPr>
        <w:t>moschata</w:t>
      </w:r>
      <w:proofErr w:type="spellEnd"/>
      <w:r w:rsidRPr="003E291A">
        <w:rPr>
          <w:rFonts w:ascii="Times New Roman" w:hAnsi="Times New Roman" w:cs="Times New Roman"/>
          <w:color w:val="000000" w:themeColor="text1"/>
          <w:sz w:val="24"/>
          <w:szCs w:val="24"/>
        </w:rPr>
        <w:t>) fruit extract improves physical fatigue and exercise performance in mice Molecules, 17 (10), pp. 11864-11876.</w:t>
      </w:r>
    </w:p>
    <w:p w14:paraId="4F4F801B" w14:textId="77777777" w:rsidR="003E291A" w:rsidRDefault="003E291A" w:rsidP="003E291A">
      <w:pPr>
        <w:pStyle w:val="p1"/>
        <w:numPr>
          <w:ilvl w:val="0"/>
          <w:numId w:val="11"/>
        </w:numPr>
        <w:jc w:val="both"/>
        <w:rPr>
          <w:rStyle w:val="s1"/>
          <w:rFonts w:ascii="Times New Roman" w:hAnsi="Times New Roman"/>
          <w:color w:val="000000" w:themeColor="text1"/>
          <w:sz w:val="24"/>
          <w:szCs w:val="24"/>
        </w:rPr>
      </w:pPr>
      <w:r w:rsidRPr="00F95812">
        <w:rPr>
          <w:rStyle w:val="s1"/>
          <w:rFonts w:ascii="Times New Roman" w:hAnsi="Times New Roman"/>
          <w:color w:val="000000" w:themeColor="text1"/>
          <w:sz w:val="24"/>
          <w:szCs w:val="24"/>
        </w:rPr>
        <w:t>Taylor MJ, Brant J (2002) Trends in world cucurbit production, 1991 to 2001.Maynard DN (Ed) Cucurbitaceae, ASHS Press, Alexandria, VA, pp 373-379</w:t>
      </w:r>
      <w:r>
        <w:rPr>
          <w:rStyle w:val="s1"/>
          <w:rFonts w:ascii="Times New Roman" w:hAnsi="Times New Roman"/>
          <w:color w:val="000000" w:themeColor="text1"/>
          <w:sz w:val="24"/>
          <w:szCs w:val="24"/>
        </w:rPr>
        <w:t>.</w:t>
      </w:r>
    </w:p>
    <w:p w14:paraId="37F26D97" w14:textId="77777777" w:rsidR="003E291A" w:rsidRPr="00F95812" w:rsidRDefault="003E291A" w:rsidP="003E291A">
      <w:pPr>
        <w:pStyle w:val="p1"/>
        <w:jc w:val="both"/>
        <w:rPr>
          <w:rFonts w:ascii="Times New Roman" w:hAnsi="Times New Roman"/>
          <w:color w:val="000000" w:themeColor="text1"/>
          <w:sz w:val="24"/>
          <w:szCs w:val="24"/>
        </w:rPr>
      </w:pPr>
    </w:p>
    <w:p w14:paraId="6A631544" w14:textId="77777777" w:rsidR="003E291A" w:rsidRPr="003E291A" w:rsidRDefault="003E291A" w:rsidP="003E291A">
      <w:pPr>
        <w:pStyle w:val="ListParagraph"/>
        <w:numPr>
          <w:ilvl w:val="0"/>
          <w:numId w:val="11"/>
        </w:numPr>
        <w:jc w:val="both"/>
        <w:rPr>
          <w:rFonts w:ascii="Times New Roman" w:eastAsia="Times New Roman" w:hAnsi="Times New Roman" w:cs="Times New Roman"/>
          <w:color w:val="000000" w:themeColor="text1"/>
          <w:sz w:val="24"/>
          <w:szCs w:val="24"/>
        </w:rPr>
      </w:pPr>
      <w:r w:rsidRPr="003E291A">
        <w:rPr>
          <w:rFonts w:ascii="Times New Roman" w:eastAsia="Times New Roman" w:hAnsi="Times New Roman" w:cs="Times New Roman"/>
          <w:color w:val="000000" w:themeColor="text1"/>
          <w:sz w:val="24"/>
          <w:szCs w:val="24"/>
        </w:rPr>
        <w:t>T.A. </w:t>
      </w:r>
      <w:proofErr w:type="spellStart"/>
      <w:r w:rsidRPr="003E291A">
        <w:rPr>
          <w:rFonts w:ascii="Times New Roman" w:eastAsia="Times New Roman" w:hAnsi="Times New Roman" w:cs="Times New Roman"/>
          <w:color w:val="000000" w:themeColor="text1"/>
          <w:sz w:val="24"/>
          <w:szCs w:val="24"/>
        </w:rPr>
        <w:t>El-Adawy</w:t>
      </w:r>
      <w:proofErr w:type="spellEnd"/>
      <w:r w:rsidRPr="003E291A">
        <w:rPr>
          <w:rFonts w:ascii="Times New Roman" w:eastAsia="Times New Roman" w:hAnsi="Times New Roman" w:cs="Times New Roman"/>
          <w:color w:val="000000" w:themeColor="text1"/>
          <w:sz w:val="24"/>
          <w:szCs w:val="24"/>
        </w:rPr>
        <w:t>, K.M. </w:t>
      </w:r>
      <w:proofErr w:type="spellStart"/>
      <w:r w:rsidRPr="003E291A">
        <w:rPr>
          <w:rFonts w:ascii="Times New Roman" w:eastAsia="Times New Roman" w:hAnsi="Times New Roman" w:cs="Times New Roman"/>
          <w:color w:val="000000" w:themeColor="text1"/>
          <w:sz w:val="24"/>
          <w:szCs w:val="24"/>
        </w:rPr>
        <w:t>Taha</w:t>
      </w:r>
      <w:proofErr w:type="spellEnd"/>
      <w:r w:rsidRPr="003E291A">
        <w:rPr>
          <w:rFonts w:ascii="Times New Roman" w:eastAsia="Times New Roman" w:hAnsi="Times New Roman" w:cs="Times New Roman"/>
          <w:color w:val="000000" w:themeColor="text1"/>
          <w:sz w:val="24"/>
          <w:szCs w:val="24"/>
        </w:rPr>
        <w:t xml:space="preserve"> (2001). Characteristics and composition of watermelon, pumpkin, and paprika seed oils and flours. </w:t>
      </w:r>
      <w:r w:rsidRPr="003E291A">
        <w:rPr>
          <w:rFonts w:ascii="Times New Roman" w:eastAsia="Times New Roman" w:hAnsi="Times New Roman" w:cs="Times New Roman"/>
          <w:i/>
          <w:iCs/>
          <w:color w:val="000000" w:themeColor="text1"/>
          <w:sz w:val="24"/>
          <w:szCs w:val="24"/>
        </w:rPr>
        <w:t>Journal of agricultural and food chemistry</w:t>
      </w:r>
      <w:r w:rsidRPr="003E291A">
        <w:rPr>
          <w:rFonts w:ascii="Times New Roman" w:eastAsia="Times New Roman" w:hAnsi="Times New Roman" w:cs="Times New Roman"/>
          <w:color w:val="000000" w:themeColor="text1"/>
          <w:sz w:val="24"/>
          <w:szCs w:val="24"/>
        </w:rPr>
        <w:t>, 49(3), pp. 1253-1259.</w:t>
      </w:r>
    </w:p>
    <w:p w14:paraId="7633C29E" w14:textId="77777777"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lastRenderedPageBreak/>
        <w:t xml:space="preserve">U.G. </w:t>
      </w:r>
      <w:proofErr w:type="spellStart"/>
      <w:r w:rsidRPr="003E291A">
        <w:rPr>
          <w:rFonts w:ascii="Times New Roman" w:hAnsi="Times New Roman" w:cs="Times New Roman"/>
          <w:color w:val="000000" w:themeColor="text1"/>
          <w:sz w:val="24"/>
          <w:szCs w:val="24"/>
        </w:rPr>
        <w:t>Chonoko</w:t>
      </w:r>
      <w:proofErr w:type="spellEnd"/>
      <w:r w:rsidRPr="003E291A">
        <w:rPr>
          <w:rFonts w:ascii="Times New Roman" w:hAnsi="Times New Roman" w:cs="Times New Roman"/>
          <w:color w:val="000000" w:themeColor="text1"/>
          <w:sz w:val="24"/>
          <w:szCs w:val="24"/>
        </w:rPr>
        <w:t xml:space="preserve">, A.B. </w:t>
      </w:r>
      <w:proofErr w:type="spellStart"/>
      <w:r w:rsidRPr="003E291A">
        <w:rPr>
          <w:rFonts w:ascii="Times New Roman" w:hAnsi="Times New Roman" w:cs="Times New Roman"/>
          <w:color w:val="000000" w:themeColor="text1"/>
          <w:sz w:val="24"/>
          <w:szCs w:val="24"/>
        </w:rPr>
        <w:t>Rufai</w:t>
      </w:r>
      <w:proofErr w:type="spellEnd"/>
      <w:r w:rsidRPr="003E291A">
        <w:rPr>
          <w:rFonts w:ascii="Times New Roman" w:hAnsi="Times New Roman" w:cs="Times New Roman"/>
          <w:color w:val="000000" w:themeColor="text1"/>
          <w:sz w:val="24"/>
          <w:szCs w:val="24"/>
        </w:rPr>
        <w:t xml:space="preserve"> (2011). Phytochemical screening and antibacterial activity of Cucurbita pepo (Pumpkin) against Staphylococcus aureus and Salmonella typhi. </w:t>
      </w:r>
      <w:r w:rsidRPr="003E291A">
        <w:rPr>
          <w:rFonts w:ascii="Times New Roman" w:hAnsi="Times New Roman" w:cs="Times New Roman"/>
          <w:i/>
          <w:iCs/>
          <w:color w:val="000000" w:themeColor="text1"/>
          <w:sz w:val="24"/>
          <w:szCs w:val="24"/>
        </w:rPr>
        <w:t>Journal of</w:t>
      </w:r>
      <w:r w:rsidRPr="003E291A">
        <w:rPr>
          <w:rFonts w:ascii="Times New Roman" w:hAnsi="Times New Roman" w:cs="Times New Roman"/>
          <w:color w:val="000000" w:themeColor="text1"/>
          <w:sz w:val="24"/>
          <w:szCs w:val="24"/>
        </w:rPr>
        <w:t xml:space="preserve"> </w:t>
      </w:r>
      <w:r w:rsidRPr="003E291A">
        <w:rPr>
          <w:rFonts w:ascii="Times New Roman" w:hAnsi="Times New Roman" w:cs="Times New Roman"/>
          <w:i/>
          <w:iCs/>
          <w:color w:val="000000" w:themeColor="text1"/>
          <w:sz w:val="24"/>
          <w:szCs w:val="24"/>
        </w:rPr>
        <w:t>Pure and Applied Sciences</w:t>
      </w:r>
      <w:r w:rsidRPr="003E291A">
        <w:rPr>
          <w:rFonts w:ascii="Times New Roman" w:hAnsi="Times New Roman" w:cs="Times New Roman"/>
          <w:color w:val="000000" w:themeColor="text1"/>
          <w:sz w:val="24"/>
          <w:szCs w:val="24"/>
        </w:rPr>
        <w:t>, 4 (1) , pp. 145-147</w:t>
      </w:r>
    </w:p>
    <w:p w14:paraId="3ABE1D56" w14:textId="77777777" w:rsidR="003E291A" w:rsidRDefault="003E291A" w:rsidP="003E291A">
      <w:pPr>
        <w:pStyle w:val="p1"/>
        <w:numPr>
          <w:ilvl w:val="0"/>
          <w:numId w:val="11"/>
        </w:numPr>
        <w:jc w:val="both"/>
        <w:rPr>
          <w:rStyle w:val="s1"/>
          <w:rFonts w:ascii="Times New Roman" w:hAnsi="Times New Roman"/>
          <w:color w:val="000000" w:themeColor="text1"/>
          <w:sz w:val="24"/>
          <w:szCs w:val="24"/>
        </w:rPr>
      </w:pPr>
      <w:r w:rsidRPr="00F95812">
        <w:rPr>
          <w:rStyle w:val="s1"/>
          <w:rFonts w:ascii="Times New Roman" w:hAnsi="Times New Roman"/>
          <w:color w:val="000000" w:themeColor="text1"/>
          <w:sz w:val="24"/>
          <w:szCs w:val="24"/>
        </w:rPr>
        <w:t xml:space="preserve">Whitaker TW, Davis GN (1962) Cucurbits, </w:t>
      </w:r>
      <w:proofErr w:type="spellStart"/>
      <w:r w:rsidRPr="00F95812">
        <w:rPr>
          <w:rStyle w:val="s1"/>
          <w:rFonts w:ascii="Times New Roman" w:hAnsi="Times New Roman"/>
          <w:color w:val="000000" w:themeColor="text1"/>
          <w:sz w:val="24"/>
          <w:szCs w:val="24"/>
        </w:rPr>
        <w:t>Interscience</w:t>
      </w:r>
      <w:proofErr w:type="spellEnd"/>
      <w:r w:rsidRPr="00F95812">
        <w:rPr>
          <w:rStyle w:val="s1"/>
          <w:rFonts w:ascii="Times New Roman" w:hAnsi="Times New Roman"/>
          <w:color w:val="000000" w:themeColor="text1"/>
          <w:sz w:val="24"/>
          <w:szCs w:val="24"/>
        </w:rPr>
        <w:t xml:space="preserve"> Publication, New</w:t>
      </w:r>
      <w:r w:rsidRPr="00F95812">
        <w:rPr>
          <w:rFonts w:ascii="Times New Roman" w:hAnsi="Times New Roman"/>
          <w:color w:val="000000" w:themeColor="text1"/>
          <w:sz w:val="24"/>
          <w:szCs w:val="24"/>
        </w:rPr>
        <w:t xml:space="preserve"> </w:t>
      </w:r>
      <w:r w:rsidRPr="00F95812">
        <w:rPr>
          <w:rStyle w:val="s1"/>
          <w:rFonts w:ascii="Times New Roman" w:hAnsi="Times New Roman"/>
          <w:color w:val="000000" w:themeColor="text1"/>
          <w:sz w:val="24"/>
          <w:szCs w:val="24"/>
        </w:rPr>
        <w:t>York, 250 pp</w:t>
      </w:r>
      <w:r>
        <w:rPr>
          <w:rStyle w:val="s1"/>
          <w:rFonts w:ascii="Times New Roman" w:hAnsi="Times New Roman"/>
          <w:color w:val="000000" w:themeColor="text1"/>
          <w:sz w:val="24"/>
          <w:szCs w:val="24"/>
        </w:rPr>
        <w:t>.</w:t>
      </w:r>
    </w:p>
    <w:p w14:paraId="00AF80A6" w14:textId="77777777" w:rsidR="00054095" w:rsidRDefault="00054095" w:rsidP="00054095">
      <w:pPr>
        <w:pStyle w:val="p1"/>
        <w:ind w:left="720"/>
        <w:jc w:val="both"/>
        <w:rPr>
          <w:rFonts w:ascii="Times New Roman" w:hAnsi="Times New Roman"/>
          <w:color w:val="000000" w:themeColor="text1"/>
          <w:sz w:val="24"/>
          <w:szCs w:val="24"/>
        </w:rPr>
      </w:pPr>
    </w:p>
    <w:p w14:paraId="2A78427C" w14:textId="71B9D1B8" w:rsidR="003E291A" w:rsidRDefault="003E291A" w:rsidP="003E291A">
      <w:pPr>
        <w:pStyle w:val="p1"/>
        <w:numPr>
          <w:ilvl w:val="0"/>
          <w:numId w:val="11"/>
        </w:numPr>
        <w:jc w:val="both"/>
        <w:rPr>
          <w:rFonts w:ascii="Times New Roman" w:hAnsi="Times New Roman"/>
          <w:color w:val="000000" w:themeColor="text1"/>
          <w:sz w:val="24"/>
          <w:szCs w:val="24"/>
        </w:rPr>
      </w:pPr>
      <w:r w:rsidRPr="00F95812">
        <w:rPr>
          <w:rFonts w:ascii="Times New Roman" w:hAnsi="Times New Roman"/>
          <w:color w:val="000000" w:themeColor="text1"/>
          <w:sz w:val="24"/>
          <w:szCs w:val="24"/>
        </w:rPr>
        <w:t xml:space="preserve">X. Rico, B. </w:t>
      </w:r>
      <w:proofErr w:type="spellStart"/>
      <w:r w:rsidRPr="00F95812">
        <w:rPr>
          <w:rFonts w:ascii="Times New Roman" w:hAnsi="Times New Roman"/>
          <w:color w:val="000000" w:themeColor="text1"/>
          <w:sz w:val="24"/>
          <w:szCs w:val="24"/>
        </w:rPr>
        <w:t>Gullón</w:t>
      </w:r>
      <w:proofErr w:type="spellEnd"/>
      <w:r w:rsidRPr="00F95812">
        <w:rPr>
          <w:rFonts w:ascii="Times New Roman" w:hAnsi="Times New Roman"/>
          <w:color w:val="000000" w:themeColor="text1"/>
          <w:sz w:val="24"/>
          <w:szCs w:val="24"/>
        </w:rPr>
        <w:t xml:space="preserve">, J.L. Alonso, R. </w:t>
      </w:r>
      <w:proofErr w:type="spellStart"/>
      <w:r w:rsidRPr="00F95812">
        <w:rPr>
          <w:rFonts w:ascii="Times New Roman" w:hAnsi="Times New Roman"/>
          <w:color w:val="000000" w:themeColor="text1"/>
          <w:sz w:val="24"/>
          <w:szCs w:val="24"/>
        </w:rPr>
        <w:t>Yáñez</w:t>
      </w:r>
      <w:proofErr w:type="spellEnd"/>
      <w:r>
        <w:rPr>
          <w:rFonts w:ascii="Times New Roman" w:hAnsi="Times New Roman"/>
          <w:color w:val="000000" w:themeColor="text1"/>
          <w:sz w:val="24"/>
          <w:szCs w:val="24"/>
        </w:rPr>
        <w:t xml:space="preserve"> (2020).</w:t>
      </w:r>
      <w:r w:rsidRPr="00F95812">
        <w:rPr>
          <w:rFonts w:ascii="Times New Roman" w:hAnsi="Times New Roman"/>
          <w:color w:val="000000" w:themeColor="text1"/>
          <w:sz w:val="24"/>
          <w:szCs w:val="24"/>
        </w:rPr>
        <w:t xml:space="preserve"> Recovery of high value-added compounds from pineapple, melon, watermelon and pumpkin processing by-products: </w:t>
      </w:r>
      <w:r w:rsidRPr="000940C3">
        <w:rPr>
          <w:rFonts w:ascii="Times New Roman" w:hAnsi="Times New Roman"/>
          <w:i/>
          <w:iCs/>
          <w:color w:val="000000" w:themeColor="text1"/>
          <w:sz w:val="24"/>
          <w:szCs w:val="24"/>
        </w:rPr>
        <w:t>An overview Food Research International,</w:t>
      </w:r>
      <w:r w:rsidRPr="00F95812">
        <w:rPr>
          <w:rFonts w:ascii="Times New Roman" w:hAnsi="Times New Roman"/>
          <w:color w:val="000000" w:themeColor="text1"/>
          <w:sz w:val="24"/>
          <w:szCs w:val="24"/>
        </w:rPr>
        <w:t xml:space="preserve"> 132</w:t>
      </w:r>
      <w:r>
        <w:rPr>
          <w:rFonts w:ascii="Times New Roman" w:hAnsi="Times New Roman"/>
          <w:color w:val="000000" w:themeColor="text1"/>
          <w:sz w:val="24"/>
          <w:szCs w:val="24"/>
        </w:rPr>
        <w:t>.</w:t>
      </w:r>
    </w:p>
    <w:p w14:paraId="629B6B82" w14:textId="77777777" w:rsidR="003E291A" w:rsidRPr="00F95812" w:rsidRDefault="003E291A" w:rsidP="003E291A">
      <w:pPr>
        <w:pStyle w:val="p1"/>
        <w:jc w:val="both"/>
        <w:rPr>
          <w:rFonts w:ascii="Times New Roman" w:hAnsi="Times New Roman"/>
          <w:color w:val="000000" w:themeColor="text1"/>
          <w:sz w:val="24"/>
          <w:szCs w:val="24"/>
        </w:rPr>
      </w:pPr>
    </w:p>
    <w:p w14:paraId="7F78399B" w14:textId="77777777" w:rsidR="003E291A" w:rsidRPr="003E291A" w:rsidRDefault="003E291A" w:rsidP="003E291A">
      <w:pPr>
        <w:pStyle w:val="ListParagraph"/>
        <w:numPr>
          <w:ilvl w:val="0"/>
          <w:numId w:val="11"/>
        </w:numPr>
        <w:jc w:val="both"/>
        <w:rPr>
          <w:rFonts w:ascii="Times New Roman" w:hAnsi="Times New Roman" w:cs="Times New Roman"/>
          <w:color w:val="000000" w:themeColor="text1"/>
          <w:sz w:val="24"/>
          <w:szCs w:val="24"/>
        </w:rPr>
      </w:pPr>
      <w:r w:rsidRPr="003E291A">
        <w:rPr>
          <w:rFonts w:ascii="Times New Roman" w:hAnsi="Times New Roman" w:cs="Times New Roman"/>
          <w:color w:val="000000" w:themeColor="text1"/>
          <w:sz w:val="24"/>
          <w:szCs w:val="24"/>
        </w:rPr>
        <w:t>Y. Bai, M. Zhang, S.C. Atluri, J. Chen, R.G. Gilbert (2020). Relations between digestibility and structures of pumpkin starches and pectins Food Hydrocolloids, 106.</w:t>
      </w:r>
    </w:p>
    <w:p w14:paraId="4246F847" w14:textId="77777777" w:rsidR="003E291A" w:rsidRPr="00F95812" w:rsidRDefault="003E291A" w:rsidP="003E291A">
      <w:pPr>
        <w:pStyle w:val="p1"/>
        <w:numPr>
          <w:ilvl w:val="0"/>
          <w:numId w:val="11"/>
        </w:numPr>
        <w:jc w:val="both"/>
        <w:rPr>
          <w:rFonts w:ascii="Times New Roman" w:hAnsi="Times New Roman"/>
          <w:color w:val="000000" w:themeColor="text1"/>
          <w:sz w:val="24"/>
          <w:szCs w:val="24"/>
        </w:rPr>
      </w:pPr>
      <w:r w:rsidRPr="00F95812">
        <w:rPr>
          <w:rStyle w:val="s1"/>
          <w:rFonts w:ascii="Times New Roman" w:hAnsi="Times New Roman"/>
          <w:color w:val="000000" w:themeColor="text1"/>
          <w:sz w:val="24"/>
          <w:szCs w:val="24"/>
        </w:rPr>
        <w:t>Zhao YM, Li XZ, Zhou JG (2004)</w:t>
      </w:r>
      <w:r>
        <w:rPr>
          <w:rStyle w:val="s1"/>
          <w:rFonts w:ascii="Times New Roman" w:hAnsi="Times New Roman"/>
          <w:color w:val="000000" w:themeColor="text1"/>
          <w:sz w:val="24"/>
          <w:szCs w:val="24"/>
        </w:rPr>
        <w:t xml:space="preserve">. </w:t>
      </w:r>
      <w:r w:rsidRPr="00F95812">
        <w:rPr>
          <w:rStyle w:val="s1"/>
          <w:rFonts w:ascii="Times New Roman" w:hAnsi="Times New Roman"/>
          <w:color w:val="000000" w:themeColor="text1"/>
          <w:sz w:val="24"/>
          <w:szCs w:val="24"/>
        </w:rPr>
        <w:t xml:space="preserve">Worldwide production and diversity characteristics of Cucurbita species. </w:t>
      </w:r>
      <w:r w:rsidRPr="000940C3">
        <w:rPr>
          <w:rStyle w:val="s1"/>
          <w:rFonts w:ascii="Times New Roman" w:hAnsi="Times New Roman"/>
          <w:i/>
          <w:iCs/>
          <w:color w:val="000000" w:themeColor="text1"/>
          <w:sz w:val="24"/>
          <w:szCs w:val="24"/>
        </w:rPr>
        <w:t>Journal of Inner Mongolia Agricultural University</w:t>
      </w:r>
      <w:r w:rsidRPr="00F95812">
        <w:rPr>
          <w:rStyle w:val="s1"/>
          <w:rFonts w:ascii="Times New Roman" w:hAnsi="Times New Roman"/>
          <w:color w:val="000000" w:themeColor="text1"/>
          <w:sz w:val="24"/>
          <w:szCs w:val="24"/>
        </w:rPr>
        <w:t xml:space="preserve"> 25, 112-115</w:t>
      </w:r>
      <w:r>
        <w:rPr>
          <w:rStyle w:val="s1"/>
          <w:rFonts w:ascii="Times New Roman" w:hAnsi="Times New Roman"/>
          <w:color w:val="000000" w:themeColor="text1"/>
          <w:sz w:val="24"/>
          <w:szCs w:val="24"/>
        </w:rPr>
        <w:t>.</w:t>
      </w:r>
    </w:p>
    <w:p w14:paraId="37AF9722" w14:textId="77777777" w:rsidR="003E291A" w:rsidRPr="00F95812" w:rsidRDefault="003E291A" w:rsidP="003E291A">
      <w:pPr>
        <w:jc w:val="both"/>
        <w:rPr>
          <w:rFonts w:ascii="Times New Roman" w:hAnsi="Times New Roman" w:cs="Times New Roman"/>
          <w:color w:val="000000" w:themeColor="text1"/>
          <w:sz w:val="24"/>
          <w:szCs w:val="24"/>
        </w:rPr>
      </w:pPr>
    </w:p>
    <w:p w14:paraId="6645B6EF" w14:textId="77777777" w:rsidR="003E291A" w:rsidRPr="00F95812" w:rsidRDefault="003E291A" w:rsidP="003E291A">
      <w:pPr>
        <w:jc w:val="both"/>
        <w:rPr>
          <w:rFonts w:ascii="Times New Roman" w:eastAsia="Times New Roman" w:hAnsi="Times New Roman" w:cs="Times New Roman"/>
          <w:color w:val="000000" w:themeColor="text1"/>
          <w:sz w:val="24"/>
          <w:szCs w:val="24"/>
        </w:rPr>
      </w:pPr>
    </w:p>
    <w:p w14:paraId="1B87E8E3" w14:textId="77777777" w:rsidR="003E291A" w:rsidRPr="00F95812" w:rsidRDefault="003E291A" w:rsidP="003E291A">
      <w:pPr>
        <w:jc w:val="both"/>
        <w:rPr>
          <w:rFonts w:ascii="Times New Roman" w:eastAsia="Times New Roman" w:hAnsi="Times New Roman" w:cs="Times New Roman"/>
          <w:color w:val="000000" w:themeColor="text1"/>
          <w:sz w:val="24"/>
          <w:szCs w:val="24"/>
        </w:rPr>
      </w:pPr>
    </w:p>
    <w:p w14:paraId="47FDFBD2" w14:textId="77777777" w:rsidR="003E291A" w:rsidRPr="00F95812" w:rsidRDefault="003E291A" w:rsidP="003E291A">
      <w:pPr>
        <w:jc w:val="both"/>
        <w:rPr>
          <w:rFonts w:ascii="Times New Roman" w:hAnsi="Times New Roman" w:cs="Times New Roman"/>
          <w:color w:val="000000" w:themeColor="text1"/>
          <w:sz w:val="24"/>
          <w:szCs w:val="24"/>
        </w:rPr>
      </w:pPr>
    </w:p>
    <w:p w14:paraId="75B27955" w14:textId="77777777" w:rsidR="003E291A" w:rsidRPr="00F95812" w:rsidRDefault="003E291A" w:rsidP="003E291A">
      <w:pPr>
        <w:jc w:val="both"/>
        <w:rPr>
          <w:rFonts w:ascii="Times New Roman" w:hAnsi="Times New Roman" w:cs="Times New Roman"/>
          <w:color w:val="000000" w:themeColor="text1"/>
          <w:sz w:val="24"/>
          <w:szCs w:val="24"/>
        </w:rPr>
      </w:pPr>
    </w:p>
    <w:p w14:paraId="5AE5AE1C" w14:textId="77777777" w:rsidR="003E291A" w:rsidRPr="00F95812" w:rsidRDefault="003E291A" w:rsidP="003E291A">
      <w:pPr>
        <w:jc w:val="both"/>
        <w:rPr>
          <w:rFonts w:ascii="Times New Roman" w:hAnsi="Times New Roman" w:cs="Times New Roman"/>
          <w:color w:val="000000" w:themeColor="text1"/>
          <w:sz w:val="24"/>
          <w:szCs w:val="24"/>
        </w:rPr>
      </w:pPr>
    </w:p>
    <w:p w14:paraId="3855484E" w14:textId="77777777" w:rsidR="003E291A" w:rsidRPr="00F95812" w:rsidRDefault="003E291A" w:rsidP="003E291A">
      <w:pPr>
        <w:jc w:val="both"/>
        <w:rPr>
          <w:rFonts w:ascii="Times New Roman" w:eastAsia="Times New Roman" w:hAnsi="Times New Roman" w:cs="Times New Roman"/>
          <w:color w:val="000000" w:themeColor="text1"/>
          <w:sz w:val="24"/>
          <w:szCs w:val="24"/>
        </w:rPr>
      </w:pPr>
    </w:p>
    <w:p w14:paraId="3AC3B3E6" w14:textId="77777777" w:rsidR="003E291A" w:rsidRPr="00F95812" w:rsidRDefault="003E291A" w:rsidP="003E291A">
      <w:pPr>
        <w:jc w:val="both"/>
        <w:rPr>
          <w:rFonts w:ascii="Times New Roman" w:hAnsi="Times New Roman" w:cs="Times New Roman"/>
          <w:color w:val="000000" w:themeColor="text1"/>
          <w:sz w:val="24"/>
          <w:szCs w:val="24"/>
        </w:rPr>
      </w:pPr>
    </w:p>
    <w:p w14:paraId="00D9570D" w14:textId="77777777" w:rsidR="003E291A" w:rsidRPr="00F95812" w:rsidRDefault="003E291A" w:rsidP="003E291A">
      <w:pPr>
        <w:jc w:val="both"/>
        <w:rPr>
          <w:rFonts w:ascii="Times New Roman" w:hAnsi="Times New Roman" w:cs="Times New Roman"/>
          <w:color w:val="000000" w:themeColor="text1"/>
          <w:sz w:val="24"/>
          <w:szCs w:val="24"/>
        </w:rPr>
      </w:pPr>
    </w:p>
    <w:p w14:paraId="2CED2EB1" w14:textId="77777777" w:rsidR="003E291A" w:rsidRPr="00F95812" w:rsidRDefault="003E291A" w:rsidP="003E291A">
      <w:pPr>
        <w:jc w:val="both"/>
        <w:rPr>
          <w:rFonts w:ascii="Times New Roman" w:hAnsi="Times New Roman" w:cs="Times New Roman"/>
          <w:color w:val="000000" w:themeColor="text1"/>
          <w:sz w:val="24"/>
          <w:szCs w:val="24"/>
        </w:rPr>
      </w:pPr>
    </w:p>
    <w:p w14:paraId="22251325" w14:textId="77777777" w:rsidR="003E291A" w:rsidRPr="00F95812" w:rsidRDefault="003E291A" w:rsidP="003E291A">
      <w:pPr>
        <w:jc w:val="both"/>
        <w:rPr>
          <w:rFonts w:ascii="Times New Roman" w:eastAsia="Times New Roman" w:hAnsi="Times New Roman" w:cs="Times New Roman"/>
          <w:color w:val="000000" w:themeColor="text1"/>
          <w:sz w:val="24"/>
          <w:szCs w:val="24"/>
        </w:rPr>
      </w:pPr>
    </w:p>
    <w:p w14:paraId="035C456E" w14:textId="77777777" w:rsidR="003E291A" w:rsidRPr="00F95812" w:rsidRDefault="003E291A" w:rsidP="003E291A">
      <w:pPr>
        <w:jc w:val="both"/>
        <w:rPr>
          <w:rFonts w:ascii="Times New Roman" w:eastAsia="Times New Roman" w:hAnsi="Times New Roman" w:cs="Times New Roman"/>
          <w:color w:val="000000" w:themeColor="text1"/>
          <w:sz w:val="24"/>
          <w:szCs w:val="24"/>
        </w:rPr>
      </w:pPr>
    </w:p>
    <w:p w14:paraId="05E033AA" w14:textId="77777777" w:rsidR="003E291A" w:rsidRPr="00F95812" w:rsidRDefault="003E291A" w:rsidP="003E291A">
      <w:pPr>
        <w:jc w:val="both"/>
        <w:rPr>
          <w:rFonts w:ascii="Times New Roman" w:hAnsi="Times New Roman" w:cs="Times New Roman"/>
          <w:color w:val="000000" w:themeColor="text1"/>
          <w:sz w:val="24"/>
          <w:szCs w:val="24"/>
        </w:rPr>
      </w:pPr>
      <w:r w:rsidRPr="00F95812">
        <w:rPr>
          <w:rFonts w:ascii="Times New Roman" w:eastAsia="Times New Roman" w:hAnsi="Times New Roman" w:cs="Times New Roman"/>
          <w:color w:val="000000" w:themeColor="text1"/>
          <w:sz w:val="24"/>
          <w:szCs w:val="24"/>
        </w:rPr>
        <w:br/>
      </w:r>
    </w:p>
    <w:p w14:paraId="052AC06A" w14:textId="77777777" w:rsidR="003E291A" w:rsidRPr="00F95812" w:rsidRDefault="003E291A" w:rsidP="003E291A">
      <w:pPr>
        <w:jc w:val="both"/>
        <w:rPr>
          <w:rFonts w:ascii="Times New Roman" w:hAnsi="Times New Roman" w:cs="Times New Roman"/>
          <w:color w:val="000000" w:themeColor="text1"/>
          <w:sz w:val="24"/>
          <w:szCs w:val="24"/>
        </w:rPr>
      </w:pPr>
    </w:p>
    <w:p w14:paraId="54244E74" w14:textId="77777777" w:rsidR="003E291A" w:rsidRPr="00F95812" w:rsidRDefault="003E291A" w:rsidP="003E291A">
      <w:pPr>
        <w:jc w:val="both"/>
        <w:rPr>
          <w:rFonts w:ascii="Times New Roman" w:hAnsi="Times New Roman" w:cs="Times New Roman"/>
          <w:color w:val="000000" w:themeColor="text1"/>
          <w:sz w:val="24"/>
          <w:szCs w:val="24"/>
        </w:rPr>
      </w:pPr>
    </w:p>
    <w:p w14:paraId="4E459957" w14:textId="77777777" w:rsidR="003E291A" w:rsidRDefault="003E291A" w:rsidP="003E291A">
      <w:pPr>
        <w:jc w:val="center"/>
        <w:rPr>
          <w:rFonts w:ascii="Times New Roman" w:hAnsi="Times New Roman" w:cs="Times New Roman"/>
          <w:b/>
          <w:bCs/>
          <w:sz w:val="40"/>
          <w:szCs w:val="40"/>
        </w:rPr>
      </w:pPr>
    </w:p>
    <w:p w14:paraId="40A71EF3" w14:textId="77777777" w:rsidR="007F05D7" w:rsidRDefault="007F05D7" w:rsidP="003E291A">
      <w:pPr>
        <w:jc w:val="center"/>
        <w:rPr>
          <w:rFonts w:ascii="Times New Roman" w:hAnsi="Times New Roman" w:cs="Times New Roman"/>
          <w:b/>
          <w:bCs/>
          <w:sz w:val="40"/>
          <w:szCs w:val="40"/>
        </w:rPr>
      </w:pPr>
    </w:p>
    <w:p w14:paraId="4FF32F05" w14:textId="77777777" w:rsidR="007F05D7" w:rsidRDefault="007F05D7" w:rsidP="003E291A">
      <w:pPr>
        <w:jc w:val="center"/>
        <w:rPr>
          <w:rFonts w:ascii="Times New Roman" w:hAnsi="Times New Roman" w:cs="Times New Roman"/>
          <w:b/>
          <w:bCs/>
          <w:sz w:val="40"/>
          <w:szCs w:val="40"/>
        </w:rPr>
      </w:pPr>
    </w:p>
    <w:p w14:paraId="516D02D1" w14:textId="77777777" w:rsidR="00BB2D8E" w:rsidRDefault="00BB2D8E" w:rsidP="003E291A">
      <w:pPr>
        <w:jc w:val="center"/>
        <w:rPr>
          <w:rFonts w:ascii="Times New Roman" w:hAnsi="Times New Roman" w:cs="Times New Roman"/>
          <w:b/>
          <w:bCs/>
          <w:sz w:val="40"/>
          <w:szCs w:val="40"/>
        </w:rPr>
      </w:pPr>
    </w:p>
    <w:p w14:paraId="6E832F10" w14:textId="77777777" w:rsidR="00BB2D8E" w:rsidRDefault="00BB2D8E" w:rsidP="003E291A">
      <w:pPr>
        <w:jc w:val="center"/>
        <w:rPr>
          <w:rFonts w:ascii="Times New Roman" w:hAnsi="Times New Roman" w:cs="Times New Roman"/>
          <w:b/>
          <w:bCs/>
          <w:sz w:val="40"/>
          <w:szCs w:val="40"/>
        </w:rPr>
      </w:pPr>
    </w:p>
    <w:p w14:paraId="682BE3D2" w14:textId="77777777" w:rsidR="00BB2D8E" w:rsidRDefault="00BB2D8E" w:rsidP="003E291A">
      <w:pPr>
        <w:jc w:val="center"/>
        <w:rPr>
          <w:rFonts w:ascii="Times New Roman" w:hAnsi="Times New Roman" w:cs="Times New Roman"/>
          <w:b/>
          <w:bCs/>
          <w:sz w:val="40"/>
          <w:szCs w:val="40"/>
        </w:rPr>
      </w:pPr>
    </w:p>
    <w:p w14:paraId="1D695CE5" w14:textId="77777777" w:rsidR="00BB2D8E" w:rsidRDefault="00BB2D8E" w:rsidP="003E291A">
      <w:pPr>
        <w:jc w:val="center"/>
        <w:rPr>
          <w:rFonts w:ascii="Times New Roman" w:hAnsi="Times New Roman" w:cs="Times New Roman"/>
          <w:b/>
          <w:bCs/>
          <w:sz w:val="40"/>
          <w:szCs w:val="40"/>
        </w:rPr>
      </w:pPr>
    </w:p>
    <w:p w14:paraId="7BB45390" w14:textId="77777777" w:rsidR="00BB2D8E" w:rsidRDefault="00BB2D8E" w:rsidP="003E291A">
      <w:pPr>
        <w:jc w:val="center"/>
        <w:rPr>
          <w:rFonts w:ascii="Times New Roman" w:hAnsi="Times New Roman" w:cs="Times New Roman"/>
          <w:b/>
          <w:bCs/>
          <w:sz w:val="40"/>
          <w:szCs w:val="40"/>
        </w:rPr>
      </w:pPr>
    </w:p>
    <w:p w14:paraId="48817D52" w14:textId="77777777" w:rsidR="00BB2D8E" w:rsidRDefault="00BB2D8E" w:rsidP="003E291A">
      <w:pPr>
        <w:jc w:val="center"/>
        <w:rPr>
          <w:rFonts w:ascii="Times New Roman" w:hAnsi="Times New Roman" w:cs="Times New Roman"/>
          <w:b/>
          <w:bCs/>
          <w:sz w:val="40"/>
          <w:szCs w:val="40"/>
        </w:rPr>
      </w:pPr>
    </w:p>
    <w:p w14:paraId="76CC00E9" w14:textId="77777777" w:rsidR="00BB2D8E" w:rsidRDefault="00BB2D8E" w:rsidP="003E291A">
      <w:pPr>
        <w:jc w:val="center"/>
        <w:rPr>
          <w:rFonts w:ascii="Times New Roman" w:hAnsi="Times New Roman" w:cs="Times New Roman"/>
          <w:b/>
          <w:bCs/>
          <w:sz w:val="40"/>
          <w:szCs w:val="40"/>
        </w:rPr>
      </w:pPr>
    </w:p>
    <w:p w14:paraId="77FC5557" w14:textId="77777777" w:rsidR="00BB2D8E" w:rsidRDefault="00BB2D8E" w:rsidP="003E291A">
      <w:pPr>
        <w:jc w:val="center"/>
        <w:rPr>
          <w:rFonts w:ascii="Times New Roman" w:hAnsi="Times New Roman" w:cs="Times New Roman"/>
          <w:b/>
          <w:bCs/>
          <w:sz w:val="40"/>
          <w:szCs w:val="40"/>
        </w:rPr>
      </w:pPr>
    </w:p>
    <w:p w14:paraId="3B837CC6" w14:textId="77777777" w:rsidR="00BB2D8E" w:rsidRDefault="00BB2D8E" w:rsidP="003E291A">
      <w:pPr>
        <w:jc w:val="center"/>
        <w:rPr>
          <w:rFonts w:ascii="Times New Roman" w:hAnsi="Times New Roman" w:cs="Times New Roman"/>
          <w:b/>
          <w:bCs/>
          <w:sz w:val="40"/>
          <w:szCs w:val="40"/>
        </w:rPr>
      </w:pPr>
    </w:p>
    <w:p w14:paraId="58019194" w14:textId="2662E8A3" w:rsidR="007F05D7" w:rsidRDefault="007F05D7" w:rsidP="003E291A">
      <w:pPr>
        <w:jc w:val="center"/>
        <w:rPr>
          <w:rFonts w:ascii="Times New Roman" w:hAnsi="Times New Roman" w:cs="Times New Roman"/>
          <w:b/>
          <w:bCs/>
          <w:sz w:val="40"/>
          <w:szCs w:val="40"/>
        </w:rPr>
      </w:pPr>
      <w:r>
        <w:rPr>
          <w:rFonts w:ascii="Times New Roman" w:hAnsi="Times New Roman" w:cs="Times New Roman"/>
          <w:b/>
          <w:bCs/>
          <w:sz w:val="40"/>
          <w:szCs w:val="40"/>
        </w:rPr>
        <w:t>APPENDIX</w:t>
      </w:r>
    </w:p>
    <w:p w14:paraId="0CBD7519" w14:textId="77777777" w:rsidR="00BB2D8E" w:rsidRDefault="00BB2D8E" w:rsidP="003E291A">
      <w:pPr>
        <w:jc w:val="center"/>
        <w:rPr>
          <w:rFonts w:ascii="Times New Roman" w:hAnsi="Times New Roman" w:cs="Times New Roman"/>
          <w:b/>
          <w:bCs/>
          <w:sz w:val="40"/>
          <w:szCs w:val="40"/>
        </w:rPr>
      </w:pPr>
    </w:p>
    <w:p w14:paraId="0A663AEE" w14:textId="77777777" w:rsidR="00BB2D8E" w:rsidRDefault="00BB2D8E" w:rsidP="003E291A">
      <w:pPr>
        <w:jc w:val="center"/>
        <w:rPr>
          <w:rFonts w:ascii="Times New Roman" w:hAnsi="Times New Roman" w:cs="Times New Roman"/>
          <w:b/>
          <w:bCs/>
          <w:sz w:val="40"/>
          <w:szCs w:val="40"/>
        </w:rPr>
      </w:pPr>
    </w:p>
    <w:p w14:paraId="11CE8590" w14:textId="77777777" w:rsidR="00BB2D8E" w:rsidRDefault="00BB2D8E" w:rsidP="003E291A">
      <w:pPr>
        <w:jc w:val="center"/>
        <w:rPr>
          <w:rFonts w:ascii="Times New Roman" w:hAnsi="Times New Roman" w:cs="Times New Roman"/>
          <w:b/>
          <w:bCs/>
          <w:sz w:val="40"/>
          <w:szCs w:val="40"/>
        </w:rPr>
      </w:pPr>
    </w:p>
    <w:p w14:paraId="3BC26C15" w14:textId="77777777" w:rsidR="00BB2D8E" w:rsidRDefault="00BB2D8E" w:rsidP="003E291A">
      <w:pPr>
        <w:jc w:val="center"/>
        <w:rPr>
          <w:rFonts w:ascii="Times New Roman" w:hAnsi="Times New Roman" w:cs="Times New Roman"/>
          <w:b/>
          <w:bCs/>
          <w:sz w:val="40"/>
          <w:szCs w:val="40"/>
        </w:rPr>
      </w:pPr>
    </w:p>
    <w:p w14:paraId="56653C35" w14:textId="77777777" w:rsidR="00BB2D8E" w:rsidRDefault="00BB2D8E" w:rsidP="003E291A">
      <w:pPr>
        <w:jc w:val="center"/>
        <w:rPr>
          <w:rFonts w:ascii="Times New Roman" w:hAnsi="Times New Roman" w:cs="Times New Roman"/>
          <w:b/>
          <w:bCs/>
          <w:sz w:val="40"/>
          <w:szCs w:val="40"/>
        </w:rPr>
      </w:pPr>
    </w:p>
    <w:p w14:paraId="6187C2DC" w14:textId="77777777" w:rsidR="00BB2D8E" w:rsidRDefault="00BB2D8E" w:rsidP="003E291A">
      <w:pPr>
        <w:jc w:val="center"/>
        <w:rPr>
          <w:rFonts w:ascii="Times New Roman" w:hAnsi="Times New Roman" w:cs="Times New Roman"/>
          <w:b/>
          <w:bCs/>
          <w:sz w:val="40"/>
          <w:szCs w:val="40"/>
        </w:rPr>
      </w:pPr>
    </w:p>
    <w:p w14:paraId="55699535" w14:textId="77777777" w:rsidR="00BB2D8E" w:rsidRDefault="00BB2D8E" w:rsidP="003E291A">
      <w:pPr>
        <w:jc w:val="center"/>
        <w:rPr>
          <w:rFonts w:ascii="Times New Roman" w:hAnsi="Times New Roman" w:cs="Times New Roman"/>
          <w:b/>
          <w:bCs/>
          <w:sz w:val="40"/>
          <w:szCs w:val="40"/>
        </w:rPr>
      </w:pPr>
    </w:p>
    <w:p w14:paraId="365C3E3E" w14:textId="77777777" w:rsidR="00BB2D8E" w:rsidRDefault="00BB2D8E" w:rsidP="003E291A">
      <w:pPr>
        <w:jc w:val="center"/>
        <w:rPr>
          <w:rFonts w:ascii="Times New Roman" w:hAnsi="Times New Roman" w:cs="Times New Roman"/>
          <w:b/>
          <w:bCs/>
          <w:sz w:val="40"/>
          <w:szCs w:val="40"/>
        </w:rPr>
      </w:pPr>
    </w:p>
    <w:p w14:paraId="46F554D8" w14:textId="77777777" w:rsidR="00BB2D8E" w:rsidRDefault="00BB2D8E" w:rsidP="003E291A">
      <w:pPr>
        <w:jc w:val="center"/>
        <w:rPr>
          <w:rFonts w:ascii="Times New Roman" w:hAnsi="Times New Roman" w:cs="Times New Roman"/>
          <w:b/>
          <w:bCs/>
          <w:sz w:val="40"/>
          <w:szCs w:val="40"/>
        </w:rPr>
      </w:pPr>
    </w:p>
    <w:p w14:paraId="319B9E55" w14:textId="77777777" w:rsidR="00BB2D8E" w:rsidRDefault="00BB2D8E" w:rsidP="003E291A">
      <w:pPr>
        <w:jc w:val="center"/>
        <w:rPr>
          <w:rFonts w:ascii="Times New Roman" w:hAnsi="Times New Roman" w:cs="Times New Roman"/>
          <w:b/>
          <w:bCs/>
          <w:sz w:val="40"/>
          <w:szCs w:val="40"/>
        </w:rPr>
      </w:pPr>
    </w:p>
    <w:p w14:paraId="2FB82E7F" w14:textId="77777777" w:rsidR="00BB2D8E" w:rsidRDefault="00BB2D8E" w:rsidP="003E291A">
      <w:pPr>
        <w:jc w:val="center"/>
        <w:rPr>
          <w:rFonts w:ascii="Times New Roman" w:hAnsi="Times New Roman" w:cs="Times New Roman"/>
          <w:b/>
          <w:bCs/>
          <w:sz w:val="40"/>
          <w:szCs w:val="40"/>
        </w:rPr>
      </w:pPr>
    </w:p>
    <w:p w14:paraId="7385D196" w14:textId="38DA4310" w:rsidR="00BB2D8E" w:rsidRDefault="00BB2D8E" w:rsidP="003E291A">
      <w:pPr>
        <w:jc w:val="center"/>
        <w:rPr>
          <w:rFonts w:ascii="Times New Roman" w:hAnsi="Times New Roman" w:cs="Times New Roman"/>
          <w:b/>
          <w:bCs/>
          <w:sz w:val="28"/>
          <w:szCs w:val="28"/>
        </w:rPr>
      </w:pPr>
      <w:r w:rsidRPr="00BB2D8E">
        <w:rPr>
          <w:rFonts w:ascii="Times New Roman" w:hAnsi="Times New Roman" w:cs="Times New Roman"/>
          <w:b/>
          <w:bCs/>
          <w:sz w:val="28"/>
          <w:szCs w:val="28"/>
        </w:rPr>
        <w:lastRenderedPageBreak/>
        <w:t>7. APPENDIX</w:t>
      </w:r>
    </w:p>
    <w:p w14:paraId="7DADC75E" w14:textId="77777777" w:rsidR="00BB2D8E" w:rsidRPr="00355DA7" w:rsidRDefault="00BB2D8E" w:rsidP="00BB2D8E">
      <w:pPr>
        <w:jc w:val="center"/>
        <w:rPr>
          <w:rFonts w:ascii="Times New Roman" w:hAnsi="Times New Roman" w:cs="Times New Roman"/>
          <w:b/>
          <w:bCs/>
          <w:sz w:val="28"/>
          <w:szCs w:val="28"/>
        </w:rPr>
      </w:pPr>
      <w:r w:rsidRPr="00355DA7">
        <w:rPr>
          <w:rFonts w:ascii="Times New Roman" w:hAnsi="Times New Roman" w:cs="Times New Roman"/>
          <w:b/>
          <w:bCs/>
          <w:sz w:val="28"/>
          <w:szCs w:val="28"/>
        </w:rPr>
        <w:t>APPENDIX – 1</w:t>
      </w:r>
    </w:p>
    <w:p w14:paraId="0EC66A6C" w14:textId="77777777" w:rsidR="00BB2D8E" w:rsidRDefault="00BB2D8E" w:rsidP="00BB2D8E">
      <w:pPr>
        <w:jc w:val="center"/>
        <w:rPr>
          <w:rFonts w:ascii="Times New Roman" w:hAnsi="Times New Roman" w:cs="Times New Roman"/>
          <w:b/>
          <w:bCs/>
          <w:sz w:val="28"/>
          <w:szCs w:val="28"/>
        </w:rPr>
      </w:pPr>
      <w:r w:rsidRPr="00355DA7">
        <w:rPr>
          <w:rFonts w:ascii="Times New Roman" w:hAnsi="Times New Roman" w:cs="Times New Roman"/>
          <w:b/>
          <w:bCs/>
          <w:sz w:val="28"/>
          <w:szCs w:val="28"/>
        </w:rPr>
        <w:t>ESTIMATION OF PROTEIN</w:t>
      </w:r>
    </w:p>
    <w:p w14:paraId="6CED5BB7" w14:textId="77777777" w:rsidR="00BB2D8E" w:rsidRPr="00355DA7" w:rsidRDefault="00BB2D8E" w:rsidP="00BB2D8E">
      <w:pPr>
        <w:jc w:val="center"/>
        <w:rPr>
          <w:rFonts w:ascii="Times New Roman" w:hAnsi="Times New Roman" w:cs="Times New Roman"/>
          <w:b/>
          <w:bCs/>
          <w:sz w:val="28"/>
          <w:szCs w:val="28"/>
        </w:rPr>
      </w:pPr>
    </w:p>
    <w:p w14:paraId="68E47B4E" w14:textId="77777777" w:rsidR="00BB2D8E" w:rsidRPr="00355DA7" w:rsidRDefault="00BB2D8E" w:rsidP="00BB2D8E">
      <w:pPr>
        <w:tabs>
          <w:tab w:val="left" w:pos="270"/>
        </w:tabs>
        <w:ind w:right="252"/>
        <w:jc w:val="both"/>
        <w:rPr>
          <w:rFonts w:ascii="Times New Roman" w:hAnsi="Times New Roman" w:cs="Times New Roman"/>
          <w:sz w:val="24"/>
          <w:szCs w:val="24"/>
        </w:rPr>
      </w:pPr>
      <w:r w:rsidRPr="00355DA7">
        <w:rPr>
          <w:rFonts w:ascii="Times New Roman" w:hAnsi="Times New Roman" w:cs="Times New Roman"/>
          <w:sz w:val="24"/>
          <w:szCs w:val="24"/>
          <w:u w:val="single"/>
        </w:rPr>
        <w:t>TEST METHOD</w:t>
      </w:r>
      <w:r w:rsidRPr="00355DA7">
        <w:rPr>
          <w:rFonts w:ascii="Times New Roman" w:hAnsi="Times New Roman" w:cs="Times New Roman"/>
          <w:sz w:val="24"/>
          <w:szCs w:val="24"/>
        </w:rPr>
        <w:t>: AOAC 20</w:t>
      </w:r>
      <w:r w:rsidRPr="00355DA7">
        <w:rPr>
          <w:rFonts w:ascii="Times New Roman" w:hAnsi="Times New Roman" w:cs="Times New Roman"/>
          <w:sz w:val="24"/>
          <w:szCs w:val="24"/>
          <w:vertAlign w:val="superscript"/>
        </w:rPr>
        <w:t>TH</w:t>
      </w:r>
      <w:r w:rsidRPr="00355DA7">
        <w:rPr>
          <w:rFonts w:ascii="Times New Roman" w:hAnsi="Times New Roman" w:cs="Times New Roman"/>
          <w:sz w:val="24"/>
          <w:szCs w:val="24"/>
        </w:rPr>
        <w:t xml:space="preserve"> </w:t>
      </w:r>
      <w:proofErr w:type="spellStart"/>
      <w:r w:rsidRPr="00355DA7">
        <w:rPr>
          <w:rFonts w:ascii="Times New Roman" w:hAnsi="Times New Roman" w:cs="Times New Roman"/>
          <w:sz w:val="24"/>
          <w:szCs w:val="24"/>
        </w:rPr>
        <w:t>Edn</w:t>
      </w:r>
      <w:proofErr w:type="spellEnd"/>
      <w:r w:rsidRPr="00355DA7">
        <w:rPr>
          <w:rFonts w:ascii="Times New Roman" w:hAnsi="Times New Roman" w:cs="Times New Roman"/>
          <w:sz w:val="24"/>
          <w:szCs w:val="24"/>
        </w:rPr>
        <w:t xml:space="preserve"> 2016. 920.87</w:t>
      </w:r>
    </w:p>
    <w:p w14:paraId="205B5B0B" w14:textId="77777777" w:rsidR="00BB2D8E" w:rsidRPr="00355DA7" w:rsidRDefault="00BB2D8E" w:rsidP="00BB2D8E">
      <w:pPr>
        <w:tabs>
          <w:tab w:val="left" w:pos="270"/>
        </w:tabs>
        <w:ind w:right="252"/>
        <w:jc w:val="both"/>
        <w:rPr>
          <w:rFonts w:ascii="Times New Roman" w:hAnsi="Times New Roman" w:cs="Times New Roman"/>
          <w:sz w:val="24"/>
          <w:szCs w:val="24"/>
        </w:rPr>
      </w:pPr>
      <w:r w:rsidRPr="00355DA7">
        <w:rPr>
          <w:rFonts w:ascii="Times New Roman" w:hAnsi="Times New Roman" w:cs="Times New Roman"/>
          <w:sz w:val="24"/>
          <w:szCs w:val="24"/>
          <w:u w:val="single"/>
        </w:rPr>
        <w:t>SCOPE</w:t>
      </w:r>
      <w:r w:rsidRPr="00355DA7">
        <w:rPr>
          <w:rFonts w:ascii="Times New Roman" w:hAnsi="Times New Roman" w:cs="Times New Roman"/>
          <w:sz w:val="24"/>
          <w:szCs w:val="24"/>
        </w:rPr>
        <w:t xml:space="preserve">: To determine the protein content    </w:t>
      </w:r>
    </w:p>
    <w:p w14:paraId="6BC08A90" w14:textId="77777777" w:rsidR="00BB2D8E" w:rsidRPr="00355DA7" w:rsidRDefault="00BB2D8E" w:rsidP="00BB2D8E">
      <w:pPr>
        <w:tabs>
          <w:tab w:val="left" w:pos="270"/>
        </w:tabs>
        <w:ind w:right="252"/>
        <w:jc w:val="both"/>
        <w:rPr>
          <w:rFonts w:ascii="Times New Roman" w:hAnsi="Times New Roman" w:cs="Times New Roman"/>
          <w:sz w:val="24"/>
          <w:szCs w:val="24"/>
          <w:u w:val="single"/>
        </w:rPr>
      </w:pPr>
      <w:r w:rsidRPr="00355DA7">
        <w:rPr>
          <w:rFonts w:ascii="Times New Roman" w:hAnsi="Times New Roman" w:cs="Times New Roman"/>
          <w:sz w:val="24"/>
          <w:szCs w:val="24"/>
          <w:u w:val="single"/>
        </w:rPr>
        <w:t>APPARATUS:</w:t>
      </w:r>
    </w:p>
    <w:p w14:paraId="5490A0C9" w14:textId="77777777" w:rsidR="00BB2D8E" w:rsidRPr="00355DA7" w:rsidRDefault="00BB2D8E" w:rsidP="00BB2D8E">
      <w:pPr>
        <w:numPr>
          <w:ilvl w:val="0"/>
          <w:numId w:val="13"/>
        </w:numPr>
        <w:tabs>
          <w:tab w:val="left" w:pos="270"/>
        </w:tabs>
        <w:spacing w:after="0" w:line="240" w:lineRule="auto"/>
        <w:ind w:left="270" w:right="252" w:firstLine="0"/>
        <w:jc w:val="both"/>
        <w:rPr>
          <w:rFonts w:ascii="Times New Roman" w:hAnsi="Times New Roman" w:cs="Times New Roman"/>
          <w:sz w:val="24"/>
          <w:szCs w:val="24"/>
        </w:rPr>
      </w:pPr>
      <w:proofErr w:type="spellStart"/>
      <w:r w:rsidRPr="00355DA7">
        <w:rPr>
          <w:rFonts w:ascii="Times New Roman" w:hAnsi="Times New Roman" w:cs="Times New Roman"/>
          <w:sz w:val="24"/>
          <w:szCs w:val="24"/>
        </w:rPr>
        <w:t>Kjeldahl</w:t>
      </w:r>
      <w:proofErr w:type="spellEnd"/>
      <w:r w:rsidRPr="00355DA7">
        <w:rPr>
          <w:rFonts w:ascii="Times New Roman" w:hAnsi="Times New Roman" w:cs="Times New Roman"/>
          <w:sz w:val="24"/>
          <w:szCs w:val="24"/>
        </w:rPr>
        <w:t xml:space="preserve"> apparatus </w:t>
      </w:r>
    </w:p>
    <w:p w14:paraId="4B751D34" w14:textId="77777777" w:rsidR="00BB2D8E" w:rsidRPr="00355DA7" w:rsidRDefault="00BB2D8E" w:rsidP="00BB2D8E">
      <w:pPr>
        <w:numPr>
          <w:ilvl w:val="0"/>
          <w:numId w:val="13"/>
        </w:numPr>
        <w:tabs>
          <w:tab w:val="left" w:pos="270"/>
        </w:tabs>
        <w:spacing w:after="0" w:line="240" w:lineRule="auto"/>
        <w:ind w:left="270" w:right="252" w:firstLine="0"/>
        <w:jc w:val="both"/>
        <w:rPr>
          <w:rFonts w:ascii="Times New Roman" w:hAnsi="Times New Roman" w:cs="Times New Roman"/>
          <w:sz w:val="24"/>
          <w:szCs w:val="24"/>
          <w:u w:val="single"/>
        </w:rPr>
      </w:pPr>
      <w:r w:rsidRPr="00355DA7">
        <w:rPr>
          <w:rFonts w:ascii="Times New Roman" w:hAnsi="Times New Roman" w:cs="Times New Roman"/>
          <w:sz w:val="24"/>
          <w:szCs w:val="24"/>
        </w:rPr>
        <w:t>Beaker</w:t>
      </w:r>
      <w:r w:rsidRPr="00355DA7">
        <w:rPr>
          <w:rFonts w:ascii="Times New Roman" w:hAnsi="Times New Roman" w:cs="Times New Roman"/>
          <w:sz w:val="24"/>
          <w:szCs w:val="24"/>
          <w:u w:val="single"/>
        </w:rPr>
        <w:t xml:space="preserve"> </w:t>
      </w:r>
    </w:p>
    <w:p w14:paraId="66EE3A17" w14:textId="77777777" w:rsidR="00BB2D8E" w:rsidRPr="00355DA7" w:rsidRDefault="00BB2D8E" w:rsidP="00BB2D8E">
      <w:pPr>
        <w:tabs>
          <w:tab w:val="left" w:pos="270"/>
        </w:tabs>
        <w:ind w:left="270" w:right="252"/>
        <w:jc w:val="both"/>
        <w:rPr>
          <w:rFonts w:ascii="Times New Roman" w:hAnsi="Times New Roman" w:cs="Times New Roman"/>
          <w:sz w:val="24"/>
          <w:szCs w:val="24"/>
          <w:u w:val="single"/>
        </w:rPr>
      </w:pPr>
    </w:p>
    <w:p w14:paraId="5C377B44" w14:textId="77777777" w:rsidR="00BB2D8E" w:rsidRPr="00355DA7" w:rsidRDefault="00BB2D8E" w:rsidP="00BB2D8E">
      <w:pPr>
        <w:tabs>
          <w:tab w:val="left" w:pos="270"/>
        </w:tabs>
        <w:ind w:right="252"/>
        <w:jc w:val="both"/>
        <w:rPr>
          <w:rFonts w:ascii="Times New Roman" w:hAnsi="Times New Roman" w:cs="Times New Roman"/>
          <w:sz w:val="24"/>
          <w:szCs w:val="24"/>
          <w:u w:val="single"/>
        </w:rPr>
      </w:pPr>
      <w:r w:rsidRPr="00355DA7">
        <w:rPr>
          <w:rFonts w:ascii="Times New Roman" w:hAnsi="Times New Roman" w:cs="Times New Roman"/>
          <w:sz w:val="24"/>
          <w:szCs w:val="24"/>
          <w:u w:val="single"/>
        </w:rPr>
        <w:t>REAGENTS:</w:t>
      </w:r>
    </w:p>
    <w:p w14:paraId="5780C3A8" w14:textId="77777777" w:rsidR="00BB2D8E" w:rsidRPr="00355DA7" w:rsidRDefault="00BB2D8E" w:rsidP="00BB2D8E">
      <w:pPr>
        <w:numPr>
          <w:ilvl w:val="0"/>
          <w:numId w:val="14"/>
        </w:numPr>
        <w:tabs>
          <w:tab w:val="left" w:pos="270"/>
        </w:tabs>
        <w:spacing w:after="0" w:line="240" w:lineRule="auto"/>
        <w:ind w:left="270" w:right="252" w:firstLine="0"/>
        <w:jc w:val="both"/>
        <w:rPr>
          <w:rFonts w:ascii="Times New Roman" w:hAnsi="Times New Roman" w:cs="Times New Roman"/>
          <w:sz w:val="24"/>
          <w:szCs w:val="24"/>
        </w:rPr>
      </w:pPr>
      <w:r w:rsidRPr="00355DA7">
        <w:rPr>
          <w:rFonts w:ascii="Times New Roman" w:hAnsi="Times New Roman" w:cs="Times New Roman"/>
          <w:sz w:val="24"/>
          <w:szCs w:val="24"/>
        </w:rPr>
        <w:t>Conc. sulphuric acid (nitrogen free)</w:t>
      </w:r>
    </w:p>
    <w:p w14:paraId="01DEE9B7" w14:textId="77777777" w:rsidR="00BB2D8E" w:rsidRPr="00355DA7" w:rsidRDefault="00BB2D8E" w:rsidP="00BB2D8E">
      <w:pPr>
        <w:numPr>
          <w:ilvl w:val="0"/>
          <w:numId w:val="14"/>
        </w:numPr>
        <w:tabs>
          <w:tab w:val="left" w:pos="270"/>
        </w:tabs>
        <w:spacing w:after="0" w:line="240" w:lineRule="auto"/>
        <w:ind w:left="270" w:right="252" w:firstLine="0"/>
        <w:jc w:val="both"/>
        <w:rPr>
          <w:rFonts w:ascii="Times New Roman" w:hAnsi="Times New Roman" w:cs="Times New Roman"/>
          <w:sz w:val="24"/>
          <w:szCs w:val="24"/>
        </w:rPr>
      </w:pPr>
      <w:r w:rsidRPr="00355DA7">
        <w:rPr>
          <w:rFonts w:ascii="Times New Roman" w:hAnsi="Times New Roman" w:cs="Times New Roman"/>
          <w:sz w:val="24"/>
          <w:szCs w:val="24"/>
        </w:rPr>
        <w:t>Mercuric oxide or Metallic Mercury</w:t>
      </w:r>
    </w:p>
    <w:p w14:paraId="5FB8B140" w14:textId="77777777" w:rsidR="00BB2D8E" w:rsidRPr="00355DA7" w:rsidRDefault="00BB2D8E" w:rsidP="00BB2D8E">
      <w:pPr>
        <w:numPr>
          <w:ilvl w:val="0"/>
          <w:numId w:val="14"/>
        </w:numPr>
        <w:tabs>
          <w:tab w:val="left" w:pos="270"/>
        </w:tabs>
        <w:spacing w:after="0" w:line="240" w:lineRule="auto"/>
        <w:ind w:left="270" w:right="252" w:firstLine="0"/>
        <w:jc w:val="both"/>
        <w:rPr>
          <w:rFonts w:ascii="Times New Roman" w:hAnsi="Times New Roman" w:cs="Times New Roman"/>
          <w:sz w:val="24"/>
          <w:szCs w:val="24"/>
        </w:rPr>
      </w:pPr>
      <w:r w:rsidRPr="00355DA7">
        <w:rPr>
          <w:rFonts w:ascii="Times New Roman" w:hAnsi="Times New Roman" w:cs="Times New Roman"/>
          <w:sz w:val="24"/>
          <w:szCs w:val="24"/>
        </w:rPr>
        <w:t>Potassium sulphate or anhydrous sodium sulphate</w:t>
      </w:r>
    </w:p>
    <w:p w14:paraId="4B74BEB1" w14:textId="77777777" w:rsidR="00BB2D8E" w:rsidRPr="00355DA7" w:rsidRDefault="00BB2D8E" w:rsidP="00BB2D8E">
      <w:pPr>
        <w:numPr>
          <w:ilvl w:val="0"/>
          <w:numId w:val="14"/>
        </w:numPr>
        <w:tabs>
          <w:tab w:val="left" w:pos="270"/>
        </w:tabs>
        <w:spacing w:after="0" w:line="240" w:lineRule="auto"/>
        <w:ind w:left="270" w:right="252" w:firstLine="0"/>
        <w:jc w:val="both"/>
        <w:rPr>
          <w:rFonts w:ascii="Times New Roman" w:hAnsi="Times New Roman" w:cs="Times New Roman"/>
          <w:sz w:val="24"/>
          <w:szCs w:val="24"/>
        </w:rPr>
      </w:pPr>
      <w:r w:rsidRPr="00355DA7">
        <w:rPr>
          <w:rFonts w:ascii="Times New Roman" w:hAnsi="Times New Roman" w:cs="Times New Roman"/>
          <w:sz w:val="24"/>
          <w:szCs w:val="24"/>
        </w:rPr>
        <w:t>Sodium hydroxide solution-50%</w:t>
      </w:r>
    </w:p>
    <w:p w14:paraId="58C45FFF" w14:textId="77777777" w:rsidR="00BB2D8E" w:rsidRPr="00355DA7" w:rsidRDefault="00BB2D8E" w:rsidP="00BB2D8E">
      <w:pPr>
        <w:numPr>
          <w:ilvl w:val="0"/>
          <w:numId w:val="14"/>
        </w:numPr>
        <w:tabs>
          <w:tab w:val="left" w:pos="270"/>
        </w:tabs>
        <w:spacing w:after="0" w:line="240" w:lineRule="auto"/>
        <w:ind w:left="270" w:right="252" w:firstLine="0"/>
        <w:jc w:val="both"/>
        <w:rPr>
          <w:rFonts w:ascii="Times New Roman" w:hAnsi="Times New Roman" w:cs="Times New Roman"/>
          <w:sz w:val="24"/>
          <w:szCs w:val="24"/>
        </w:rPr>
      </w:pPr>
      <w:r w:rsidRPr="00355DA7">
        <w:rPr>
          <w:rFonts w:ascii="Times New Roman" w:hAnsi="Times New Roman" w:cs="Times New Roman"/>
          <w:sz w:val="24"/>
          <w:szCs w:val="24"/>
        </w:rPr>
        <w:t>Standard sodium hydroxide solution-0.1N</w:t>
      </w:r>
    </w:p>
    <w:p w14:paraId="00A38F5C" w14:textId="77777777" w:rsidR="00BB2D8E" w:rsidRPr="00355DA7" w:rsidRDefault="00BB2D8E" w:rsidP="00BB2D8E">
      <w:pPr>
        <w:numPr>
          <w:ilvl w:val="0"/>
          <w:numId w:val="14"/>
        </w:numPr>
        <w:tabs>
          <w:tab w:val="left" w:pos="270"/>
        </w:tabs>
        <w:spacing w:after="0" w:line="240" w:lineRule="auto"/>
        <w:ind w:left="270" w:right="252" w:firstLine="0"/>
        <w:jc w:val="both"/>
        <w:rPr>
          <w:rFonts w:ascii="Times New Roman" w:hAnsi="Times New Roman" w:cs="Times New Roman"/>
          <w:sz w:val="24"/>
          <w:szCs w:val="24"/>
        </w:rPr>
      </w:pPr>
      <w:r w:rsidRPr="00355DA7">
        <w:rPr>
          <w:rFonts w:ascii="Times New Roman" w:hAnsi="Times New Roman" w:cs="Times New Roman"/>
          <w:sz w:val="24"/>
          <w:szCs w:val="24"/>
        </w:rPr>
        <w:t>Standard  Hydrochloric or Sulphuric acid solution- 0.1 or 0.5N</w:t>
      </w:r>
    </w:p>
    <w:p w14:paraId="1DBF681C" w14:textId="77777777" w:rsidR="00BB2D8E" w:rsidRPr="00355DA7" w:rsidRDefault="00BB2D8E" w:rsidP="00BB2D8E">
      <w:pPr>
        <w:numPr>
          <w:ilvl w:val="0"/>
          <w:numId w:val="14"/>
        </w:numPr>
        <w:tabs>
          <w:tab w:val="left" w:pos="270"/>
        </w:tabs>
        <w:spacing w:after="0" w:line="240" w:lineRule="auto"/>
        <w:ind w:left="270" w:right="252" w:firstLine="0"/>
        <w:jc w:val="both"/>
        <w:rPr>
          <w:rFonts w:ascii="Times New Roman" w:hAnsi="Times New Roman" w:cs="Times New Roman"/>
          <w:sz w:val="24"/>
          <w:szCs w:val="24"/>
        </w:rPr>
      </w:pPr>
      <w:r w:rsidRPr="00355DA7">
        <w:rPr>
          <w:rFonts w:ascii="Times New Roman" w:hAnsi="Times New Roman" w:cs="Times New Roman"/>
          <w:sz w:val="24"/>
          <w:szCs w:val="24"/>
        </w:rPr>
        <w:t>Methyl red indicator</w:t>
      </w:r>
    </w:p>
    <w:p w14:paraId="5309A9AD" w14:textId="77777777" w:rsidR="00BB2D8E" w:rsidRPr="00355DA7" w:rsidRDefault="00BB2D8E" w:rsidP="00BB2D8E">
      <w:pPr>
        <w:tabs>
          <w:tab w:val="left" w:pos="270"/>
        </w:tabs>
        <w:spacing w:line="276" w:lineRule="auto"/>
        <w:ind w:right="252"/>
        <w:jc w:val="both"/>
        <w:rPr>
          <w:rFonts w:ascii="Times New Roman" w:hAnsi="Times New Roman" w:cs="Times New Roman"/>
          <w:sz w:val="24"/>
          <w:szCs w:val="24"/>
          <w:u w:val="single"/>
        </w:rPr>
      </w:pPr>
    </w:p>
    <w:p w14:paraId="34BF3D55" w14:textId="77777777" w:rsidR="00BB2D8E" w:rsidRPr="00355DA7" w:rsidRDefault="00BB2D8E" w:rsidP="00BB2D8E">
      <w:pPr>
        <w:tabs>
          <w:tab w:val="left" w:pos="270"/>
        </w:tabs>
        <w:spacing w:line="276" w:lineRule="auto"/>
        <w:ind w:right="252"/>
        <w:jc w:val="both"/>
        <w:rPr>
          <w:rFonts w:ascii="Times New Roman" w:hAnsi="Times New Roman" w:cs="Times New Roman"/>
          <w:sz w:val="24"/>
          <w:szCs w:val="24"/>
          <w:u w:val="single"/>
        </w:rPr>
      </w:pPr>
      <w:r w:rsidRPr="00355DA7">
        <w:rPr>
          <w:rFonts w:ascii="Times New Roman" w:hAnsi="Times New Roman" w:cs="Times New Roman"/>
          <w:sz w:val="24"/>
          <w:szCs w:val="24"/>
          <w:u w:val="single"/>
        </w:rPr>
        <w:t>PROCEDURE:</w:t>
      </w:r>
    </w:p>
    <w:p w14:paraId="27A0C231" w14:textId="77777777" w:rsidR="00BB2D8E" w:rsidRPr="00355DA7" w:rsidRDefault="00BB2D8E" w:rsidP="00BB2D8E">
      <w:pPr>
        <w:tabs>
          <w:tab w:val="left" w:pos="270"/>
        </w:tabs>
        <w:spacing w:line="276" w:lineRule="auto"/>
        <w:ind w:right="252"/>
        <w:jc w:val="both"/>
        <w:rPr>
          <w:rFonts w:ascii="Times New Roman" w:hAnsi="Times New Roman" w:cs="Times New Roman"/>
          <w:sz w:val="24"/>
          <w:szCs w:val="24"/>
          <w:u w:val="single"/>
        </w:rPr>
      </w:pPr>
      <w:r w:rsidRPr="00355DA7">
        <w:rPr>
          <w:rFonts w:ascii="Times New Roman" w:hAnsi="Times New Roman" w:cs="Times New Roman"/>
          <w:sz w:val="24"/>
          <w:szCs w:val="24"/>
        </w:rPr>
        <w:t>1.Digestion:</w:t>
      </w:r>
    </w:p>
    <w:p w14:paraId="5D46A33F" w14:textId="77777777" w:rsidR="00BB2D8E" w:rsidRPr="00355DA7" w:rsidRDefault="00BB2D8E" w:rsidP="00BB2D8E">
      <w:pPr>
        <w:numPr>
          <w:ilvl w:val="0"/>
          <w:numId w:val="15"/>
        </w:numPr>
        <w:tabs>
          <w:tab w:val="left" w:pos="270"/>
        </w:tabs>
        <w:spacing w:after="0" w:line="276" w:lineRule="auto"/>
        <w:ind w:left="270" w:right="252" w:firstLine="0"/>
        <w:jc w:val="both"/>
        <w:rPr>
          <w:rFonts w:ascii="Times New Roman" w:hAnsi="Times New Roman" w:cs="Times New Roman"/>
          <w:sz w:val="24"/>
          <w:szCs w:val="24"/>
        </w:rPr>
      </w:pPr>
      <w:r w:rsidRPr="00355DA7">
        <w:rPr>
          <w:rFonts w:ascii="Times New Roman" w:hAnsi="Times New Roman" w:cs="Times New Roman"/>
          <w:sz w:val="24"/>
          <w:szCs w:val="24"/>
        </w:rPr>
        <w:t xml:space="preserve">Weigh accurately 0.7 to 2.2 g of the sample into the digestion flask and Add 0.7 g mercury oxide or 0.65g mercury and 15g powdered potassium sulphate or anhydrous sodium sulphate, and 25 ml sulphuric acid (ratio of salt to acid should be approximately 1:1)    </w:t>
      </w:r>
    </w:p>
    <w:p w14:paraId="79F192BB" w14:textId="77777777" w:rsidR="00BB2D8E" w:rsidRPr="00355DA7" w:rsidRDefault="00BB2D8E" w:rsidP="00BB2D8E">
      <w:pPr>
        <w:numPr>
          <w:ilvl w:val="0"/>
          <w:numId w:val="15"/>
        </w:numPr>
        <w:tabs>
          <w:tab w:val="left" w:pos="270"/>
        </w:tabs>
        <w:spacing w:after="0" w:line="276" w:lineRule="auto"/>
        <w:ind w:left="270" w:right="252" w:firstLine="0"/>
        <w:jc w:val="both"/>
        <w:rPr>
          <w:rFonts w:ascii="Times New Roman" w:hAnsi="Times New Roman" w:cs="Times New Roman"/>
          <w:sz w:val="24"/>
          <w:szCs w:val="24"/>
        </w:rPr>
      </w:pPr>
      <w:r w:rsidRPr="00355DA7">
        <w:rPr>
          <w:rFonts w:ascii="Times New Roman" w:hAnsi="Times New Roman" w:cs="Times New Roman"/>
          <w:sz w:val="24"/>
          <w:szCs w:val="24"/>
        </w:rPr>
        <w:t xml:space="preserve"> Each gram of fat consumes 10 ml and each gram of carbohydrate 4 ml sulphuric acid during digestion.</w:t>
      </w:r>
    </w:p>
    <w:p w14:paraId="439710E3" w14:textId="77777777" w:rsidR="00BB2D8E" w:rsidRPr="00355DA7" w:rsidRDefault="00BB2D8E" w:rsidP="00BB2D8E">
      <w:pPr>
        <w:numPr>
          <w:ilvl w:val="0"/>
          <w:numId w:val="15"/>
        </w:numPr>
        <w:tabs>
          <w:tab w:val="left" w:pos="270"/>
        </w:tabs>
        <w:spacing w:after="0" w:line="276" w:lineRule="auto"/>
        <w:ind w:left="270" w:right="252" w:firstLine="0"/>
        <w:jc w:val="both"/>
        <w:rPr>
          <w:rFonts w:ascii="Times New Roman" w:hAnsi="Times New Roman" w:cs="Times New Roman"/>
          <w:sz w:val="24"/>
          <w:szCs w:val="24"/>
        </w:rPr>
      </w:pPr>
      <w:r w:rsidRPr="00355DA7">
        <w:rPr>
          <w:rFonts w:ascii="Times New Roman" w:hAnsi="Times New Roman" w:cs="Times New Roman"/>
          <w:sz w:val="24"/>
          <w:szCs w:val="24"/>
        </w:rPr>
        <w:t>Place the flask in an inclined position on a heater and heat gently until Foaming ceases. Then boil vigorously until the solution becomes clear and then continue boiling it for 1 to 2 hours</w:t>
      </w:r>
    </w:p>
    <w:p w14:paraId="156F9F2C" w14:textId="77777777" w:rsidR="00BB2D8E" w:rsidRPr="00355DA7" w:rsidRDefault="00BB2D8E" w:rsidP="00BB2D8E">
      <w:pPr>
        <w:tabs>
          <w:tab w:val="left" w:pos="270"/>
        </w:tabs>
        <w:spacing w:line="276" w:lineRule="auto"/>
        <w:ind w:right="252"/>
        <w:jc w:val="both"/>
        <w:rPr>
          <w:rFonts w:ascii="Times New Roman" w:hAnsi="Times New Roman" w:cs="Times New Roman"/>
          <w:sz w:val="24"/>
          <w:szCs w:val="24"/>
        </w:rPr>
      </w:pPr>
      <w:r w:rsidRPr="00355DA7">
        <w:rPr>
          <w:rFonts w:ascii="Times New Roman" w:hAnsi="Times New Roman" w:cs="Times New Roman"/>
          <w:sz w:val="24"/>
          <w:szCs w:val="24"/>
        </w:rPr>
        <w:t xml:space="preserve">2. Distillation:  </w:t>
      </w:r>
    </w:p>
    <w:p w14:paraId="763A1221" w14:textId="77777777" w:rsidR="00BB2D8E" w:rsidRPr="00355DA7" w:rsidRDefault="00BB2D8E" w:rsidP="00BB2D8E">
      <w:pPr>
        <w:numPr>
          <w:ilvl w:val="0"/>
          <w:numId w:val="15"/>
        </w:numPr>
        <w:tabs>
          <w:tab w:val="left" w:pos="270"/>
        </w:tabs>
        <w:spacing w:after="0" w:line="276" w:lineRule="auto"/>
        <w:ind w:left="270" w:right="252" w:firstLine="0"/>
        <w:jc w:val="both"/>
        <w:rPr>
          <w:rFonts w:ascii="Times New Roman" w:hAnsi="Times New Roman" w:cs="Times New Roman"/>
          <w:sz w:val="24"/>
          <w:szCs w:val="24"/>
        </w:rPr>
      </w:pPr>
      <w:r w:rsidRPr="00355DA7">
        <w:rPr>
          <w:rFonts w:ascii="Times New Roman" w:hAnsi="Times New Roman" w:cs="Times New Roman"/>
          <w:sz w:val="24"/>
          <w:szCs w:val="24"/>
        </w:rPr>
        <w:t xml:space="preserve"> Cool the digested sample and add about 200 ml distilled water into it for avoiding complex</w:t>
      </w:r>
    </w:p>
    <w:p w14:paraId="2CD67034" w14:textId="77777777" w:rsidR="00BB2D8E" w:rsidRPr="00355DA7" w:rsidRDefault="00BB2D8E" w:rsidP="00BB2D8E">
      <w:pPr>
        <w:tabs>
          <w:tab w:val="left" w:pos="270"/>
        </w:tabs>
        <w:spacing w:after="0" w:line="276" w:lineRule="auto"/>
        <w:ind w:left="270" w:right="252"/>
        <w:jc w:val="both"/>
        <w:rPr>
          <w:rFonts w:ascii="Times New Roman" w:hAnsi="Times New Roman" w:cs="Times New Roman"/>
          <w:sz w:val="24"/>
          <w:szCs w:val="24"/>
        </w:rPr>
      </w:pPr>
      <w:r w:rsidRPr="00355DA7">
        <w:rPr>
          <w:rFonts w:ascii="Times New Roman" w:hAnsi="Times New Roman" w:cs="Times New Roman"/>
          <w:sz w:val="24"/>
          <w:szCs w:val="24"/>
        </w:rPr>
        <w:t xml:space="preserve">          formation, add 25 ml of the Sulphide or Thiosulphate Solution.</w:t>
      </w:r>
    </w:p>
    <w:p w14:paraId="399B4A3E" w14:textId="77777777" w:rsidR="00BB2D8E" w:rsidRPr="00355DA7" w:rsidRDefault="00BB2D8E" w:rsidP="00BB2D8E">
      <w:pPr>
        <w:numPr>
          <w:ilvl w:val="0"/>
          <w:numId w:val="15"/>
        </w:numPr>
        <w:tabs>
          <w:tab w:val="left" w:pos="180"/>
          <w:tab w:val="left" w:pos="270"/>
        </w:tabs>
        <w:spacing w:after="0" w:line="276" w:lineRule="auto"/>
        <w:ind w:left="270" w:right="252" w:firstLine="0"/>
        <w:jc w:val="both"/>
        <w:rPr>
          <w:rFonts w:ascii="Times New Roman" w:hAnsi="Times New Roman" w:cs="Times New Roman"/>
          <w:sz w:val="24"/>
          <w:szCs w:val="24"/>
        </w:rPr>
      </w:pPr>
      <w:r w:rsidRPr="00355DA7">
        <w:rPr>
          <w:rFonts w:ascii="Times New Roman" w:hAnsi="Times New Roman" w:cs="Times New Roman"/>
          <w:sz w:val="24"/>
          <w:szCs w:val="24"/>
        </w:rPr>
        <w:t xml:space="preserve">Mix to precipitate the mercury.           </w:t>
      </w:r>
    </w:p>
    <w:p w14:paraId="157BEDB7" w14:textId="77777777" w:rsidR="00BB2D8E" w:rsidRPr="00355DA7" w:rsidRDefault="00BB2D8E" w:rsidP="00BB2D8E">
      <w:pPr>
        <w:numPr>
          <w:ilvl w:val="0"/>
          <w:numId w:val="15"/>
        </w:numPr>
        <w:tabs>
          <w:tab w:val="left" w:pos="720"/>
        </w:tabs>
        <w:spacing w:after="0" w:line="276" w:lineRule="auto"/>
        <w:ind w:right="252" w:hanging="450"/>
        <w:jc w:val="both"/>
        <w:rPr>
          <w:rFonts w:ascii="Times New Roman" w:hAnsi="Times New Roman" w:cs="Times New Roman"/>
          <w:sz w:val="24"/>
          <w:szCs w:val="24"/>
        </w:rPr>
      </w:pPr>
      <w:r w:rsidRPr="00355DA7">
        <w:rPr>
          <w:rFonts w:ascii="Times New Roman" w:hAnsi="Times New Roman" w:cs="Times New Roman"/>
          <w:sz w:val="24"/>
          <w:szCs w:val="24"/>
        </w:rPr>
        <w:lastRenderedPageBreak/>
        <w:t>Add a few zinc granules to prevent bumping, incline flask, and add without agitation 25 g of sodium hydroxide as solid or equivalent as solution, to make solution strongly alkaline.</w:t>
      </w:r>
    </w:p>
    <w:p w14:paraId="4E5B3A01" w14:textId="77777777" w:rsidR="00BB2D8E" w:rsidRPr="00355DA7" w:rsidRDefault="00BB2D8E" w:rsidP="00BB2D8E">
      <w:pPr>
        <w:numPr>
          <w:ilvl w:val="0"/>
          <w:numId w:val="15"/>
        </w:numPr>
        <w:tabs>
          <w:tab w:val="left" w:pos="720"/>
        </w:tabs>
        <w:spacing w:after="0" w:line="276" w:lineRule="auto"/>
        <w:ind w:right="252" w:hanging="450"/>
        <w:jc w:val="both"/>
        <w:rPr>
          <w:rFonts w:ascii="Times New Roman" w:hAnsi="Times New Roman" w:cs="Times New Roman"/>
          <w:sz w:val="24"/>
          <w:szCs w:val="24"/>
        </w:rPr>
      </w:pPr>
      <w:r w:rsidRPr="00355DA7">
        <w:rPr>
          <w:rFonts w:ascii="Times New Roman" w:hAnsi="Times New Roman" w:cs="Times New Roman"/>
          <w:sz w:val="24"/>
          <w:szCs w:val="24"/>
        </w:rPr>
        <w:t>Immediately connect flask to distillation bulb or trap on condenser, and, with tip of the condenser immersed in a measured quantity standard acid In the receiver, Rotate flask to mix the contents thoroughly; then heat immediately until all ammonia has distilled over (at least 150 ml distillate)</w:t>
      </w:r>
    </w:p>
    <w:p w14:paraId="1CCD1EDE" w14:textId="77777777" w:rsidR="00BB2D8E" w:rsidRPr="00355DA7" w:rsidRDefault="00BB2D8E" w:rsidP="00BB2D8E">
      <w:pPr>
        <w:numPr>
          <w:ilvl w:val="0"/>
          <w:numId w:val="15"/>
        </w:numPr>
        <w:tabs>
          <w:tab w:val="left" w:pos="720"/>
        </w:tabs>
        <w:spacing w:after="0" w:line="276" w:lineRule="auto"/>
        <w:ind w:right="252" w:hanging="450"/>
        <w:jc w:val="both"/>
        <w:rPr>
          <w:rFonts w:ascii="Times New Roman" w:hAnsi="Times New Roman" w:cs="Times New Roman"/>
          <w:sz w:val="24"/>
          <w:szCs w:val="24"/>
        </w:rPr>
      </w:pPr>
      <w:r w:rsidRPr="00355DA7">
        <w:rPr>
          <w:rFonts w:ascii="Times New Roman" w:hAnsi="Times New Roman" w:cs="Times New Roman"/>
          <w:sz w:val="24"/>
          <w:szCs w:val="24"/>
        </w:rPr>
        <w:t xml:space="preserve"> Lower the receiver before stopping distillation and wash tip of condenser with distilled water.</w:t>
      </w:r>
    </w:p>
    <w:p w14:paraId="0425F0B6" w14:textId="77777777" w:rsidR="00BB2D8E" w:rsidRPr="00355DA7" w:rsidRDefault="00BB2D8E" w:rsidP="00BB2D8E">
      <w:pPr>
        <w:numPr>
          <w:ilvl w:val="0"/>
          <w:numId w:val="15"/>
        </w:numPr>
        <w:tabs>
          <w:tab w:val="left" w:pos="720"/>
          <w:tab w:val="left" w:pos="810"/>
        </w:tabs>
        <w:spacing w:after="0" w:line="276" w:lineRule="auto"/>
        <w:ind w:right="252" w:hanging="450"/>
        <w:jc w:val="both"/>
        <w:rPr>
          <w:rFonts w:ascii="Times New Roman" w:hAnsi="Times New Roman" w:cs="Times New Roman"/>
          <w:sz w:val="24"/>
          <w:szCs w:val="24"/>
        </w:rPr>
      </w:pPr>
      <w:r w:rsidRPr="00355DA7">
        <w:rPr>
          <w:rFonts w:ascii="Times New Roman" w:hAnsi="Times New Roman" w:cs="Times New Roman"/>
          <w:sz w:val="24"/>
          <w:szCs w:val="24"/>
        </w:rPr>
        <w:t>Back- titrate excess acid with standard 0.1 N Sodium hydroxide, using.</w:t>
      </w:r>
    </w:p>
    <w:p w14:paraId="3E902339" w14:textId="77777777" w:rsidR="00BB2D8E" w:rsidRPr="00355DA7" w:rsidRDefault="00BB2D8E" w:rsidP="00BB2D8E">
      <w:pPr>
        <w:numPr>
          <w:ilvl w:val="0"/>
          <w:numId w:val="15"/>
        </w:numPr>
        <w:tabs>
          <w:tab w:val="left" w:pos="720"/>
          <w:tab w:val="left" w:pos="810"/>
        </w:tabs>
        <w:spacing w:after="0" w:line="276" w:lineRule="auto"/>
        <w:ind w:right="252" w:hanging="450"/>
        <w:jc w:val="both"/>
        <w:rPr>
          <w:rFonts w:ascii="Times New Roman" w:hAnsi="Times New Roman" w:cs="Times New Roman"/>
          <w:sz w:val="24"/>
          <w:szCs w:val="24"/>
        </w:rPr>
      </w:pPr>
      <w:r w:rsidRPr="00355DA7">
        <w:rPr>
          <w:rFonts w:ascii="Times New Roman" w:hAnsi="Times New Roman" w:cs="Times New Roman"/>
          <w:sz w:val="24"/>
          <w:szCs w:val="24"/>
        </w:rPr>
        <w:t>Methyl red as indicator. Correct for blank determination in reagents</w:t>
      </w:r>
    </w:p>
    <w:p w14:paraId="3AA428E2" w14:textId="77777777" w:rsidR="00BB2D8E" w:rsidRPr="00355DA7"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6C14483" w14:textId="77777777" w:rsidR="00BB2D8E" w:rsidRPr="00355DA7" w:rsidRDefault="00BB2D8E" w:rsidP="00BB2D8E">
      <w:pPr>
        <w:tabs>
          <w:tab w:val="left" w:pos="270"/>
        </w:tabs>
        <w:ind w:right="252"/>
        <w:jc w:val="both"/>
        <w:rPr>
          <w:rFonts w:ascii="Times New Roman" w:hAnsi="Times New Roman" w:cs="Times New Roman"/>
          <w:sz w:val="24"/>
          <w:szCs w:val="24"/>
        </w:rPr>
      </w:pPr>
      <w:r w:rsidRPr="00355DA7">
        <w:rPr>
          <w:rFonts w:ascii="Times New Roman" w:hAnsi="Times New Roman" w:cs="Times New Roman"/>
          <w:sz w:val="24"/>
          <w:szCs w:val="24"/>
          <w:u w:val="single"/>
        </w:rPr>
        <w:t>CALCULATION</w:t>
      </w:r>
    </w:p>
    <w:p w14:paraId="7F6E2A55" w14:textId="77777777" w:rsidR="00BB2D8E" w:rsidRPr="00355DA7" w:rsidRDefault="00BB2D8E" w:rsidP="00BB2D8E">
      <w:pPr>
        <w:tabs>
          <w:tab w:val="left" w:pos="270"/>
          <w:tab w:val="left" w:pos="720"/>
        </w:tabs>
        <w:autoSpaceDE w:val="0"/>
        <w:autoSpaceDN w:val="0"/>
        <w:adjustRightInd w:val="0"/>
        <w:ind w:right="252"/>
        <w:jc w:val="both"/>
        <w:rPr>
          <w:rFonts w:ascii="Times New Roman" w:hAnsi="Times New Roman" w:cs="Times New Roman"/>
          <w:sz w:val="24"/>
          <w:szCs w:val="24"/>
        </w:rPr>
      </w:pPr>
    </w:p>
    <w:p w14:paraId="405AE96D" w14:textId="77777777" w:rsidR="00BB2D8E" w:rsidRPr="00355DA7" w:rsidRDefault="00BB2D8E" w:rsidP="00BB2D8E">
      <w:pPr>
        <w:tabs>
          <w:tab w:val="left" w:pos="270"/>
          <w:tab w:val="left" w:pos="720"/>
        </w:tabs>
        <w:autoSpaceDE w:val="0"/>
        <w:autoSpaceDN w:val="0"/>
        <w:adjustRightInd w:val="0"/>
        <w:ind w:right="252"/>
        <w:jc w:val="both"/>
        <w:rPr>
          <w:rFonts w:ascii="Times New Roman" w:hAnsi="Times New Roman" w:cs="Times New Roman"/>
          <w:sz w:val="24"/>
          <w:szCs w:val="24"/>
        </w:rPr>
      </w:pPr>
      <w:r w:rsidRPr="00355DA7">
        <w:rPr>
          <w:rFonts w:ascii="Times New Roman" w:hAnsi="Times New Roman" w:cs="Times New Roman"/>
          <w:sz w:val="24"/>
          <w:szCs w:val="24"/>
        </w:rPr>
        <w:t>Calculation of Nitrogen content:</w:t>
      </w:r>
    </w:p>
    <w:p w14:paraId="7AB9DFD3" w14:textId="77777777" w:rsidR="00BB2D8E" w:rsidRPr="00355DA7" w:rsidRDefault="00BB2D8E" w:rsidP="00BB2D8E">
      <w:pPr>
        <w:tabs>
          <w:tab w:val="left" w:pos="270"/>
          <w:tab w:val="left" w:pos="720"/>
        </w:tabs>
        <w:autoSpaceDE w:val="0"/>
        <w:autoSpaceDN w:val="0"/>
        <w:adjustRightInd w:val="0"/>
        <w:ind w:right="252"/>
        <w:jc w:val="both"/>
        <w:rPr>
          <w:rFonts w:ascii="Times New Roman" w:hAnsi="Times New Roman" w:cs="Times New Roman"/>
          <w:sz w:val="24"/>
          <w:szCs w:val="24"/>
        </w:rPr>
      </w:pPr>
      <w:r w:rsidRPr="00355DA7">
        <w:rPr>
          <w:rFonts w:ascii="Times New Roman" w:hAnsi="Times New Roman" w:cs="Times New Roman"/>
          <w:sz w:val="24"/>
          <w:szCs w:val="24"/>
        </w:rPr>
        <w:t>Nitrogen content ( N ) in g = (A – B) – (C – D) × 1.4007/g test portion</w:t>
      </w:r>
    </w:p>
    <w:p w14:paraId="47CC8AB4" w14:textId="77777777" w:rsidR="00BB2D8E" w:rsidRPr="00355DA7" w:rsidRDefault="00BB2D8E" w:rsidP="00BB2D8E">
      <w:pPr>
        <w:tabs>
          <w:tab w:val="left" w:pos="270"/>
          <w:tab w:val="left" w:pos="720"/>
        </w:tabs>
        <w:autoSpaceDE w:val="0"/>
        <w:autoSpaceDN w:val="0"/>
        <w:adjustRightInd w:val="0"/>
        <w:ind w:left="270" w:right="252" w:firstLine="450"/>
        <w:jc w:val="both"/>
        <w:rPr>
          <w:rFonts w:ascii="Times New Roman" w:hAnsi="Times New Roman" w:cs="Times New Roman"/>
          <w:sz w:val="24"/>
          <w:szCs w:val="24"/>
        </w:rPr>
      </w:pPr>
      <w:r w:rsidRPr="00355DA7">
        <w:rPr>
          <w:rFonts w:ascii="Times New Roman" w:hAnsi="Times New Roman" w:cs="Times New Roman"/>
          <w:sz w:val="24"/>
          <w:szCs w:val="24"/>
        </w:rPr>
        <w:t>Where,</w:t>
      </w:r>
    </w:p>
    <w:p w14:paraId="0CF1E858" w14:textId="77777777" w:rsidR="00BB2D8E" w:rsidRPr="00355DA7" w:rsidRDefault="00BB2D8E" w:rsidP="00BB2D8E">
      <w:pPr>
        <w:tabs>
          <w:tab w:val="left" w:pos="270"/>
          <w:tab w:val="left" w:pos="720"/>
        </w:tabs>
        <w:autoSpaceDE w:val="0"/>
        <w:autoSpaceDN w:val="0"/>
        <w:adjustRightInd w:val="0"/>
        <w:ind w:left="270" w:right="252" w:firstLine="450"/>
        <w:jc w:val="both"/>
        <w:rPr>
          <w:rFonts w:ascii="Times New Roman" w:hAnsi="Times New Roman" w:cs="Times New Roman"/>
          <w:sz w:val="24"/>
          <w:szCs w:val="24"/>
        </w:rPr>
      </w:pPr>
      <w:r w:rsidRPr="00355DA7">
        <w:rPr>
          <w:rFonts w:ascii="Times New Roman" w:hAnsi="Times New Roman" w:cs="Times New Roman"/>
          <w:sz w:val="24"/>
          <w:szCs w:val="24"/>
        </w:rPr>
        <w:t>A  = volume in ml 0.1 N acid measured for main distillation,</w:t>
      </w:r>
    </w:p>
    <w:p w14:paraId="376B405A" w14:textId="77777777" w:rsidR="00BB2D8E" w:rsidRPr="00355DA7" w:rsidRDefault="00BB2D8E" w:rsidP="00BB2D8E">
      <w:pPr>
        <w:tabs>
          <w:tab w:val="left" w:pos="270"/>
          <w:tab w:val="left" w:pos="720"/>
        </w:tabs>
        <w:autoSpaceDE w:val="0"/>
        <w:autoSpaceDN w:val="0"/>
        <w:adjustRightInd w:val="0"/>
        <w:ind w:left="270" w:right="252" w:firstLine="450"/>
        <w:jc w:val="both"/>
        <w:rPr>
          <w:rFonts w:ascii="Times New Roman" w:hAnsi="Times New Roman" w:cs="Times New Roman"/>
          <w:sz w:val="24"/>
          <w:szCs w:val="24"/>
        </w:rPr>
      </w:pPr>
      <w:r w:rsidRPr="00355DA7">
        <w:rPr>
          <w:rFonts w:ascii="Times New Roman" w:hAnsi="Times New Roman" w:cs="Times New Roman"/>
          <w:sz w:val="24"/>
          <w:szCs w:val="24"/>
        </w:rPr>
        <w:t xml:space="preserve">B  = volume in ml 0.1 N alkali used for back titrating  A, </w:t>
      </w:r>
    </w:p>
    <w:p w14:paraId="28908201" w14:textId="77777777" w:rsidR="00BB2D8E" w:rsidRPr="00355DA7" w:rsidRDefault="00BB2D8E" w:rsidP="00BB2D8E">
      <w:pPr>
        <w:tabs>
          <w:tab w:val="left" w:pos="270"/>
          <w:tab w:val="left" w:pos="720"/>
        </w:tabs>
        <w:autoSpaceDE w:val="0"/>
        <w:autoSpaceDN w:val="0"/>
        <w:adjustRightInd w:val="0"/>
        <w:ind w:left="270" w:right="252" w:firstLine="450"/>
        <w:jc w:val="both"/>
        <w:rPr>
          <w:rFonts w:ascii="Times New Roman" w:hAnsi="Times New Roman" w:cs="Times New Roman"/>
          <w:sz w:val="24"/>
          <w:szCs w:val="24"/>
        </w:rPr>
      </w:pPr>
      <w:r w:rsidRPr="00355DA7">
        <w:rPr>
          <w:rFonts w:ascii="Times New Roman" w:hAnsi="Times New Roman" w:cs="Times New Roman"/>
          <w:sz w:val="24"/>
          <w:szCs w:val="24"/>
        </w:rPr>
        <w:t xml:space="preserve">C  = volume in ml 0.1 N acid measured for blank distillation, and </w:t>
      </w:r>
    </w:p>
    <w:p w14:paraId="4AD83AE0" w14:textId="77777777" w:rsidR="00BB2D8E" w:rsidRPr="00355DA7" w:rsidRDefault="00BB2D8E" w:rsidP="00BB2D8E">
      <w:pPr>
        <w:tabs>
          <w:tab w:val="left" w:pos="270"/>
          <w:tab w:val="left" w:pos="720"/>
        </w:tabs>
        <w:autoSpaceDE w:val="0"/>
        <w:autoSpaceDN w:val="0"/>
        <w:adjustRightInd w:val="0"/>
        <w:ind w:left="270" w:right="252" w:firstLine="450"/>
        <w:jc w:val="both"/>
        <w:rPr>
          <w:rFonts w:ascii="Times New Roman" w:hAnsi="Times New Roman" w:cs="Times New Roman"/>
          <w:sz w:val="24"/>
          <w:szCs w:val="24"/>
        </w:rPr>
      </w:pPr>
      <w:r w:rsidRPr="00355DA7">
        <w:rPr>
          <w:rFonts w:ascii="Times New Roman" w:hAnsi="Times New Roman" w:cs="Times New Roman"/>
          <w:sz w:val="24"/>
          <w:szCs w:val="24"/>
        </w:rPr>
        <w:t>D = volume in ml 0.1 N alkali used for back titrating C.</w:t>
      </w:r>
    </w:p>
    <w:p w14:paraId="64578D66" w14:textId="77777777" w:rsidR="00BB2D8E" w:rsidRPr="00355DA7" w:rsidRDefault="00BB2D8E" w:rsidP="00BB2D8E">
      <w:pPr>
        <w:tabs>
          <w:tab w:val="left" w:pos="270"/>
          <w:tab w:val="left" w:pos="720"/>
        </w:tabs>
        <w:autoSpaceDE w:val="0"/>
        <w:autoSpaceDN w:val="0"/>
        <w:adjustRightInd w:val="0"/>
        <w:ind w:left="270" w:right="252"/>
        <w:jc w:val="both"/>
        <w:rPr>
          <w:rFonts w:ascii="Times New Roman" w:hAnsi="Times New Roman" w:cs="Times New Roman"/>
          <w:sz w:val="24"/>
          <w:szCs w:val="24"/>
        </w:rPr>
      </w:pPr>
    </w:p>
    <w:p w14:paraId="0DD85CB9" w14:textId="77777777" w:rsidR="00BB2D8E" w:rsidRPr="00355DA7" w:rsidRDefault="00BB2D8E" w:rsidP="00BB2D8E">
      <w:pPr>
        <w:tabs>
          <w:tab w:val="left" w:pos="270"/>
          <w:tab w:val="left" w:pos="720"/>
        </w:tabs>
        <w:autoSpaceDE w:val="0"/>
        <w:autoSpaceDN w:val="0"/>
        <w:adjustRightInd w:val="0"/>
        <w:ind w:left="270" w:right="252"/>
        <w:jc w:val="both"/>
        <w:rPr>
          <w:rFonts w:ascii="Times New Roman" w:hAnsi="Times New Roman" w:cs="Times New Roman"/>
          <w:sz w:val="24"/>
          <w:szCs w:val="24"/>
        </w:rPr>
      </w:pPr>
      <w:r w:rsidRPr="00355DA7">
        <w:rPr>
          <w:rFonts w:ascii="Times New Roman" w:hAnsi="Times New Roman" w:cs="Times New Roman"/>
          <w:sz w:val="24"/>
          <w:szCs w:val="24"/>
        </w:rPr>
        <w:t xml:space="preserve"> Calculation of Nitrogen content:</w:t>
      </w:r>
    </w:p>
    <w:p w14:paraId="4069D071" w14:textId="77777777" w:rsidR="00BB2D8E" w:rsidRPr="00355DA7" w:rsidRDefault="00BB2D8E" w:rsidP="00BB2D8E">
      <w:pPr>
        <w:tabs>
          <w:tab w:val="left" w:pos="270"/>
          <w:tab w:val="left" w:pos="720"/>
        </w:tabs>
        <w:autoSpaceDE w:val="0"/>
        <w:autoSpaceDN w:val="0"/>
        <w:adjustRightInd w:val="0"/>
        <w:ind w:left="270" w:right="252"/>
        <w:jc w:val="both"/>
        <w:rPr>
          <w:rFonts w:ascii="Times New Roman" w:hAnsi="Times New Roman" w:cs="Times New Roman"/>
          <w:sz w:val="24"/>
          <w:szCs w:val="24"/>
        </w:rPr>
      </w:pPr>
      <w:r w:rsidRPr="00355DA7">
        <w:rPr>
          <w:rFonts w:ascii="Times New Roman" w:hAnsi="Times New Roman" w:cs="Times New Roman"/>
          <w:sz w:val="24"/>
          <w:szCs w:val="24"/>
        </w:rPr>
        <w:t xml:space="preserve"> Protein, percent by mass  =         N × Conversion factor</w:t>
      </w:r>
    </w:p>
    <w:p w14:paraId="366E5179" w14:textId="77777777" w:rsidR="00BB2D8E" w:rsidRPr="00355DA7" w:rsidRDefault="00BB2D8E" w:rsidP="00BB2D8E">
      <w:pPr>
        <w:tabs>
          <w:tab w:val="left" w:pos="270"/>
          <w:tab w:val="left" w:pos="720"/>
          <w:tab w:val="center" w:pos="4905"/>
        </w:tabs>
        <w:autoSpaceDE w:val="0"/>
        <w:autoSpaceDN w:val="0"/>
        <w:adjustRightInd w:val="0"/>
        <w:ind w:left="270" w:right="252"/>
        <w:jc w:val="both"/>
        <w:rPr>
          <w:rFonts w:ascii="Times New Roman" w:hAnsi="Times New Roman" w:cs="Times New Roman"/>
          <w:sz w:val="24"/>
          <w:szCs w:val="24"/>
        </w:rPr>
      </w:pPr>
      <w:r w:rsidRPr="00355DA7">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0850B75C" wp14:editId="1B96EE4F">
                <wp:simplePos x="0" y="0"/>
                <wp:positionH relativeFrom="column">
                  <wp:posOffset>1968500</wp:posOffset>
                </wp:positionH>
                <wp:positionV relativeFrom="paragraph">
                  <wp:posOffset>0</wp:posOffset>
                </wp:positionV>
                <wp:extent cx="2466340" cy="0"/>
                <wp:effectExtent l="6350" t="9525" r="13335" b="9525"/>
                <wp:wrapNone/>
                <wp:docPr id="1386608851" name="Straight Arrow Connector 13866088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663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3024A03D" id="_x0000_t32" coordsize="21600,21600" o:spt="32" o:oned="t" path="m,l21600,21600e" filled="f">
                <v:path arrowok="t" fillok="f" o:connecttype="none"/>
                <o:lock v:ext="edit" shapetype="t"/>
              </v:shapetype>
              <v:shape id="Straight Arrow Connector 1386608851" o:spid="_x0000_s1026" type="#_x0000_t32" style="position:absolute;margin-left:155pt;margin-top:0;width:194.2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"/>
            </w:pict>
          </mc:Fallback>
        </mc:AlternateContent>
      </w:r>
      <w:r w:rsidRPr="00355DA7">
        <w:rPr>
          <w:rFonts w:ascii="Times New Roman" w:hAnsi="Times New Roman" w:cs="Times New Roman"/>
          <w:sz w:val="24"/>
          <w:szCs w:val="24"/>
        </w:rPr>
        <w:t xml:space="preserve"> </w:t>
      </w:r>
      <w:r w:rsidRPr="00355DA7">
        <w:rPr>
          <w:rFonts w:ascii="Times New Roman" w:hAnsi="Times New Roman" w:cs="Times New Roman"/>
          <w:sz w:val="24"/>
          <w:szCs w:val="24"/>
        </w:rPr>
        <w:tab/>
        <w:t xml:space="preserve">                                                                    W</w:t>
      </w:r>
    </w:p>
    <w:p w14:paraId="4138614E" w14:textId="77777777" w:rsidR="00BB2D8E" w:rsidRPr="00355DA7" w:rsidRDefault="00BB2D8E" w:rsidP="00BB2D8E">
      <w:pPr>
        <w:tabs>
          <w:tab w:val="left" w:pos="270"/>
          <w:tab w:val="left" w:pos="720"/>
        </w:tabs>
        <w:autoSpaceDE w:val="0"/>
        <w:autoSpaceDN w:val="0"/>
        <w:adjustRightInd w:val="0"/>
        <w:ind w:left="270" w:right="252"/>
        <w:jc w:val="both"/>
        <w:rPr>
          <w:rFonts w:ascii="Times New Roman" w:hAnsi="Times New Roman" w:cs="Times New Roman"/>
          <w:sz w:val="24"/>
          <w:szCs w:val="24"/>
        </w:rPr>
      </w:pPr>
      <w:r w:rsidRPr="00355DA7">
        <w:rPr>
          <w:rFonts w:ascii="Times New Roman" w:hAnsi="Times New Roman" w:cs="Times New Roman"/>
          <w:sz w:val="24"/>
          <w:szCs w:val="24"/>
        </w:rPr>
        <w:t>Where,</w:t>
      </w:r>
    </w:p>
    <w:p w14:paraId="2AF9B8B7" w14:textId="77777777" w:rsidR="00BB2D8E" w:rsidRPr="00355DA7" w:rsidRDefault="00BB2D8E" w:rsidP="00BB2D8E">
      <w:pPr>
        <w:tabs>
          <w:tab w:val="left" w:pos="270"/>
          <w:tab w:val="left" w:pos="720"/>
        </w:tabs>
        <w:autoSpaceDE w:val="0"/>
        <w:autoSpaceDN w:val="0"/>
        <w:adjustRightInd w:val="0"/>
        <w:ind w:left="270" w:right="252"/>
        <w:jc w:val="both"/>
        <w:rPr>
          <w:rFonts w:ascii="Times New Roman" w:hAnsi="Times New Roman" w:cs="Times New Roman"/>
          <w:sz w:val="24"/>
          <w:szCs w:val="24"/>
        </w:rPr>
      </w:pPr>
      <w:r w:rsidRPr="00355DA7">
        <w:rPr>
          <w:rFonts w:ascii="Times New Roman" w:hAnsi="Times New Roman" w:cs="Times New Roman"/>
          <w:sz w:val="24"/>
          <w:szCs w:val="24"/>
        </w:rPr>
        <w:t>N  = mass of nitrogen content in g of original sample</w:t>
      </w:r>
    </w:p>
    <w:p w14:paraId="493013FB" w14:textId="77777777" w:rsidR="00BB2D8E" w:rsidRPr="00355DA7" w:rsidRDefault="00BB2D8E" w:rsidP="00BB2D8E">
      <w:pPr>
        <w:tabs>
          <w:tab w:val="left" w:pos="270"/>
          <w:tab w:val="left" w:pos="720"/>
        </w:tabs>
        <w:autoSpaceDE w:val="0"/>
        <w:autoSpaceDN w:val="0"/>
        <w:adjustRightInd w:val="0"/>
        <w:ind w:left="270" w:right="252"/>
        <w:jc w:val="both"/>
        <w:rPr>
          <w:rFonts w:ascii="Times New Roman" w:hAnsi="Times New Roman" w:cs="Times New Roman"/>
          <w:sz w:val="24"/>
          <w:szCs w:val="24"/>
        </w:rPr>
      </w:pPr>
      <w:r w:rsidRPr="00355DA7">
        <w:rPr>
          <w:rFonts w:ascii="Times New Roman" w:hAnsi="Times New Roman" w:cs="Times New Roman"/>
          <w:sz w:val="24"/>
          <w:szCs w:val="24"/>
        </w:rPr>
        <w:t>W = mass of sample in g.</w:t>
      </w:r>
    </w:p>
    <w:p w14:paraId="547B534F" w14:textId="77777777" w:rsidR="00BB2D8E" w:rsidRPr="00355DA7" w:rsidRDefault="00BB2D8E" w:rsidP="00BB2D8E">
      <w:pPr>
        <w:tabs>
          <w:tab w:val="left" w:pos="270"/>
          <w:tab w:val="left" w:pos="720"/>
        </w:tabs>
        <w:autoSpaceDE w:val="0"/>
        <w:autoSpaceDN w:val="0"/>
        <w:adjustRightInd w:val="0"/>
        <w:ind w:left="270" w:right="252"/>
        <w:jc w:val="both"/>
        <w:rPr>
          <w:rFonts w:ascii="Times New Roman" w:hAnsi="Times New Roman" w:cs="Times New Roman"/>
          <w:sz w:val="24"/>
          <w:szCs w:val="24"/>
        </w:rPr>
      </w:pPr>
    </w:p>
    <w:p w14:paraId="1A37D059" w14:textId="77777777" w:rsidR="00BB2D8E" w:rsidRPr="00355DA7" w:rsidRDefault="00BB2D8E" w:rsidP="00BB2D8E">
      <w:pPr>
        <w:tabs>
          <w:tab w:val="left" w:pos="270"/>
          <w:tab w:val="left" w:pos="720"/>
        </w:tabs>
        <w:autoSpaceDE w:val="0"/>
        <w:autoSpaceDN w:val="0"/>
        <w:adjustRightInd w:val="0"/>
        <w:ind w:left="270" w:right="252"/>
        <w:jc w:val="both"/>
        <w:rPr>
          <w:rFonts w:ascii="Times New Roman" w:hAnsi="Times New Roman" w:cs="Times New Roman"/>
          <w:sz w:val="24"/>
          <w:szCs w:val="24"/>
          <w:u w:val="single"/>
        </w:rPr>
      </w:pPr>
      <w:r w:rsidRPr="00355DA7">
        <w:rPr>
          <w:rFonts w:ascii="Times New Roman" w:hAnsi="Times New Roman" w:cs="Times New Roman"/>
          <w:sz w:val="24"/>
          <w:szCs w:val="24"/>
          <w:u w:val="single"/>
        </w:rPr>
        <w:t>FACTORS USED IN CONVERTING NITROGEN TO PROTEIN</w:t>
      </w:r>
    </w:p>
    <w:p w14:paraId="6A40A738" w14:textId="77777777" w:rsidR="00BB2D8E" w:rsidRPr="00355DA7" w:rsidRDefault="00BB2D8E" w:rsidP="00BB2D8E">
      <w:pPr>
        <w:tabs>
          <w:tab w:val="left" w:pos="270"/>
          <w:tab w:val="left" w:pos="720"/>
        </w:tabs>
        <w:autoSpaceDE w:val="0"/>
        <w:autoSpaceDN w:val="0"/>
        <w:adjustRightInd w:val="0"/>
        <w:ind w:left="270" w:right="252"/>
        <w:jc w:val="both"/>
        <w:rPr>
          <w:rFonts w:ascii="Times New Roman" w:hAnsi="Times New Roman" w:cs="Times New Roman"/>
          <w:sz w:val="24"/>
          <w:szCs w:val="24"/>
          <w:u w:val="single"/>
        </w:rPr>
      </w:pPr>
    </w:p>
    <w:tbl>
      <w:tblPr>
        <w:tblpPr w:leftFromText="180" w:rightFromText="180" w:bottomFromText="200" w:vertAnchor="text" w:horzAnchor="margin" w:tblpXSpec="center" w:tblpY="-64"/>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5"/>
        <w:gridCol w:w="3299"/>
      </w:tblGrid>
      <w:tr w:rsidR="00BB2D8E" w:rsidRPr="00355DA7" w14:paraId="7527991B" w14:textId="77777777" w:rsidTr="00C71CA6">
        <w:trPr>
          <w:trHeight w:val="69"/>
        </w:trPr>
        <w:tc>
          <w:tcPr>
            <w:tcW w:w="1955" w:type="dxa"/>
            <w:vMerge w:val="restart"/>
            <w:tcBorders>
              <w:top w:val="single" w:sz="4" w:space="0" w:color="auto"/>
              <w:left w:val="single" w:sz="4" w:space="0" w:color="auto"/>
              <w:bottom w:val="single" w:sz="4" w:space="0" w:color="auto"/>
              <w:right w:val="single" w:sz="4" w:space="0" w:color="auto"/>
            </w:tcBorders>
          </w:tcPr>
          <w:p w14:paraId="4D5BF4B9" w14:textId="77777777" w:rsidR="00BB2D8E" w:rsidRPr="00355DA7" w:rsidRDefault="00BB2D8E" w:rsidP="00C71CA6">
            <w:pPr>
              <w:spacing w:line="276" w:lineRule="auto"/>
              <w:ind w:left="270" w:right="162" w:firstLine="90"/>
              <w:jc w:val="both"/>
              <w:rPr>
                <w:rFonts w:ascii="Times New Roman" w:hAnsi="Times New Roman" w:cs="Times New Roman"/>
                <w:sz w:val="24"/>
                <w:szCs w:val="24"/>
              </w:rPr>
            </w:pPr>
          </w:p>
          <w:p w14:paraId="5BC82DD4" w14:textId="77777777" w:rsidR="00BB2D8E" w:rsidRPr="00355DA7" w:rsidRDefault="00BB2D8E" w:rsidP="00C71CA6">
            <w:pPr>
              <w:autoSpaceDE w:val="0"/>
              <w:autoSpaceDN w:val="0"/>
              <w:adjustRightInd w:val="0"/>
              <w:spacing w:line="276" w:lineRule="auto"/>
              <w:ind w:right="162"/>
              <w:jc w:val="both"/>
              <w:rPr>
                <w:rFonts w:ascii="Times New Roman" w:hAnsi="Times New Roman" w:cs="Times New Roman"/>
                <w:sz w:val="24"/>
                <w:szCs w:val="24"/>
              </w:rPr>
            </w:pPr>
            <w:r w:rsidRPr="00355DA7">
              <w:rPr>
                <w:rFonts w:ascii="Times New Roman" w:hAnsi="Times New Roman" w:cs="Times New Roman"/>
                <w:sz w:val="24"/>
                <w:szCs w:val="24"/>
              </w:rPr>
              <w:t>BAKERY</w:t>
            </w:r>
          </w:p>
          <w:p w14:paraId="299308F1" w14:textId="77777777" w:rsidR="00BB2D8E" w:rsidRPr="00355DA7" w:rsidRDefault="00BB2D8E" w:rsidP="00C71CA6">
            <w:pPr>
              <w:autoSpaceDE w:val="0"/>
              <w:autoSpaceDN w:val="0"/>
              <w:adjustRightInd w:val="0"/>
              <w:spacing w:line="276" w:lineRule="auto"/>
              <w:ind w:right="162"/>
              <w:jc w:val="both"/>
              <w:rPr>
                <w:rFonts w:ascii="Times New Roman" w:hAnsi="Times New Roman" w:cs="Times New Roman"/>
                <w:sz w:val="24"/>
                <w:szCs w:val="24"/>
              </w:rPr>
            </w:pPr>
            <w:r w:rsidRPr="00355DA7">
              <w:rPr>
                <w:rFonts w:ascii="Times New Roman" w:hAnsi="Times New Roman" w:cs="Times New Roman"/>
                <w:sz w:val="24"/>
                <w:szCs w:val="24"/>
              </w:rPr>
              <w:t>PRODUCTS</w:t>
            </w:r>
          </w:p>
        </w:tc>
        <w:tc>
          <w:tcPr>
            <w:tcW w:w="3299" w:type="dxa"/>
            <w:tcBorders>
              <w:top w:val="single" w:sz="4" w:space="0" w:color="auto"/>
              <w:left w:val="single" w:sz="4" w:space="0" w:color="auto"/>
              <w:bottom w:val="single" w:sz="4" w:space="0" w:color="auto"/>
              <w:right w:val="single" w:sz="4" w:space="0" w:color="auto"/>
            </w:tcBorders>
          </w:tcPr>
          <w:p w14:paraId="08CAC0BF" w14:textId="77777777" w:rsidR="00BB2D8E" w:rsidRPr="00355DA7" w:rsidRDefault="00BB2D8E" w:rsidP="00C71CA6">
            <w:pPr>
              <w:spacing w:line="276" w:lineRule="auto"/>
              <w:jc w:val="both"/>
              <w:rPr>
                <w:rFonts w:ascii="Times New Roman" w:hAnsi="Times New Roman" w:cs="Times New Roman"/>
                <w:sz w:val="24"/>
                <w:szCs w:val="24"/>
              </w:rPr>
            </w:pPr>
            <w:r w:rsidRPr="00355DA7">
              <w:rPr>
                <w:rFonts w:ascii="Times New Roman" w:hAnsi="Times New Roman" w:cs="Times New Roman"/>
                <w:sz w:val="24"/>
                <w:szCs w:val="24"/>
              </w:rPr>
              <w:t>Conversion  factor for Protein</w:t>
            </w:r>
          </w:p>
          <w:p w14:paraId="655125E4" w14:textId="77777777" w:rsidR="00BB2D8E" w:rsidRPr="00355DA7" w:rsidRDefault="00BB2D8E" w:rsidP="00C71CA6">
            <w:pPr>
              <w:spacing w:line="276" w:lineRule="auto"/>
              <w:jc w:val="both"/>
              <w:rPr>
                <w:rFonts w:ascii="Times New Roman" w:hAnsi="Times New Roman" w:cs="Times New Roman"/>
                <w:sz w:val="24"/>
                <w:szCs w:val="24"/>
              </w:rPr>
            </w:pPr>
          </w:p>
        </w:tc>
      </w:tr>
      <w:tr w:rsidR="00BB2D8E" w:rsidRPr="00355DA7" w14:paraId="663783BA" w14:textId="77777777" w:rsidTr="00C71CA6">
        <w:trPr>
          <w:trHeight w:val="20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B2995A0" w14:textId="77777777" w:rsidR="00BB2D8E" w:rsidRPr="00355DA7" w:rsidRDefault="00BB2D8E" w:rsidP="00C71CA6">
            <w:pPr>
              <w:spacing w:line="276" w:lineRule="auto"/>
              <w:jc w:val="both"/>
              <w:rPr>
                <w:rFonts w:ascii="Times New Roman" w:eastAsia="Times New Roman" w:hAnsi="Times New Roman" w:cs="Times New Roman"/>
                <w:sz w:val="24"/>
                <w:szCs w:val="24"/>
                <w:lang w:val="en-US"/>
              </w:rPr>
            </w:pPr>
          </w:p>
        </w:tc>
        <w:tc>
          <w:tcPr>
            <w:tcW w:w="3299" w:type="dxa"/>
            <w:tcBorders>
              <w:top w:val="single" w:sz="4" w:space="0" w:color="auto"/>
              <w:left w:val="single" w:sz="4" w:space="0" w:color="auto"/>
              <w:bottom w:val="single" w:sz="4" w:space="0" w:color="auto"/>
              <w:right w:val="single" w:sz="4" w:space="0" w:color="auto"/>
            </w:tcBorders>
          </w:tcPr>
          <w:p w14:paraId="555DD57E" w14:textId="77777777" w:rsidR="00BB2D8E" w:rsidRPr="00355DA7" w:rsidRDefault="00BB2D8E" w:rsidP="00C71CA6">
            <w:pPr>
              <w:spacing w:line="276" w:lineRule="auto"/>
              <w:jc w:val="both"/>
              <w:rPr>
                <w:rFonts w:ascii="Times New Roman" w:hAnsi="Times New Roman" w:cs="Times New Roman"/>
                <w:sz w:val="24"/>
                <w:szCs w:val="24"/>
              </w:rPr>
            </w:pPr>
            <w:r w:rsidRPr="00355DA7">
              <w:rPr>
                <w:rFonts w:ascii="Times New Roman" w:hAnsi="Times New Roman" w:cs="Times New Roman"/>
                <w:sz w:val="24"/>
                <w:szCs w:val="24"/>
              </w:rPr>
              <w:t xml:space="preserve">    6.25</w:t>
            </w:r>
          </w:p>
          <w:p w14:paraId="0BD42FB9" w14:textId="77777777" w:rsidR="00BB2D8E" w:rsidRPr="00355DA7" w:rsidRDefault="00BB2D8E" w:rsidP="00C71CA6">
            <w:pPr>
              <w:spacing w:line="276" w:lineRule="auto"/>
              <w:jc w:val="both"/>
              <w:rPr>
                <w:rFonts w:ascii="Times New Roman" w:hAnsi="Times New Roman" w:cs="Times New Roman"/>
                <w:sz w:val="24"/>
                <w:szCs w:val="24"/>
              </w:rPr>
            </w:pPr>
          </w:p>
        </w:tc>
      </w:tr>
    </w:tbl>
    <w:p w14:paraId="7AC56742" w14:textId="77777777" w:rsidR="00BB2D8E" w:rsidRPr="00355DA7" w:rsidRDefault="00BB2D8E" w:rsidP="00BB2D8E">
      <w:pPr>
        <w:ind w:left="270" w:right="162" w:firstLine="90"/>
        <w:jc w:val="both"/>
        <w:rPr>
          <w:rFonts w:ascii="Times New Roman" w:eastAsia="Times New Roman" w:hAnsi="Times New Roman" w:cs="Times New Roman"/>
          <w:sz w:val="24"/>
          <w:szCs w:val="24"/>
          <w:lang w:val="en-US"/>
        </w:rPr>
      </w:pPr>
    </w:p>
    <w:p w14:paraId="02175660" w14:textId="77777777" w:rsidR="00BB2D8E" w:rsidRPr="00355DA7" w:rsidRDefault="00BB2D8E" w:rsidP="00BB2D8E">
      <w:pPr>
        <w:ind w:left="270" w:right="162" w:firstLine="90"/>
        <w:jc w:val="both"/>
        <w:rPr>
          <w:rFonts w:ascii="Times New Roman" w:hAnsi="Times New Roman" w:cs="Times New Roman"/>
          <w:sz w:val="24"/>
          <w:szCs w:val="24"/>
        </w:rPr>
      </w:pPr>
      <w:r w:rsidRPr="00355DA7">
        <w:rPr>
          <w:rFonts w:ascii="Times New Roman" w:hAnsi="Times New Roman" w:cs="Times New Roman"/>
          <w:sz w:val="24"/>
          <w:szCs w:val="24"/>
        </w:rPr>
        <w:t xml:space="preserve">  </w:t>
      </w:r>
    </w:p>
    <w:p w14:paraId="54595D0B" w14:textId="77777777" w:rsidR="00BB2D8E" w:rsidRPr="00355DA7" w:rsidRDefault="00BB2D8E" w:rsidP="00BB2D8E">
      <w:pPr>
        <w:ind w:left="270" w:right="162" w:firstLine="90"/>
        <w:jc w:val="both"/>
        <w:rPr>
          <w:rFonts w:ascii="Times New Roman" w:hAnsi="Times New Roman" w:cs="Times New Roman"/>
          <w:sz w:val="24"/>
          <w:szCs w:val="24"/>
        </w:rPr>
      </w:pPr>
    </w:p>
    <w:p w14:paraId="0353435F" w14:textId="77777777" w:rsidR="00BB2D8E" w:rsidRPr="00355DA7" w:rsidRDefault="00BB2D8E" w:rsidP="00BB2D8E">
      <w:pPr>
        <w:ind w:left="270" w:right="162" w:firstLine="90"/>
        <w:jc w:val="both"/>
        <w:rPr>
          <w:rFonts w:ascii="Times New Roman" w:hAnsi="Times New Roman" w:cs="Times New Roman"/>
          <w:sz w:val="24"/>
          <w:szCs w:val="24"/>
        </w:rPr>
      </w:pPr>
    </w:p>
    <w:p w14:paraId="2C4C4BDC"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350D6F3"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35BD2FB5"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53832FEB"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1D4AC031"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5F297E25"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0C604127"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78870E70"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284A7703"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48B47FC7"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67CE9A6F"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48EE1B52"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5F2FE99C"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4B79EB66"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3B784231"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2874096D"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6A55ADB1"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235E5794"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79CE18AC"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6CBF70F5"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22EBC96B"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3364A68A"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7396DC46"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310C8C5C"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22EF7638"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594F5DB2"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7297BFAB"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332F39C0"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37E2FA9C"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517171FA"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77333DE6"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72CF4165"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4A9AF52D"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0607012F" w14:textId="1900B135" w:rsidR="00BB2D8E" w:rsidRPr="00F6278D"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r w:rsidRPr="00F6278D">
        <w:rPr>
          <w:rFonts w:ascii="Times New Roman" w:hAnsi="Times New Roman" w:cs="Times New Roman"/>
          <w:b/>
          <w:bCs/>
          <w:sz w:val="28"/>
          <w:szCs w:val="28"/>
        </w:rPr>
        <w:lastRenderedPageBreak/>
        <w:t>APPENDIX – 2</w:t>
      </w:r>
    </w:p>
    <w:p w14:paraId="55C50C6A"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r w:rsidRPr="00F6278D">
        <w:rPr>
          <w:rFonts w:ascii="Times New Roman" w:hAnsi="Times New Roman" w:cs="Times New Roman"/>
          <w:b/>
          <w:bCs/>
          <w:sz w:val="28"/>
          <w:szCs w:val="28"/>
        </w:rPr>
        <w:t>DETERMINATION OF CARBOHYDRATE</w:t>
      </w:r>
    </w:p>
    <w:p w14:paraId="037A1C06" w14:textId="77777777" w:rsidR="00BB2D8E" w:rsidRPr="00F6278D"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7E91B9AA" w14:textId="77777777" w:rsidR="00BB2D8E" w:rsidRPr="00F6278D"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378CA465" w14:textId="77777777" w:rsidR="00BB2D8E" w:rsidRPr="00F6278D" w:rsidRDefault="00BB2D8E" w:rsidP="00BB2D8E">
      <w:pPr>
        <w:ind w:right="252"/>
        <w:jc w:val="both"/>
        <w:rPr>
          <w:rFonts w:ascii="Times New Roman" w:hAnsi="Times New Roman" w:cs="Times New Roman"/>
          <w:sz w:val="24"/>
          <w:szCs w:val="24"/>
          <w:u w:val="single"/>
        </w:rPr>
      </w:pPr>
      <w:r w:rsidRPr="00F6278D">
        <w:rPr>
          <w:rFonts w:ascii="Times New Roman" w:hAnsi="Times New Roman" w:cs="Times New Roman"/>
          <w:sz w:val="24"/>
          <w:szCs w:val="24"/>
          <w:u w:val="single"/>
        </w:rPr>
        <w:t>TEST METHOD</w:t>
      </w:r>
      <w:r w:rsidRPr="00F6278D">
        <w:rPr>
          <w:rFonts w:ascii="Times New Roman" w:hAnsi="Times New Roman" w:cs="Times New Roman"/>
          <w:sz w:val="24"/>
          <w:szCs w:val="24"/>
        </w:rPr>
        <w:t>: AOAC 20</w:t>
      </w:r>
      <w:r w:rsidRPr="00F6278D">
        <w:rPr>
          <w:rFonts w:ascii="Times New Roman" w:hAnsi="Times New Roman" w:cs="Times New Roman"/>
          <w:sz w:val="24"/>
          <w:szCs w:val="24"/>
          <w:vertAlign w:val="superscript"/>
        </w:rPr>
        <w:t>TH</w:t>
      </w:r>
      <w:r w:rsidRPr="00F6278D">
        <w:rPr>
          <w:rFonts w:ascii="Times New Roman" w:hAnsi="Times New Roman" w:cs="Times New Roman"/>
          <w:sz w:val="24"/>
          <w:szCs w:val="24"/>
        </w:rPr>
        <w:t xml:space="preserve"> </w:t>
      </w:r>
      <w:proofErr w:type="spellStart"/>
      <w:r w:rsidRPr="00F6278D">
        <w:rPr>
          <w:rFonts w:ascii="Times New Roman" w:hAnsi="Times New Roman" w:cs="Times New Roman"/>
          <w:sz w:val="24"/>
          <w:szCs w:val="24"/>
        </w:rPr>
        <w:t>Edn</w:t>
      </w:r>
      <w:proofErr w:type="spellEnd"/>
      <w:r w:rsidRPr="00F6278D">
        <w:rPr>
          <w:rFonts w:ascii="Times New Roman" w:hAnsi="Times New Roman" w:cs="Times New Roman"/>
          <w:sz w:val="24"/>
          <w:szCs w:val="24"/>
        </w:rPr>
        <w:t xml:space="preserve"> 2016: 986.25</w:t>
      </w:r>
    </w:p>
    <w:p w14:paraId="298B976D" w14:textId="77777777" w:rsidR="00BB2D8E" w:rsidRPr="00F6278D" w:rsidRDefault="00BB2D8E" w:rsidP="00BB2D8E">
      <w:pPr>
        <w:ind w:right="252"/>
        <w:jc w:val="both"/>
        <w:rPr>
          <w:rFonts w:ascii="Times New Roman" w:hAnsi="Times New Roman" w:cs="Times New Roman"/>
          <w:sz w:val="24"/>
          <w:szCs w:val="24"/>
          <w:u w:val="single"/>
        </w:rPr>
      </w:pPr>
      <w:r w:rsidRPr="00F6278D">
        <w:rPr>
          <w:rFonts w:ascii="Times New Roman" w:hAnsi="Times New Roman" w:cs="Times New Roman"/>
          <w:sz w:val="24"/>
          <w:szCs w:val="24"/>
          <w:u w:val="single"/>
        </w:rPr>
        <w:t>SCOPE:</w:t>
      </w:r>
      <w:r w:rsidRPr="00F6278D">
        <w:rPr>
          <w:rFonts w:ascii="Times New Roman" w:hAnsi="Times New Roman" w:cs="Times New Roman"/>
          <w:sz w:val="24"/>
          <w:szCs w:val="24"/>
        </w:rPr>
        <w:t xml:space="preserve"> To determine the carbohydrates content(by difference method)                          </w:t>
      </w:r>
    </w:p>
    <w:p w14:paraId="6B3CF72E" w14:textId="77777777" w:rsidR="00BB2D8E" w:rsidRPr="00F6278D" w:rsidRDefault="00BB2D8E" w:rsidP="00BB2D8E">
      <w:pPr>
        <w:ind w:right="252"/>
        <w:jc w:val="both"/>
        <w:rPr>
          <w:rFonts w:ascii="Times New Roman" w:hAnsi="Times New Roman" w:cs="Times New Roman"/>
          <w:sz w:val="24"/>
          <w:szCs w:val="24"/>
          <w:u w:val="single"/>
        </w:rPr>
      </w:pPr>
      <w:r w:rsidRPr="00F6278D">
        <w:rPr>
          <w:rFonts w:ascii="Times New Roman" w:hAnsi="Times New Roman" w:cs="Times New Roman"/>
          <w:sz w:val="24"/>
          <w:szCs w:val="24"/>
          <w:u w:val="single"/>
        </w:rPr>
        <w:t>PROCEDURE:</w:t>
      </w:r>
    </w:p>
    <w:p w14:paraId="1CE37D99" w14:textId="77777777" w:rsidR="00BB2D8E" w:rsidRPr="00F6278D" w:rsidRDefault="00BB2D8E" w:rsidP="00BB2D8E">
      <w:pPr>
        <w:pStyle w:val="BodyText"/>
        <w:ind w:right="252"/>
      </w:pPr>
      <w:r w:rsidRPr="00F6278D">
        <w:t xml:space="preserve">Total carbohydrates are calculated as follows after determining the percentage of moisture, total protein, fat and total ash. </w:t>
      </w:r>
    </w:p>
    <w:p w14:paraId="5E5620FC" w14:textId="77777777" w:rsidR="00BB2D8E" w:rsidRPr="00F6278D" w:rsidRDefault="00BB2D8E" w:rsidP="00BB2D8E">
      <w:pPr>
        <w:ind w:right="252"/>
        <w:jc w:val="both"/>
        <w:rPr>
          <w:rFonts w:ascii="Times New Roman" w:hAnsi="Times New Roman" w:cs="Times New Roman"/>
          <w:sz w:val="24"/>
          <w:szCs w:val="24"/>
        </w:rPr>
      </w:pPr>
    </w:p>
    <w:p w14:paraId="293C4B8D" w14:textId="77777777" w:rsidR="00BB2D8E" w:rsidRPr="00F6278D" w:rsidRDefault="00BB2D8E" w:rsidP="00BB2D8E">
      <w:pPr>
        <w:pStyle w:val="Heading1"/>
        <w:ind w:right="252"/>
        <w:jc w:val="both"/>
        <w:rPr>
          <w:b w:val="0"/>
          <w:bCs w:val="0"/>
          <w:u w:val="single"/>
        </w:rPr>
      </w:pPr>
      <w:r w:rsidRPr="00F6278D">
        <w:rPr>
          <w:b w:val="0"/>
          <w:bCs w:val="0"/>
          <w:u w:val="single"/>
        </w:rPr>
        <w:t>CALCULATION</w:t>
      </w:r>
    </w:p>
    <w:p w14:paraId="092B1833" w14:textId="77777777" w:rsidR="00BB2D8E" w:rsidRPr="00F6278D" w:rsidRDefault="00BB2D8E" w:rsidP="00BB2D8E">
      <w:pPr>
        <w:ind w:left="270" w:right="252"/>
        <w:jc w:val="both"/>
        <w:rPr>
          <w:rFonts w:ascii="Times New Roman" w:hAnsi="Times New Roman" w:cs="Times New Roman"/>
          <w:sz w:val="24"/>
          <w:szCs w:val="24"/>
        </w:rPr>
      </w:pPr>
    </w:p>
    <w:p w14:paraId="554C03F0" w14:textId="77777777" w:rsidR="00BB2D8E" w:rsidRPr="00F6278D" w:rsidRDefault="00BB2D8E" w:rsidP="00BB2D8E">
      <w:pPr>
        <w:ind w:left="270" w:right="252"/>
        <w:jc w:val="both"/>
        <w:rPr>
          <w:rFonts w:ascii="Times New Roman" w:hAnsi="Times New Roman" w:cs="Times New Roman"/>
          <w:sz w:val="24"/>
          <w:szCs w:val="24"/>
        </w:rPr>
      </w:pPr>
      <w:r w:rsidRPr="00F6278D">
        <w:rPr>
          <w:rFonts w:ascii="Times New Roman" w:hAnsi="Times New Roman" w:cs="Times New Roman"/>
          <w:sz w:val="24"/>
          <w:szCs w:val="24"/>
        </w:rPr>
        <w:t xml:space="preserve">    Total carbohydrates  =   100 - (A+B+C+D) </w:t>
      </w:r>
    </w:p>
    <w:p w14:paraId="603FFCDB" w14:textId="77777777" w:rsidR="00BB2D8E" w:rsidRPr="00F6278D" w:rsidRDefault="00BB2D8E" w:rsidP="00BB2D8E">
      <w:pPr>
        <w:tabs>
          <w:tab w:val="left" w:pos="2640"/>
        </w:tabs>
        <w:ind w:left="270" w:right="252"/>
        <w:jc w:val="both"/>
        <w:rPr>
          <w:rFonts w:ascii="Times New Roman" w:hAnsi="Times New Roman" w:cs="Times New Roman"/>
          <w:sz w:val="24"/>
          <w:szCs w:val="24"/>
        </w:rPr>
      </w:pPr>
      <w:r w:rsidRPr="00F6278D">
        <w:rPr>
          <w:rFonts w:ascii="Times New Roman" w:hAnsi="Times New Roman" w:cs="Times New Roman"/>
          <w:sz w:val="24"/>
          <w:szCs w:val="24"/>
        </w:rPr>
        <w:t xml:space="preserve">  </w:t>
      </w:r>
    </w:p>
    <w:p w14:paraId="11D44244" w14:textId="77777777" w:rsidR="00BB2D8E" w:rsidRPr="00F6278D" w:rsidRDefault="00BB2D8E" w:rsidP="00BB2D8E">
      <w:pPr>
        <w:tabs>
          <w:tab w:val="left" w:pos="2640"/>
        </w:tabs>
        <w:ind w:left="270" w:right="252"/>
        <w:jc w:val="both"/>
        <w:rPr>
          <w:rFonts w:ascii="Times New Roman" w:hAnsi="Times New Roman" w:cs="Times New Roman"/>
          <w:sz w:val="24"/>
          <w:szCs w:val="24"/>
        </w:rPr>
      </w:pPr>
      <w:r w:rsidRPr="00F6278D">
        <w:rPr>
          <w:rFonts w:ascii="Times New Roman" w:hAnsi="Times New Roman" w:cs="Times New Roman"/>
          <w:sz w:val="24"/>
          <w:szCs w:val="24"/>
        </w:rPr>
        <w:t xml:space="preserve">    Where   A   =   percent by mass of moisture</w:t>
      </w:r>
    </w:p>
    <w:p w14:paraId="16FEE2FA" w14:textId="77777777" w:rsidR="00BB2D8E" w:rsidRPr="00F6278D" w:rsidRDefault="00BB2D8E" w:rsidP="00BB2D8E">
      <w:pPr>
        <w:ind w:left="270" w:right="252"/>
        <w:jc w:val="both"/>
        <w:rPr>
          <w:rFonts w:ascii="Times New Roman" w:hAnsi="Times New Roman" w:cs="Times New Roman"/>
          <w:sz w:val="24"/>
          <w:szCs w:val="24"/>
        </w:rPr>
      </w:pPr>
      <w:r w:rsidRPr="00F6278D">
        <w:rPr>
          <w:rFonts w:ascii="Times New Roman" w:hAnsi="Times New Roman" w:cs="Times New Roman"/>
          <w:sz w:val="24"/>
          <w:szCs w:val="24"/>
        </w:rPr>
        <w:t xml:space="preserve">                    B  </w:t>
      </w:r>
      <w:r w:rsidRPr="00F6278D">
        <w:rPr>
          <w:rFonts w:ascii="Times New Roman" w:hAnsi="Times New Roman" w:cs="Times New Roman"/>
          <w:sz w:val="24"/>
          <w:szCs w:val="24"/>
          <w:vertAlign w:val="subscript"/>
        </w:rPr>
        <w:t xml:space="preserve">  </w:t>
      </w:r>
      <w:r w:rsidRPr="00F6278D">
        <w:rPr>
          <w:rFonts w:ascii="Times New Roman" w:hAnsi="Times New Roman" w:cs="Times New Roman"/>
          <w:sz w:val="24"/>
          <w:szCs w:val="24"/>
        </w:rPr>
        <w:t>=   percent by mass of total protein</w:t>
      </w:r>
    </w:p>
    <w:p w14:paraId="4B56541B" w14:textId="77777777" w:rsidR="00BB2D8E" w:rsidRPr="00F6278D" w:rsidRDefault="00BB2D8E" w:rsidP="00BB2D8E">
      <w:pPr>
        <w:tabs>
          <w:tab w:val="left" w:pos="2640"/>
        </w:tabs>
        <w:ind w:left="270" w:right="252"/>
        <w:jc w:val="both"/>
        <w:rPr>
          <w:rFonts w:ascii="Times New Roman" w:hAnsi="Times New Roman" w:cs="Times New Roman"/>
          <w:sz w:val="24"/>
          <w:szCs w:val="24"/>
        </w:rPr>
      </w:pPr>
      <w:r w:rsidRPr="00F6278D">
        <w:rPr>
          <w:rFonts w:ascii="Times New Roman" w:hAnsi="Times New Roman" w:cs="Times New Roman"/>
          <w:sz w:val="24"/>
          <w:szCs w:val="24"/>
        </w:rPr>
        <w:t xml:space="preserve">                    C   =   percent by mass of fat and</w:t>
      </w:r>
    </w:p>
    <w:p w14:paraId="49E56DFE" w14:textId="77777777" w:rsidR="00BB2D8E" w:rsidRDefault="00BB2D8E" w:rsidP="00BB2D8E">
      <w:pPr>
        <w:jc w:val="both"/>
        <w:rPr>
          <w:rFonts w:ascii="Times New Roman" w:hAnsi="Times New Roman" w:cs="Times New Roman"/>
          <w:sz w:val="24"/>
          <w:szCs w:val="24"/>
        </w:rPr>
      </w:pPr>
      <w:r w:rsidRPr="00F6278D">
        <w:rPr>
          <w:rFonts w:ascii="Times New Roman" w:hAnsi="Times New Roman" w:cs="Times New Roman"/>
          <w:sz w:val="24"/>
          <w:szCs w:val="24"/>
        </w:rPr>
        <w:t xml:space="preserve">                         D  </w:t>
      </w:r>
      <w:r w:rsidRPr="00F6278D">
        <w:rPr>
          <w:rFonts w:ascii="Times New Roman" w:hAnsi="Times New Roman" w:cs="Times New Roman"/>
          <w:sz w:val="24"/>
          <w:szCs w:val="24"/>
          <w:vertAlign w:val="subscript"/>
        </w:rPr>
        <w:t xml:space="preserve">  </w:t>
      </w:r>
      <w:r w:rsidRPr="00F6278D">
        <w:rPr>
          <w:rFonts w:ascii="Times New Roman" w:hAnsi="Times New Roman" w:cs="Times New Roman"/>
          <w:sz w:val="24"/>
          <w:szCs w:val="24"/>
        </w:rPr>
        <w:t>=   percent by mass of total ash</w:t>
      </w:r>
    </w:p>
    <w:p w14:paraId="01B98F7B" w14:textId="77777777" w:rsidR="00BB2D8E" w:rsidRDefault="00BB2D8E" w:rsidP="00BB2D8E">
      <w:pPr>
        <w:jc w:val="both"/>
        <w:rPr>
          <w:rFonts w:ascii="Times New Roman" w:hAnsi="Times New Roman" w:cs="Times New Roman"/>
          <w:sz w:val="24"/>
          <w:szCs w:val="24"/>
        </w:rPr>
      </w:pPr>
    </w:p>
    <w:p w14:paraId="46C20BDE" w14:textId="77777777" w:rsidR="00BB2D8E" w:rsidRDefault="00BB2D8E" w:rsidP="00BB2D8E">
      <w:pPr>
        <w:jc w:val="both"/>
        <w:rPr>
          <w:rFonts w:ascii="Times New Roman" w:hAnsi="Times New Roman" w:cs="Times New Roman"/>
          <w:sz w:val="24"/>
          <w:szCs w:val="24"/>
        </w:rPr>
      </w:pPr>
    </w:p>
    <w:p w14:paraId="1D4E279C" w14:textId="77777777" w:rsidR="00BB2D8E" w:rsidRDefault="00BB2D8E" w:rsidP="00BB2D8E">
      <w:pPr>
        <w:jc w:val="both"/>
        <w:rPr>
          <w:rFonts w:ascii="Times New Roman" w:hAnsi="Times New Roman" w:cs="Times New Roman"/>
          <w:sz w:val="24"/>
          <w:szCs w:val="24"/>
        </w:rPr>
      </w:pPr>
    </w:p>
    <w:p w14:paraId="5A523BA0" w14:textId="77777777" w:rsidR="00BB2D8E" w:rsidRDefault="00BB2D8E" w:rsidP="00BB2D8E">
      <w:pPr>
        <w:jc w:val="both"/>
        <w:rPr>
          <w:rFonts w:ascii="Times New Roman" w:hAnsi="Times New Roman" w:cs="Times New Roman"/>
          <w:sz w:val="24"/>
          <w:szCs w:val="24"/>
        </w:rPr>
      </w:pPr>
    </w:p>
    <w:p w14:paraId="1FC64C8F" w14:textId="77777777" w:rsidR="00BB2D8E" w:rsidRDefault="00BB2D8E" w:rsidP="00BB2D8E">
      <w:pPr>
        <w:jc w:val="both"/>
        <w:rPr>
          <w:rFonts w:ascii="Times New Roman" w:hAnsi="Times New Roman" w:cs="Times New Roman"/>
          <w:sz w:val="24"/>
          <w:szCs w:val="24"/>
        </w:rPr>
      </w:pPr>
    </w:p>
    <w:p w14:paraId="1573BEDA" w14:textId="77777777" w:rsidR="00BB2D8E" w:rsidRDefault="00BB2D8E" w:rsidP="00BB2D8E">
      <w:pPr>
        <w:jc w:val="both"/>
        <w:rPr>
          <w:rFonts w:ascii="Times New Roman" w:hAnsi="Times New Roman" w:cs="Times New Roman"/>
          <w:sz w:val="24"/>
          <w:szCs w:val="24"/>
        </w:rPr>
      </w:pPr>
    </w:p>
    <w:p w14:paraId="146D6DD1" w14:textId="77777777" w:rsidR="00BB2D8E" w:rsidRDefault="00BB2D8E" w:rsidP="00BB2D8E">
      <w:pPr>
        <w:jc w:val="both"/>
        <w:rPr>
          <w:rFonts w:ascii="Times New Roman" w:hAnsi="Times New Roman" w:cs="Times New Roman"/>
          <w:sz w:val="24"/>
          <w:szCs w:val="24"/>
        </w:rPr>
      </w:pPr>
    </w:p>
    <w:p w14:paraId="451A9C61" w14:textId="77777777" w:rsidR="00BB2D8E" w:rsidRDefault="00BB2D8E" w:rsidP="00BB2D8E">
      <w:pPr>
        <w:jc w:val="both"/>
        <w:rPr>
          <w:rFonts w:ascii="Times New Roman" w:hAnsi="Times New Roman" w:cs="Times New Roman"/>
          <w:sz w:val="24"/>
          <w:szCs w:val="24"/>
        </w:rPr>
      </w:pPr>
    </w:p>
    <w:p w14:paraId="28EE0A95" w14:textId="77777777" w:rsidR="00BB2D8E" w:rsidRDefault="00BB2D8E" w:rsidP="00BB2D8E">
      <w:pPr>
        <w:jc w:val="both"/>
        <w:rPr>
          <w:rFonts w:ascii="Times New Roman" w:hAnsi="Times New Roman" w:cs="Times New Roman"/>
          <w:sz w:val="24"/>
          <w:szCs w:val="24"/>
        </w:rPr>
      </w:pPr>
    </w:p>
    <w:p w14:paraId="4F18CBB2" w14:textId="77777777" w:rsidR="00BB2D8E" w:rsidRDefault="00BB2D8E" w:rsidP="00BB2D8E">
      <w:pPr>
        <w:jc w:val="both"/>
        <w:rPr>
          <w:rFonts w:ascii="Times New Roman" w:hAnsi="Times New Roman" w:cs="Times New Roman"/>
          <w:sz w:val="24"/>
          <w:szCs w:val="24"/>
        </w:rPr>
      </w:pPr>
    </w:p>
    <w:p w14:paraId="054B5624" w14:textId="77777777" w:rsidR="00BB2D8E" w:rsidRDefault="00BB2D8E" w:rsidP="00BB2D8E">
      <w:pPr>
        <w:jc w:val="both"/>
        <w:rPr>
          <w:rFonts w:ascii="Times New Roman" w:hAnsi="Times New Roman" w:cs="Times New Roman"/>
          <w:sz w:val="24"/>
          <w:szCs w:val="24"/>
        </w:rPr>
      </w:pPr>
    </w:p>
    <w:p w14:paraId="36345AD3" w14:textId="77777777" w:rsidR="00BB2D8E" w:rsidRDefault="00BB2D8E" w:rsidP="00BB2D8E">
      <w:pPr>
        <w:jc w:val="both"/>
        <w:rPr>
          <w:rFonts w:ascii="Times New Roman" w:hAnsi="Times New Roman" w:cs="Times New Roman"/>
          <w:sz w:val="24"/>
          <w:szCs w:val="24"/>
        </w:rPr>
      </w:pPr>
    </w:p>
    <w:p w14:paraId="118D2FE4" w14:textId="77777777" w:rsidR="00BB2D8E" w:rsidRDefault="00BB2D8E" w:rsidP="00BB2D8E">
      <w:pPr>
        <w:jc w:val="both"/>
        <w:rPr>
          <w:rFonts w:ascii="Times New Roman" w:hAnsi="Times New Roman" w:cs="Times New Roman"/>
          <w:sz w:val="24"/>
          <w:szCs w:val="24"/>
        </w:rPr>
      </w:pPr>
    </w:p>
    <w:p w14:paraId="7072EC22" w14:textId="77777777" w:rsidR="00BB2D8E" w:rsidRDefault="00BB2D8E" w:rsidP="00BB2D8E">
      <w:pPr>
        <w:jc w:val="both"/>
        <w:rPr>
          <w:rFonts w:ascii="Times New Roman" w:hAnsi="Times New Roman" w:cs="Times New Roman"/>
          <w:sz w:val="24"/>
          <w:szCs w:val="24"/>
        </w:rPr>
      </w:pPr>
    </w:p>
    <w:p w14:paraId="03D9B7EF" w14:textId="77777777" w:rsidR="00BB2D8E" w:rsidRPr="00F6278D" w:rsidRDefault="00BB2D8E" w:rsidP="00BB2D8E">
      <w:pPr>
        <w:jc w:val="center"/>
        <w:rPr>
          <w:rFonts w:ascii="Times New Roman" w:hAnsi="Times New Roman" w:cs="Times New Roman"/>
          <w:b/>
          <w:bCs/>
          <w:sz w:val="28"/>
          <w:szCs w:val="28"/>
        </w:rPr>
      </w:pPr>
      <w:r w:rsidRPr="00F6278D">
        <w:rPr>
          <w:rFonts w:ascii="Times New Roman" w:hAnsi="Times New Roman" w:cs="Times New Roman"/>
          <w:b/>
          <w:bCs/>
          <w:sz w:val="28"/>
          <w:szCs w:val="28"/>
        </w:rPr>
        <w:lastRenderedPageBreak/>
        <w:t>APPENDIX – 3</w:t>
      </w:r>
    </w:p>
    <w:p w14:paraId="52720EBC" w14:textId="77777777" w:rsidR="00BB2D8E" w:rsidRDefault="00BB2D8E" w:rsidP="00BB2D8E">
      <w:pPr>
        <w:jc w:val="center"/>
        <w:rPr>
          <w:rFonts w:ascii="Times New Roman" w:hAnsi="Times New Roman" w:cs="Times New Roman"/>
          <w:b/>
          <w:bCs/>
          <w:sz w:val="28"/>
          <w:szCs w:val="28"/>
        </w:rPr>
      </w:pPr>
      <w:r w:rsidRPr="00F6278D">
        <w:rPr>
          <w:rFonts w:ascii="Times New Roman" w:hAnsi="Times New Roman" w:cs="Times New Roman"/>
          <w:b/>
          <w:bCs/>
          <w:sz w:val="28"/>
          <w:szCs w:val="28"/>
        </w:rPr>
        <w:t>DETERMINATION OF TOTAL FAT</w:t>
      </w:r>
    </w:p>
    <w:p w14:paraId="7CAC2400" w14:textId="77777777" w:rsidR="00BB2D8E" w:rsidRPr="00F6278D" w:rsidRDefault="00BB2D8E" w:rsidP="00BB2D8E">
      <w:pPr>
        <w:jc w:val="center"/>
        <w:rPr>
          <w:rFonts w:ascii="Times New Roman" w:hAnsi="Times New Roman" w:cs="Times New Roman"/>
          <w:b/>
          <w:bCs/>
          <w:sz w:val="28"/>
          <w:szCs w:val="28"/>
        </w:rPr>
      </w:pPr>
    </w:p>
    <w:p w14:paraId="72EE0ECE" w14:textId="77777777" w:rsidR="00BB2D8E" w:rsidRPr="00F6278D" w:rsidRDefault="00BB2D8E" w:rsidP="00BB2D8E">
      <w:pPr>
        <w:spacing w:line="276" w:lineRule="auto"/>
        <w:ind w:right="252"/>
        <w:jc w:val="both"/>
        <w:rPr>
          <w:rFonts w:ascii="Times New Roman" w:hAnsi="Times New Roman" w:cs="Times New Roman"/>
          <w:sz w:val="24"/>
          <w:szCs w:val="24"/>
        </w:rPr>
      </w:pPr>
      <w:r w:rsidRPr="00F6278D">
        <w:rPr>
          <w:rFonts w:ascii="Times New Roman" w:hAnsi="Times New Roman" w:cs="Times New Roman"/>
          <w:sz w:val="24"/>
          <w:szCs w:val="24"/>
          <w:u w:val="single"/>
        </w:rPr>
        <w:t>TEST METHOD</w:t>
      </w:r>
      <w:r w:rsidRPr="00F6278D">
        <w:rPr>
          <w:rFonts w:ascii="Times New Roman" w:hAnsi="Times New Roman" w:cs="Times New Roman"/>
          <w:sz w:val="24"/>
          <w:szCs w:val="24"/>
        </w:rPr>
        <w:t>: IS:12711:1989;R-2015</w:t>
      </w:r>
    </w:p>
    <w:p w14:paraId="31BAE9F3" w14:textId="77777777" w:rsidR="00BB2D8E" w:rsidRPr="00F6278D" w:rsidRDefault="00BB2D8E" w:rsidP="00BB2D8E">
      <w:pPr>
        <w:spacing w:line="276" w:lineRule="auto"/>
        <w:ind w:right="252"/>
        <w:jc w:val="both"/>
        <w:rPr>
          <w:rFonts w:ascii="Times New Roman" w:hAnsi="Times New Roman" w:cs="Times New Roman"/>
          <w:sz w:val="24"/>
          <w:szCs w:val="24"/>
        </w:rPr>
      </w:pPr>
      <w:r w:rsidRPr="00F6278D">
        <w:rPr>
          <w:rFonts w:ascii="Times New Roman" w:hAnsi="Times New Roman" w:cs="Times New Roman"/>
          <w:sz w:val="24"/>
          <w:szCs w:val="24"/>
          <w:u w:val="single"/>
        </w:rPr>
        <w:t>SCOPE</w:t>
      </w:r>
      <w:r w:rsidRPr="00F6278D">
        <w:rPr>
          <w:rFonts w:ascii="Times New Roman" w:hAnsi="Times New Roman" w:cs="Times New Roman"/>
          <w:sz w:val="24"/>
          <w:szCs w:val="24"/>
        </w:rPr>
        <w:t>: Method of determination of Fat content.</w:t>
      </w:r>
    </w:p>
    <w:p w14:paraId="6AADE584" w14:textId="77777777" w:rsidR="00BB2D8E" w:rsidRPr="00F6278D" w:rsidRDefault="00BB2D8E" w:rsidP="00BB2D8E">
      <w:pPr>
        <w:spacing w:line="276" w:lineRule="auto"/>
        <w:ind w:right="252"/>
        <w:jc w:val="both"/>
        <w:rPr>
          <w:rFonts w:ascii="Times New Roman" w:hAnsi="Times New Roman" w:cs="Times New Roman"/>
          <w:sz w:val="24"/>
          <w:szCs w:val="24"/>
        </w:rPr>
      </w:pPr>
      <w:r w:rsidRPr="00F6278D">
        <w:rPr>
          <w:rFonts w:ascii="Times New Roman" w:hAnsi="Times New Roman" w:cs="Times New Roman"/>
          <w:sz w:val="24"/>
          <w:szCs w:val="24"/>
          <w:u w:val="single"/>
        </w:rPr>
        <w:t>APPARATUS</w:t>
      </w:r>
      <w:r w:rsidRPr="00F6278D">
        <w:rPr>
          <w:rFonts w:ascii="Times New Roman" w:hAnsi="Times New Roman" w:cs="Times New Roman"/>
          <w:sz w:val="24"/>
          <w:szCs w:val="24"/>
        </w:rPr>
        <w:t>:</w:t>
      </w:r>
    </w:p>
    <w:p w14:paraId="2C4AFBC8" w14:textId="77777777" w:rsidR="00BB2D8E" w:rsidRPr="00F6278D" w:rsidRDefault="00BB2D8E" w:rsidP="00BB2D8E">
      <w:pPr>
        <w:numPr>
          <w:ilvl w:val="0"/>
          <w:numId w:val="16"/>
        </w:numPr>
        <w:spacing w:after="0" w:line="276" w:lineRule="auto"/>
        <w:ind w:right="252"/>
        <w:jc w:val="both"/>
        <w:rPr>
          <w:rFonts w:ascii="Times New Roman" w:hAnsi="Times New Roman" w:cs="Times New Roman"/>
          <w:sz w:val="24"/>
          <w:szCs w:val="24"/>
        </w:rPr>
      </w:pPr>
      <w:r w:rsidRPr="00F6278D">
        <w:rPr>
          <w:rFonts w:ascii="Times New Roman" w:hAnsi="Times New Roman" w:cs="Times New Roman"/>
          <w:sz w:val="24"/>
          <w:szCs w:val="24"/>
        </w:rPr>
        <w:t>Soxhlet Extraction Apparatus</w:t>
      </w:r>
    </w:p>
    <w:p w14:paraId="53A9E0AD" w14:textId="77777777" w:rsidR="00BB2D8E" w:rsidRPr="00F6278D" w:rsidRDefault="00BB2D8E" w:rsidP="00BB2D8E">
      <w:pPr>
        <w:numPr>
          <w:ilvl w:val="0"/>
          <w:numId w:val="16"/>
        </w:numPr>
        <w:spacing w:after="0" w:line="276" w:lineRule="auto"/>
        <w:ind w:right="252"/>
        <w:jc w:val="both"/>
        <w:rPr>
          <w:rFonts w:ascii="Times New Roman" w:hAnsi="Times New Roman" w:cs="Times New Roman"/>
          <w:sz w:val="24"/>
          <w:szCs w:val="24"/>
        </w:rPr>
      </w:pPr>
      <w:r w:rsidRPr="00F6278D">
        <w:rPr>
          <w:rFonts w:ascii="Times New Roman" w:hAnsi="Times New Roman" w:cs="Times New Roman"/>
          <w:sz w:val="24"/>
          <w:szCs w:val="24"/>
        </w:rPr>
        <w:t>Electric oven</w:t>
      </w:r>
    </w:p>
    <w:p w14:paraId="371D2F74" w14:textId="77777777" w:rsidR="00BB2D8E" w:rsidRPr="00F6278D" w:rsidRDefault="00BB2D8E" w:rsidP="00BB2D8E">
      <w:pPr>
        <w:numPr>
          <w:ilvl w:val="0"/>
          <w:numId w:val="16"/>
        </w:numPr>
        <w:spacing w:after="0" w:line="276" w:lineRule="auto"/>
        <w:ind w:right="252"/>
        <w:jc w:val="both"/>
        <w:rPr>
          <w:rFonts w:ascii="Times New Roman" w:hAnsi="Times New Roman" w:cs="Times New Roman"/>
          <w:sz w:val="24"/>
          <w:szCs w:val="24"/>
        </w:rPr>
      </w:pPr>
      <w:r w:rsidRPr="00F6278D">
        <w:rPr>
          <w:rFonts w:ascii="Times New Roman" w:hAnsi="Times New Roman" w:cs="Times New Roman"/>
          <w:sz w:val="24"/>
          <w:szCs w:val="24"/>
        </w:rPr>
        <w:t>Weighing balance</w:t>
      </w:r>
    </w:p>
    <w:p w14:paraId="75B2507A" w14:textId="77777777" w:rsidR="00BB2D8E" w:rsidRPr="00F6278D" w:rsidRDefault="00BB2D8E" w:rsidP="00BB2D8E">
      <w:pPr>
        <w:spacing w:line="276" w:lineRule="auto"/>
        <w:ind w:right="252"/>
        <w:jc w:val="both"/>
        <w:rPr>
          <w:rFonts w:ascii="Times New Roman" w:hAnsi="Times New Roman" w:cs="Times New Roman"/>
          <w:sz w:val="24"/>
          <w:szCs w:val="24"/>
        </w:rPr>
      </w:pPr>
    </w:p>
    <w:p w14:paraId="54C64245" w14:textId="77777777" w:rsidR="00BB2D8E" w:rsidRPr="00F6278D" w:rsidRDefault="00BB2D8E" w:rsidP="00BB2D8E">
      <w:pPr>
        <w:tabs>
          <w:tab w:val="left" w:pos="8460"/>
          <w:tab w:val="left" w:pos="8820"/>
          <w:tab w:val="left" w:pos="9180"/>
          <w:tab w:val="left" w:pos="10147"/>
        </w:tabs>
        <w:spacing w:line="276" w:lineRule="auto"/>
        <w:ind w:right="252"/>
        <w:jc w:val="both"/>
        <w:rPr>
          <w:rFonts w:ascii="Times New Roman" w:hAnsi="Times New Roman" w:cs="Times New Roman"/>
          <w:sz w:val="24"/>
          <w:szCs w:val="24"/>
          <w:u w:val="single"/>
        </w:rPr>
      </w:pPr>
      <w:r w:rsidRPr="00F6278D">
        <w:rPr>
          <w:rFonts w:ascii="Times New Roman" w:hAnsi="Times New Roman" w:cs="Times New Roman"/>
          <w:sz w:val="24"/>
          <w:szCs w:val="24"/>
          <w:u w:val="single"/>
        </w:rPr>
        <w:t>PROCEDURE:</w:t>
      </w:r>
    </w:p>
    <w:p w14:paraId="54E924E9" w14:textId="77777777" w:rsidR="00BB2D8E" w:rsidRPr="00F6278D" w:rsidRDefault="00BB2D8E" w:rsidP="00BB2D8E">
      <w:pPr>
        <w:numPr>
          <w:ilvl w:val="0"/>
          <w:numId w:val="17"/>
        </w:numPr>
        <w:spacing w:after="0" w:line="276" w:lineRule="auto"/>
        <w:ind w:right="252"/>
        <w:jc w:val="both"/>
        <w:rPr>
          <w:rFonts w:ascii="Times New Roman" w:hAnsi="Times New Roman" w:cs="Times New Roman"/>
          <w:sz w:val="24"/>
          <w:szCs w:val="24"/>
        </w:rPr>
      </w:pPr>
      <w:r w:rsidRPr="00F6278D">
        <w:rPr>
          <w:rFonts w:ascii="Times New Roman" w:hAnsi="Times New Roman" w:cs="Times New Roman"/>
          <w:sz w:val="24"/>
          <w:szCs w:val="24"/>
        </w:rPr>
        <w:t>Weigh accurately about 5g of the material in a suitable thimble and dry for 2hours at 100±2˚C.</w:t>
      </w:r>
    </w:p>
    <w:p w14:paraId="0F39E24D" w14:textId="77777777" w:rsidR="00BB2D8E" w:rsidRPr="00F6278D" w:rsidRDefault="00BB2D8E" w:rsidP="00BB2D8E">
      <w:pPr>
        <w:numPr>
          <w:ilvl w:val="0"/>
          <w:numId w:val="17"/>
        </w:numPr>
        <w:spacing w:after="0" w:line="276" w:lineRule="auto"/>
        <w:ind w:right="252"/>
        <w:jc w:val="both"/>
        <w:rPr>
          <w:rFonts w:ascii="Times New Roman" w:hAnsi="Times New Roman" w:cs="Times New Roman"/>
          <w:sz w:val="24"/>
          <w:szCs w:val="24"/>
        </w:rPr>
      </w:pPr>
      <w:r w:rsidRPr="00F6278D">
        <w:rPr>
          <w:rFonts w:ascii="Times New Roman" w:hAnsi="Times New Roman" w:cs="Times New Roman"/>
          <w:sz w:val="24"/>
          <w:szCs w:val="24"/>
        </w:rPr>
        <w:t>Place the thimble in the Soxhlet extraction apparatus and extract with Petroleum Ether (40-60˚C) for 8 hours.</w:t>
      </w:r>
    </w:p>
    <w:p w14:paraId="3AAB6DC7" w14:textId="77777777" w:rsidR="00BB2D8E" w:rsidRPr="00F6278D" w:rsidRDefault="00BB2D8E" w:rsidP="00BB2D8E">
      <w:pPr>
        <w:numPr>
          <w:ilvl w:val="0"/>
          <w:numId w:val="17"/>
        </w:numPr>
        <w:spacing w:after="0" w:line="276" w:lineRule="auto"/>
        <w:ind w:right="252"/>
        <w:jc w:val="both"/>
        <w:rPr>
          <w:rFonts w:ascii="Times New Roman" w:hAnsi="Times New Roman" w:cs="Times New Roman"/>
          <w:sz w:val="24"/>
          <w:szCs w:val="24"/>
        </w:rPr>
      </w:pPr>
      <w:r w:rsidRPr="00F6278D">
        <w:rPr>
          <w:rFonts w:ascii="Times New Roman" w:hAnsi="Times New Roman" w:cs="Times New Roman"/>
          <w:sz w:val="24"/>
          <w:szCs w:val="24"/>
        </w:rPr>
        <w:t>Dry the extract contained in the Soxhlet flask, the empty mass of which has been previously determined by taring at 95˚C -100˚C for one hour.</w:t>
      </w:r>
    </w:p>
    <w:p w14:paraId="5D9F41E9" w14:textId="77777777" w:rsidR="00BB2D8E" w:rsidRPr="00F6278D" w:rsidRDefault="00BB2D8E" w:rsidP="00BB2D8E">
      <w:pPr>
        <w:pStyle w:val="BodyText"/>
        <w:numPr>
          <w:ilvl w:val="0"/>
          <w:numId w:val="17"/>
        </w:numPr>
        <w:spacing w:line="276" w:lineRule="auto"/>
        <w:ind w:right="252"/>
      </w:pPr>
      <w:r w:rsidRPr="00F6278D">
        <w:t>Cool in a desiccator and weigh.</w:t>
      </w:r>
    </w:p>
    <w:p w14:paraId="41B06096" w14:textId="77777777" w:rsidR="00BB2D8E" w:rsidRPr="00F6278D" w:rsidRDefault="00BB2D8E" w:rsidP="00BB2D8E">
      <w:pPr>
        <w:pStyle w:val="BodyText"/>
        <w:numPr>
          <w:ilvl w:val="0"/>
          <w:numId w:val="17"/>
        </w:numPr>
        <w:spacing w:line="276" w:lineRule="auto"/>
        <w:ind w:right="252"/>
      </w:pPr>
      <w:r w:rsidRPr="00F6278D">
        <w:t>Repeat the process of drying, cooling and weighing at half-hour intervals until the difference in mass between two successive weighing is less than two milligram</w:t>
      </w:r>
    </w:p>
    <w:p w14:paraId="26762546" w14:textId="77777777" w:rsidR="00BB2D8E" w:rsidRPr="00F6278D" w:rsidRDefault="00BB2D8E" w:rsidP="00BB2D8E">
      <w:pPr>
        <w:pStyle w:val="BodyText"/>
        <w:numPr>
          <w:ilvl w:val="0"/>
          <w:numId w:val="17"/>
        </w:numPr>
        <w:spacing w:line="276" w:lineRule="auto"/>
        <w:ind w:right="252"/>
      </w:pPr>
      <w:r w:rsidRPr="00F6278D">
        <w:t>Record the lowest mass obtained</w:t>
      </w:r>
    </w:p>
    <w:p w14:paraId="1D80AC8C" w14:textId="77777777" w:rsidR="00BB2D8E" w:rsidRPr="00F6278D" w:rsidRDefault="00BB2D8E" w:rsidP="00BB2D8E">
      <w:pPr>
        <w:pStyle w:val="Heading1"/>
        <w:spacing w:line="276" w:lineRule="auto"/>
        <w:ind w:right="252" w:firstLine="540"/>
        <w:jc w:val="both"/>
        <w:rPr>
          <w:b w:val="0"/>
          <w:bCs w:val="0"/>
          <w:u w:val="single"/>
        </w:rPr>
      </w:pPr>
    </w:p>
    <w:p w14:paraId="6C684096" w14:textId="77777777" w:rsidR="00BB2D8E" w:rsidRPr="00F6278D" w:rsidRDefault="00BB2D8E" w:rsidP="00BB2D8E">
      <w:pPr>
        <w:pStyle w:val="Heading1"/>
        <w:spacing w:line="276" w:lineRule="auto"/>
        <w:ind w:right="252"/>
        <w:jc w:val="both"/>
        <w:rPr>
          <w:b w:val="0"/>
          <w:bCs w:val="0"/>
          <w:u w:val="single"/>
        </w:rPr>
      </w:pPr>
      <w:r w:rsidRPr="00F6278D">
        <w:rPr>
          <w:b w:val="0"/>
          <w:bCs w:val="0"/>
          <w:u w:val="single"/>
        </w:rPr>
        <w:t>CALCULATION</w:t>
      </w:r>
    </w:p>
    <w:p w14:paraId="7682B080" w14:textId="77777777" w:rsidR="00BB2D8E" w:rsidRPr="00F6278D" w:rsidRDefault="00BB2D8E" w:rsidP="00BB2D8E">
      <w:pPr>
        <w:spacing w:line="276" w:lineRule="auto"/>
        <w:ind w:right="252"/>
        <w:jc w:val="both"/>
        <w:rPr>
          <w:rFonts w:ascii="Times New Roman" w:hAnsi="Times New Roman" w:cs="Times New Roman"/>
          <w:sz w:val="24"/>
          <w:szCs w:val="24"/>
        </w:rPr>
      </w:pPr>
    </w:p>
    <w:p w14:paraId="0EBA2201" w14:textId="77777777" w:rsidR="00BB2D8E" w:rsidRPr="00F6278D" w:rsidRDefault="00BB2D8E" w:rsidP="00BB2D8E">
      <w:pPr>
        <w:spacing w:line="276" w:lineRule="auto"/>
        <w:ind w:right="252" w:firstLine="720"/>
        <w:jc w:val="both"/>
        <w:rPr>
          <w:rFonts w:ascii="Times New Roman" w:hAnsi="Times New Roman" w:cs="Times New Roman"/>
          <w:sz w:val="24"/>
          <w:szCs w:val="24"/>
        </w:rPr>
      </w:pPr>
      <w:r w:rsidRPr="00F6278D">
        <w:rPr>
          <w:rFonts w:ascii="Times New Roman" w:hAnsi="Times New Roman" w:cs="Times New Roman"/>
          <w:sz w:val="24"/>
          <w:szCs w:val="24"/>
        </w:rPr>
        <w:t xml:space="preserve">Fat, percent by mass  =     </w:t>
      </w:r>
      <w:r w:rsidRPr="00F6278D">
        <w:rPr>
          <w:rFonts w:ascii="Times New Roman" w:hAnsi="Times New Roman" w:cs="Times New Roman"/>
          <w:sz w:val="24"/>
          <w:szCs w:val="24"/>
          <w:u w:val="single"/>
        </w:rPr>
        <w:t>100 (M</w:t>
      </w:r>
      <w:r w:rsidRPr="00F6278D">
        <w:rPr>
          <w:rFonts w:ascii="Times New Roman" w:hAnsi="Times New Roman" w:cs="Times New Roman"/>
          <w:sz w:val="24"/>
          <w:szCs w:val="24"/>
          <w:u w:val="single"/>
          <w:vertAlign w:val="subscript"/>
        </w:rPr>
        <w:t>1</w:t>
      </w:r>
      <w:r w:rsidRPr="00F6278D">
        <w:rPr>
          <w:rFonts w:ascii="Times New Roman" w:hAnsi="Times New Roman" w:cs="Times New Roman"/>
          <w:sz w:val="24"/>
          <w:szCs w:val="24"/>
          <w:u w:val="single"/>
        </w:rPr>
        <w:t>-M</w:t>
      </w:r>
      <w:r w:rsidRPr="00F6278D">
        <w:rPr>
          <w:rFonts w:ascii="Times New Roman" w:hAnsi="Times New Roman" w:cs="Times New Roman"/>
          <w:sz w:val="24"/>
          <w:szCs w:val="24"/>
          <w:u w:val="single"/>
          <w:vertAlign w:val="subscript"/>
        </w:rPr>
        <w:t>2</w:t>
      </w:r>
      <w:r w:rsidRPr="00F6278D">
        <w:rPr>
          <w:rFonts w:ascii="Times New Roman" w:hAnsi="Times New Roman" w:cs="Times New Roman"/>
          <w:sz w:val="24"/>
          <w:szCs w:val="24"/>
          <w:u w:val="single"/>
        </w:rPr>
        <w:t>)</w:t>
      </w:r>
    </w:p>
    <w:p w14:paraId="15B72B73" w14:textId="77777777" w:rsidR="00BB2D8E" w:rsidRPr="00F6278D" w:rsidRDefault="00BB2D8E" w:rsidP="00BB2D8E">
      <w:pPr>
        <w:tabs>
          <w:tab w:val="left" w:pos="2640"/>
        </w:tabs>
        <w:spacing w:line="276" w:lineRule="auto"/>
        <w:ind w:right="252" w:firstLine="720"/>
        <w:jc w:val="both"/>
        <w:rPr>
          <w:rFonts w:ascii="Times New Roman" w:hAnsi="Times New Roman" w:cs="Times New Roman"/>
          <w:sz w:val="24"/>
          <w:szCs w:val="24"/>
        </w:rPr>
      </w:pPr>
      <w:r w:rsidRPr="00F6278D">
        <w:rPr>
          <w:rFonts w:ascii="Times New Roman" w:hAnsi="Times New Roman" w:cs="Times New Roman"/>
          <w:sz w:val="24"/>
          <w:szCs w:val="24"/>
        </w:rPr>
        <w:tab/>
        <w:t xml:space="preserve">                        M</w:t>
      </w:r>
    </w:p>
    <w:p w14:paraId="2F0A9F43" w14:textId="77777777" w:rsidR="00BB2D8E" w:rsidRPr="00F6278D" w:rsidRDefault="00BB2D8E" w:rsidP="00BB2D8E">
      <w:pPr>
        <w:tabs>
          <w:tab w:val="left" w:pos="2640"/>
        </w:tabs>
        <w:spacing w:line="276" w:lineRule="auto"/>
        <w:ind w:right="252" w:firstLine="720"/>
        <w:jc w:val="both"/>
        <w:rPr>
          <w:rFonts w:ascii="Times New Roman" w:hAnsi="Times New Roman" w:cs="Times New Roman"/>
          <w:sz w:val="24"/>
          <w:szCs w:val="24"/>
        </w:rPr>
      </w:pPr>
      <w:r w:rsidRPr="00F6278D">
        <w:rPr>
          <w:rFonts w:ascii="Times New Roman" w:hAnsi="Times New Roman" w:cs="Times New Roman"/>
          <w:sz w:val="24"/>
          <w:szCs w:val="24"/>
        </w:rPr>
        <w:t>Where M</w:t>
      </w:r>
      <w:r w:rsidRPr="00F6278D">
        <w:rPr>
          <w:rFonts w:ascii="Times New Roman" w:hAnsi="Times New Roman" w:cs="Times New Roman"/>
          <w:sz w:val="24"/>
          <w:szCs w:val="24"/>
          <w:vertAlign w:val="subscript"/>
        </w:rPr>
        <w:t>1</w:t>
      </w:r>
      <w:r w:rsidRPr="00F6278D">
        <w:rPr>
          <w:rFonts w:ascii="Times New Roman" w:hAnsi="Times New Roman" w:cs="Times New Roman"/>
          <w:sz w:val="24"/>
          <w:szCs w:val="24"/>
        </w:rPr>
        <w:t xml:space="preserve"> =   mass, in g of Soxhlet flask with the extracted fat</w:t>
      </w:r>
    </w:p>
    <w:p w14:paraId="458CA7EE" w14:textId="77777777" w:rsidR="00BB2D8E" w:rsidRPr="00F6278D" w:rsidRDefault="00BB2D8E" w:rsidP="00BB2D8E">
      <w:pPr>
        <w:spacing w:line="276" w:lineRule="auto"/>
        <w:ind w:right="252" w:firstLine="720"/>
        <w:jc w:val="both"/>
        <w:rPr>
          <w:rFonts w:ascii="Times New Roman" w:hAnsi="Times New Roman" w:cs="Times New Roman"/>
          <w:sz w:val="24"/>
          <w:szCs w:val="24"/>
        </w:rPr>
      </w:pPr>
      <w:r w:rsidRPr="00F6278D">
        <w:rPr>
          <w:rFonts w:ascii="Times New Roman" w:hAnsi="Times New Roman" w:cs="Times New Roman"/>
          <w:sz w:val="24"/>
          <w:szCs w:val="24"/>
        </w:rPr>
        <w:t xml:space="preserve">              M</w:t>
      </w:r>
      <w:r w:rsidRPr="00F6278D">
        <w:rPr>
          <w:rFonts w:ascii="Times New Roman" w:hAnsi="Times New Roman" w:cs="Times New Roman"/>
          <w:sz w:val="24"/>
          <w:szCs w:val="24"/>
          <w:vertAlign w:val="subscript"/>
        </w:rPr>
        <w:t xml:space="preserve">2  </w:t>
      </w:r>
      <w:r w:rsidRPr="00F6278D">
        <w:rPr>
          <w:rFonts w:ascii="Times New Roman" w:hAnsi="Times New Roman" w:cs="Times New Roman"/>
          <w:sz w:val="24"/>
          <w:szCs w:val="24"/>
        </w:rPr>
        <w:t xml:space="preserve">=   mass in g of empty Soxhlet flask, and  </w:t>
      </w:r>
    </w:p>
    <w:p w14:paraId="40132017" w14:textId="77777777" w:rsidR="00BB2D8E" w:rsidRPr="00F6278D" w:rsidRDefault="00BB2D8E" w:rsidP="00BB2D8E">
      <w:pPr>
        <w:jc w:val="both"/>
        <w:rPr>
          <w:rFonts w:ascii="Times New Roman" w:hAnsi="Times New Roman" w:cs="Times New Roman"/>
          <w:sz w:val="24"/>
          <w:szCs w:val="24"/>
        </w:rPr>
      </w:pPr>
      <w:r w:rsidRPr="00F6278D">
        <w:rPr>
          <w:rFonts w:ascii="Times New Roman" w:hAnsi="Times New Roman" w:cs="Times New Roman"/>
          <w:sz w:val="24"/>
          <w:szCs w:val="24"/>
        </w:rPr>
        <w:t xml:space="preserve">                            M =   mass in g of the material taken for test.</w:t>
      </w:r>
    </w:p>
    <w:p w14:paraId="38C2E8E6" w14:textId="77777777" w:rsidR="00BB2D8E" w:rsidRDefault="00BB2D8E" w:rsidP="00BB2D8E">
      <w:pPr>
        <w:rPr>
          <w:rFonts w:ascii="Cambria" w:hAnsi="Cambria" w:cs="Calibri"/>
        </w:rPr>
      </w:pPr>
    </w:p>
    <w:p w14:paraId="286D9187" w14:textId="77777777" w:rsidR="00BB2D8E" w:rsidRDefault="00BB2D8E" w:rsidP="00BB2D8E">
      <w:pPr>
        <w:rPr>
          <w:rFonts w:ascii="Cambria" w:hAnsi="Cambria" w:cs="Calibri"/>
        </w:rPr>
      </w:pPr>
    </w:p>
    <w:p w14:paraId="0E74B6F2" w14:textId="77777777" w:rsidR="00BB2D8E" w:rsidRDefault="00BB2D8E" w:rsidP="00BB2D8E">
      <w:pPr>
        <w:jc w:val="both"/>
        <w:rPr>
          <w:rFonts w:ascii="Times New Roman" w:hAnsi="Times New Roman" w:cs="Times New Roman"/>
          <w:sz w:val="24"/>
          <w:szCs w:val="24"/>
        </w:rPr>
      </w:pPr>
    </w:p>
    <w:p w14:paraId="2E9B1FA8" w14:textId="77777777" w:rsidR="00BB2D8E" w:rsidRDefault="00BB2D8E" w:rsidP="00BB2D8E">
      <w:pPr>
        <w:jc w:val="both"/>
        <w:rPr>
          <w:rFonts w:ascii="Times New Roman" w:hAnsi="Times New Roman" w:cs="Times New Roman"/>
          <w:sz w:val="24"/>
          <w:szCs w:val="24"/>
        </w:rPr>
      </w:pPr>
    </w:p>
    <w:p w14:paraId="101A3D49" w14:textId="77777777" w:rsidR="00BB2D8E" w:rsidRDefault="00BB2D8E" w:rsidP="00BB2D8E">
      <w:pPr>
        <w:jc w:val="both"/>
        <w:rPr>
          <w:rFonts w:ascii="Times New Roman" w:hAnsi="Times New Roman" w:cs="Times New Roman"/>
          <w:sz w:val="24"/>
          <w:szCs w:val="24"/>
        </w:rPr>
      </w:pPr>
    </w:p>
    <w:p w14:paraId="59ADD769" w14:textId="77777777" w:rsidR="00BB2D8E" w:rsidRPr="00F6278D" w:rsidRDefault="00BB2D8E" w:rsidP="00BB2D8E">
      <w:pPr>
        <w:jc w:val="center"/>
        <w:rPr>
          <w:rFonts w:ascii="Times New Roman" w:hAnsi="Times New Roman" w:cs="Times New Roman"/>
          <w:b/>
          <w:bCs/>
          <w:sz w:val="28"/>
          <w:szCs w:val="28"/>
        </w:rPr>
      </w:pPr>
      <w:r w:rsidRPr="00F6278D">
        <w:rPr>
          <w:rFonts w:ascii="Times New Roman" w:hAnsi="Times New Roman" w:cs="Times New Roman"/>
          <w:b/>
          <w:bCs/>
          <w:sz w:val="28"/>
          <w:szCs w:val="28"/>
        </w:rPr>
        <w:lastRenderedPageBreak/>
        <w:t>APPENDIX – 4</w:t>
      </w:r>
    </w:p>
    <w:p w14:paraId="7D2DB254" w14:textId="77777777" w:rsidR="00BB2D8E" w:rsidRDefault="00BB2D8E" w:rsidP="00BB2D8E">
      <w:pPr>
        <w:jc w:val="center"/>
        <w:rPr>
          <w:rFonts w:ascii="Times New Roman" w:hAnsi="Times New Roman" w:cs="Times New Roman"/>
          <w:b/>
          <w:bCs/>
          <w:sz w:val="28"/>
          <w:szCs w:val="28"/>
        </w:rPr>
      </w:pPr>
      <w:r w:rsidRPr="00F6278D">
        <w:rPr>
          <w:rFonts w:ascii="Times New Roman" w:hAnsi="Times New Roman" w:cs="Times New Roman"/>
          <w:b/>
          <w:bCs/>
          <w:sz w:val="28"/>
          <w:szCs w:val="28"/>
        </w:rPr>
        <w:t>DETERMINATION OF DIETARY FIBER</w:t>
      </w:r>
    </w:p>
    <w:p w14:paraId="5D1F42E4" w14:textId="77777777" w:rsidR="00BB2D8E" w:rsidRPr="00F6278D" w:rsidRDefault="00BB2D8E" w:rsidP="00BB2D8E">
      <w:pPr>
        <w:jc w:val="center"/>
        <w:rPr>
          <w:rFonts w:ascii="Times New Roman" w:hAnsi="Times New Roman" w:cs="Times New Roman"/>
          <w:b/>
          <w:bCs/>
          <w:sz w:val="28"/>
          <w:szCs w:val="28"/>
        </w:rPr>
      </w:pPr>
    </w:p>
    <w:p w14:paraId="135600C5" w14:textId="77777777" w:rsidR="00BB2D8E" w:rsidRPr="00F6278D" w:rsidRDefault="00BB2D8E" w:rsidP="00BB2D8E">
      <w:pPr>
        <w:jc w:val="both"/>
        <w:rPr>
          <w:rFonts w:ascii="Times New Roman" w:hAnsi="Times New Roman" w:cs="Times New Roman"/>
          <w:sz w:val="24"/>
          <w:szCs w:val="24"/>
          <w:u w:val="single"/>
        </w:rPr>
      </w:pPr>
      <w:r w:rsidRPr="00F6278D">
        <w:rPr>
          <w:rFonts w:ascii="Times New Roman" w:hAnsi="Times New Roman" w:cs="Times New Roman"/>
          <w:sz w:val="24"/>
          <w:szCs w:val="24"/>
          <w:u w:val="single"/>
        </w:rPr>
        <w:t>TEST METHOD</w:t>
      </w:r>
      <w:r w:rsidRPr="00F6278D">
        <w:rPr>
          <w:rFonts w:ascii="Times New Roman" w:hAnsi="Times New Roman" w:cs="Times New Roman"/>
          <w:sz w:val="24"/>
          <w:szCs w:val="24"/>
        </w:rPr>
        <w:t xml:space="preserve"> : IS 11062 – 1984,R-2015</w:t>
      </w:r>
    </w:p>
    <w:p w14:paraId="6568342B" w14:textId="77777777" w:rsidR="00BB2D8E" w:rsidRPr="00F6278D" w:rsidRDefault="00BB2D8E" w:rsidP="00BB2D8E">
      <w:pPr>
        <w:jc w:val="both"/>
        <w:rPr>
          <w:rFonts w:ascii="Times New Roman" w:hAnsi="Times New Roman" w:cs="Times New Roman"/>
          <w:sz w:val="24"/>
          <w:szCs w:val="24"/>
        </w:rPr>
      </w:pPr>
      <w:r w:rsidRPr="00F6278D">
        <w:rPr>
          <w:rFonts w:ascii="Times New Roman" w:hAnsi="Times New Roman" w:cs="Times New Roman"/>
          <w:sz w:val="24"/>
          <w:szCs w:val="24"/>
          <w:u w:val="single"/>
        </w:rPr>
        <w:t>SCOPE</w:t>
      </w:r>
      <w:r w:rsidRPr="00F6278D">
        <w:rPr>
          <w:rFonts w:ascii="Times New Roman" w:hAnsi="Times New Roman" w:cs="Times New Roman"/>
          <w:sz w:val="24"/>
          <w:szCs w:val="24"/>
        </w:rPr>
        <w:t xml:space="preserve">: This standard specifies a gravimetric method for the determination of total dietary </w:t>
      </w:r>
      <w:proofErr w:type="spellStart"/>
      <w:r w:rsidRPr="00F6278D">
        <w:rPr>
          <w:rFonts w:ascii="Times New Roman" w:hAnsi="Times New Roman" w:cs="Times New Roman"/>
          <w:sz w:val="24"/>
          <w:szCs w:val="24"/>
        </w:rPr>
        <w:t>fiber</w:t>
      </w:r>
      <w:proofErr w:type="spellEnd"/>
      <w:r w:rsidRPr="00F6278D">
        <w:rPr>
          <w:rFonts w:ascii="Times New Roman" w:hAnsi="Times New Roman" w:cs="Times New Roman"/>
          <w:sz w:val="24"/>
          <w:szCs w:val="24"/>
        </w:rPr>
        <w:t xml:space="preserve"> after the enzymatic digestion of starch and protein in foods.  </w:t>
      </w:r>
    </w:p>
    <w:p w14:paraId="69A65512" w14:textId="77777777" w:rsidR="00BB2D8E" w:rsidRPr="00F6278D" w:rsidRDefault="00BB2D8E" w:rsidP="00BB2D8E">
      <w:pPr>
        <w:jc w:val="both"/>
        <w:rPr>
          <w:rFonts w:ascii="Times New Roman" w:hAnsi="Times New Roman" w:cs="Times New Roman"/>
          <w:sz w:val="24"/>
          <w:szCs w:val="24"/>
        </w:rPr>
      </w:pPr>
      <w:r w:rsidRPr="00F6278D">
        <w:rPr>
          <w:rFonts w:ascii="Times New Roman" w:hAnsi="Times New Roman" w:cs="Times New Roman"/>
          <w:sz w:val="24"/>
          <w:szCs w:val="24"/>
          <w:u w:val="single"/>
        </w:rPr>
        <w:t>PRINCIPLE</w:t>
      </w:r>
      <w:r w:rsidRPr="00F6278D">
        <w:rPr>
          <w:rFonts w:ascii="Times New Roman" w:hAnsi="Times New Roman" w:cs="Times New Roman"/>
          <w:sz w:val="24"/>
          <w:szCs w:val="24"/>
        </w:rPr>
        <w:t xml:space="preserve">: The fat and moisture free sample of food is enzymatically digested to solubilize starch and protein and residue remain behind is estimated gravimetrically as insoluble fraction of food </w:t>
      </w:r>
      <w:proofErr w:type="spellStart"/>
      <w:r w:rsidRPr="00F6278D">
        <w:rPr>
          <w:rFonts w:ascii="Times New Roman" w:hAnsi="Times New Roman" w:cs="Times New Roman"/>
          <w:sz w:val="24"/>
          <w:szCs w:val="24"/>
        </w:rPr>
        <w:t>fiber</w:t>
      </w:r>
      <w:proofErr w:type="spellEnd"/>
      <w:r w:rsidRPr="00F6278D">
        <w:rPr>
          <w:rFonts w:ascii="Times New Roman" w:hAnsi="Times New Roman" w:cs="Times New Roman"/>
          <w:sz w:val="24"/>
          <w:szCs w:val="24"/>
        </w:rPr>
        <w:t xml:space="preserve">. The soluble </w:t>
      </w:r>
      <w:proofErr w:type="spellStart"/>
      <w:r w:rsidRPr="00F6278D">
        <w:rPr>
          <w:rFonts w:ascii="Times New Roman" w:hAnsi="Times New Roman" w:cs="Times New Roman"/>
          <w:sz w:val="24"/>
          <w:szCs w:val="24"/>
        </w:rPr>
        <w:t>fiber</w:t>
      </w:r>
      <w:proofErr w:type="spellEnd"/>
      <w:r w:rsidRPr="00F6278D">
        <w:rPr>
          <w:rFonts w:ascii="Times New Roman" w:hAnsi="Times New Roman" w:cs="Times New Roman"/>
          <w:sz w:val="24"/>
          <w:szCs w:val="24"/>
        </w:rPr>
        <w:t xml:space="preserve"> complex is precipitated from the enzyme digest and separated. The total dietary </w:t>
      </w:r>
      <w:proofErr w:type="spellStart"/>
      <w:r w:rsidRPr="00F6278D">
        <w:rPr>
          <w:rFonts w:ascii="Times New Roman" w:hAnsi="Times New Roman" w:cs="Times New Roman"/>
          <w:sz w:val="24"/>
          <w:szCs w:val="24"/>
        </w:rPr>
        <w:t>fiber</w:t>
      </w:r>
      <w:proofErr w:type="spellEnd"/>
      <w:r w:rsidRPr="00F6278D">
        <w:rPr>
          <w:rFonts w:ascii="Times New Roman" w:hAnsi="Times New Roman" w:cs="Times New Roman"/>
          <w:sz w:val="24"/>
          <w:szCs w:val="24"/>
        </w:rPr>
        <w:t xml:space="preserve"> content of the food sample is the sum of the insoluble and soluble fractions. This value is express g / 100 gm of the dry weight of the original food stuff.   </w:t>
      </w:r>
    </w:p>
    <w:p w14:paraId="2D1A929E" w14:textId="77777777" w:rsidR="00BB2D8E" w:rsidRPr="00F6278D" w:rsidRDefault="00BB2D8E" w:rsidP="00BB2D8E">
      <w:pPr>
        <w:jc w:val="both"/>
        <w:rPr>
          <w:rFonts w:ascii="Times New Roman" w:hAnsi="Times New Roman" w:cs="Times New Roman"/>
          <w:sz w:val="24"/>
          <w:szCs w:val="24"/>
          <w:u w:val="single"/>
        </w:rPr>
      </w:pPr>
      <w:r w:rsidRPr="00F6278D">
        <w:rPr>
          <w:rFonts w:ascii="Times New Roman" w:hAnsi="Times New Roman" w:cs="Times New Roman"/>
          <w:sz w:val="24"/>
          <w:szCs w:val="24"/>
          <w:u w:val="single"/>
        </w:rPr>
        <w:t>REAGENTS</w:t>
      </w:r>
    </w:p>
    <w:p w14:paraId="6F7793A2" w14:textId="77777777" w:rsidR="00BB2D8E" w:rsidRPr="00F6278D" w:rsidRDefault="00BB2D8E" w:rsidP="00BB2D8E">
      <w:pPr>
        <w:numPr>
          <w:ilvl w:val="0"/>
          <w:numId w:val="18"/>
        </w:numPr>
        <w:spacing w:after="0" w:line="240" w:lineRule="auto"/>
        <w:jc w:val="both"/>
        <w:rPr>
          <w:rFonts w:ascii="Times New Roman" w:hAnsi="Times New Roman" w:cs="Times New Roman"/>
          <w:sz w:val="24"/>
          <w:szCs w:val="24"/>
        </w:rPr>
      </w:pPr>
      <w:r w:rsidRPr="00F6278D">
        <w:rPr>
          <w:rFonts w:ascii="Times New Roman" w:hAnsi="Times New Roman" w:cs="Times New Roman"/>
          <w:sz w:val="24"/>
          <w:szCs w:val="24"/>
        </w:rPr>
        <w:t xml:space="preserve">Acetone </w:t>
      </w:r>
    </w:p>
    <w:p w14:paraId="59679EB1" w14:textId="77777777" w:rsidR="00BB2D8E" w:rsidRPr="00F6278D" w:rsidRDefault="00BB2D8E" w:rsidP="00BB2D8E">
      <w:pPr>
        <w:numPr>
          <w:ilvl w:val="0"/>
          <w:numId w:val="18"/>
        </w:numPr>
        <w:spacing w:after="0" w:line="240" w:lineRule="auto"/>
        <w:jc w:val="both"/>
        <w:rPr>
          <w:rFonts w:ascii="Times New Roman" w:hAnsi="Times New Roman" w:cs="Times New Roman"/>
          <w:sz w:val="24"/>
          <w:szCs w:val="24"/>
        </w:rPr>
      </w:pPr>
      <w:r w:rsidRPr="00F6278D">
        <w:rPr>
          <w:rFonts w:ascii="Times New Roman" w:hAnsi="Times New Roman" w:cs="Times New Roman"/>
          <w:sz w:val="24"/>
          <w:szCs w:val="24"/>
        </w:rPr>
        <w:t>Chloroform methanol mixture – 2: 1 v/v</w:t>
      </w:r>
    </w:p>
    <w:p w14:paraId="773FDB6B" w14:textId="77777777" w:rsidR="00BB2D8E" w:rsidRPr="00F6278D" w:rsidRDefault="00BB2D8E" w:rsidP="00BB2D8E">
      <w:pPr>
        <w:numPr>
          <w:ilvl w:val="0"/>
          <w:numId w:val="18"/>
        </w:numPr>
        <w:spacing w:after="0" w:line="240" w:lineRule="auto"/>
        <w:jc w:val="both"/>
        <w:rPr>
          <w:rFonts w:ascii="Times New Roman" w:hAnsi="Times New Roman" w:cs="Times New Roman"/>
          <w:sz w:val="24"/>
          <w:szCs w:val="24"/>
        </w:rPr>
      </w:pPr>
      <w:r w:rsidRPr="00F6278D">
        <w:rPr>
          <w:rFonts w:ascii="Times New Roman" w:hAnsi="Times New Roman" w:cs="Times New Roman"/>
          <w:sz w:val="24"/>
          <w:szCs w:val="24"/>
        </w:rPr>
        <w:t xml:space="preserve">Ethyl Alcohol (80 % v/v) </w:t>
      </w:r>
    </w:p>
    <w:p w14:paraId="67D18005" w14:textId="77777777" w:rsidR="00BB2D8E" w:rsidRPr="00F6278D" w:rsidRDefault="00BB2D8E" w:rsidP="00BB2D8E">
      <w:pPr>
        <w:numPr>
          <w:ilvl w:val="0"/>
          <w:numId w:val="18"/>
        </w:numPr>
        <w:spacing w:after="0" w:line="240" w:lineRule="auto"/>
        <w:jc w:val="both"/>
        <w:rPr>
          <w:rFonts w:ascii="Times New Roman" w:hAnsi="Times New Roman" w:cs="Times New Roman"/>
          <w:sz w:val="24"/>
          <w:szCs w:val="24"/>
        </w:rPr>
      </w:pPr>
      <w:r w:rsidRPr="00F6278D">
        <w:rPr>
          <w:rFonts w:ascii="Times New Roman" w:hAnsi="Times New Roman" w:cs="Times New Roman"/>
          <w:sz w:val="24"/>
          <w:szCs w:val="24"/>
        </w:rPr>
        <w:t xml:space="preserve">Glucoamylase – of </w:t>
      </w:r>
      <w:proofErr w:type="spellStart"/>
      <w:r w:rsidRPr="00F6278D">
        <w:rPr>
          <w:rFonts w:ascii="Times New Roman" w:hAnsi="Times New Roman" w:cs="Times New Roman"/>
          <w:sz w:val="24"/>
          <w:szCs w:val="24"/>
        </w:rPr>
        <w:t>Rhizopus</w:t>
      </w:r>
      <w:proofErr w:type="spellEnd"/>
      <w:r w:rsidRPr="00F6278D">
        <w:rPr>
          <w:rFonts w:ascii="Times New Roman" w:hAnsi="Times New Roman" w:cs="Times New Roman"/>
          <w:sz w:val="24"/>
          <w:szCs w:val="24"/>
        </w:rPr>
        <w:t xml:space="preserve"> </w:t>
      </w:r>
      <w:proofErr w:type="spellStart"/>
      <w:r w:rsidRPr="00F6278D">
        <w:rPr>
          <w:rFonts w:ascii="Times New Roman" w:hAnsi="Times New Roman" w:cs="Times New Roman"/>
          <w:sz w:val="24"/>
          <w:szCs w:val="24"/>
        </w:rPr>
        <w:t>mold</w:t>
      </w:r>
      <w:proofErr w:type="spellEnd"/>
      <w:r w:rsidRPr="00F6278D">
        <w:rPr>
          <w:rFonts w:ascii="Times New Roman" w:hAnsi="Times New Roman" w:cs="Times New Roman"/>
          <w:sz w:val="24"/>
          <w:szCs w:val="24"/>
        </w:rPr>
        <w:t xml:space="preserve"> origin, having an activity of 5000 – 10000  units per gram solid) </w:t>
      </w:r>
    </w:p>
    <w:p w14:paraId="6B292C3C" w14:textId="77777777" w:rsidR="00BB2D8E" w:rsidRPr="00F6278D" w:rsidRDefault="00BB2D8E" w:rsidP="00BB2D8E">
      <w:pPr>
        <w:numPr>
          <w:ilvl w:val="0"/>
          <w:numId w:val="18"/>
        </w:numPr>
        <w:spacing w:after="0" w:line="240" w:lineRule="auto"/>
        <w:jc w:val="both"/>
        <w:rPr>
          <w:rFonts w:ascii="Times New Roman" w:hAnsi="Times New Roman" w:cs="Times New Roman"/>
          <w:sz w:val="24"/>
          <w:szCs w:val="24"/>
        </w:rPr>
      </w:pPr>
      <w:r w:rsidRPr="00F6278D">
        <w:rPr>
          <w:rFonts w:ascii="Times New Roman" w:hAnsi="Times New Roman" w:cs="Times New Roman"/>
          <w:sz w:val="24"/>
          <w:szCs w:val="24"/>
        </w:rPr>
        <w:t>Hydrochloric acid – 5 N</w:t>
      </w:r>
    </w:p>
    <w:p w14:paraId="2592F3A2" w14:textId="77777777" w:rsidR="00BB2D8E" w:rsidRPr="00F6278D" w:rsidRDefault="00BB2D8E" w:rsidP="00BB2D8E">
      <w:pPr>
        <w:numPr>
          <w:ilvl w:val="0"/>
          <w:numId w:val="18"/>
        </w:numPr>
        <w:spacing w:after="0" w:line="240" w:lineRule="auto"/>
        <w:jc w:val="both"/>
        <w:rPr>
          <w:rFonts w:ascii="Times New Roman" w:hAnsi="Times New Roman" w:cs="Times New Roman"/>
          <w:sz w:val="24"/>
          <w:szCs w:val="24"/>
        </w:rPr>
      </w:pPr>
      <w:r w:rsidRPr="00F6278D">
        <w:rPr>
          <w:rFonts w:ascii="Times New Roman" w:hAnsi="Times New Roman" w:cs="Times New Roman"/>
          <w:sz w:val="24"/>
          <w:szCs w:val="24"/>
        </w:rPr>
        <w:t xml:space="preserve">Pancreatin – of Porcine pancreas origin, having an activity of X N F specifications </w:t>
      </w:r>
    </w:p>
    <w:p w14:paraId="11994ED1" w14:textId="77777777" w:rsidR="00BB2D8E" w:rsidRPr="00F6278D" w:rsidRDefault="00BB2D8E" w:rsidP="00BB2D8E">
      <w:pPr>
        <w:numPr>
          <w:ilvl w:val="0"/>
          <w:numId w:val="18"/>
        </w:numPr>
        <w:spacing w:after="0" w:line="240" w:lineRule="auto"/>
        <w:jc w:val="both"/>
        <w:rPr>
          <w:rFonts w:ascii="Times New Roman" w:hAnsi="Times New Roman" w:cs="Times New Roman"/>
          <w:sz w:val="24"/>
          <w:szCs w:val="24"/>
        </w:rPr>
      </w:pPr>
      <w:r w:rsidRPr="00F6278D">
        <w:rPr>
          <w:rFonts w:ascii="Times New Roman" w:hAnsi="Times New Roman" w:cs="Times New Roman"/>
          <w:sz w:val="24"/>
          <w:szCs w:val="24"/>
        </w:rPr>
        <w:t xml:space="preserve">Pepsin – of porcine Stomach Mucosa origin having an activity of 30 units per gm Solid. </w:t>
      </w:r>
    </w:p>
    <w:p w14:paraId="41716DE9" w14:textId="77777777" w:rsidR="00BB2D8E" w:rsidRPr="00F6278D" w:rsidRDefault="00BB2D8E" w:rsidP="00BB2D8E">
      <w:pPr>
        <w:numPr>
          <w:ilvl w:val="0"/>
          <w:numId w:val="18"/>
        </w:numPr>
        <w:spacing w:after="0" w:line="240" w:lineRule="auto"/>
        <w:jc w:val="both"/>
        <w:rPr>
          <w:rFonts w:ascii="Times New Roman" w:hAnsi="Times New Roman" w:cs="Times New Roman"/>
          <w:sz w:val="24"/>
          <w:szCs w:val="24"/>
        </w:rPr>
      </w:pPr>
      <w:r w:rsidRPr="00F6278D">
        <w:rPr>
          <w:rFonts w:ascii="Times New Roman" w:hAnsi="Times New Roman" w:cs="Times New Roman"/>
          <w:sz w:val="24"/>
          <w:szCs w:val="24"/>
        </w:rPr>
        <w:t xml:space="preserve">Diethyl Ether </w:t>
      </w:r>
    </w:p>
    <w:p w14:paraId="37925026" w14:textId="77777777" w:rsidR="00BB2D8E" w:rsidRPr="00F6278D" w:rsidRDefault="00BB2D8E" w:rsidP="00BB2D8E">
      <w:pPr>
        <w:numPr>
          <w:ilvl w:val="0"/>
          <w:numId w:val="18"/>
        </w:numPr>
        <w:spacing w:after="0" w:line="240" w:lineRule="auto"/>
        <w:jc w:val="both"/>
        <w:rPr>
          <w:rFonts w:ascii="Times New Roman" w:hAnsi="Times New Roman" w:cs="Times New Roman"/>
          <w:sz w:val="24"/>
          <w:szCs w:val="24"/>
        </w:rPr>
      </w:pPr>
      <w:r w:rsidRPr="00F6278D">
        <w:rPr>
          <w:rFonts w:ascii="Times New Roman" w:hAnsi="Times New Roman" w:cs="Times New Roman"/>
          <w:sz w:val="24"/>
          <w:szCs w:val="24"/>
        </w:rPr>
        <w:t>Phosphate Buffer – 0.1 M, pH 6.0</w:t>
      </w:r>
    </w:p>
    <w:p w14:paraId="031986BE" w14:textId="77777777" w:rsidR="00BB2D8E" w:rsidRPr="00F6278D" w:rsidRDefault="00BB2D8E" w:rsidP="00BB2D8E">
      <w:pPr>
        <w:numPr>
          <w:ilvl w:val="0"/>
          <w:numId w:val="18"/>
        </w:numPr>
        <w:spacing w:after="0" w:line="240" w:lineRule="auto"/>
        <w:jc w:val="both"/>
        <w:rPr>
          <w:rFonts w:ascii="Times New Roman" w:hAnsi="Times New Roman" w:cs="Times New Roman"/>
          <w:sz w:val="24"/>
          <w:szCs w:val="24"/>
        </w:rPr>
      </w:pPr>
      <w:r w:rsidRPr="00F6278D">
        <w:rPr>
          <w:rFonts w:ascii="Times New Roman" w:hAnsi="Times New Roman" w:cs="Times New Roman"/>
          <w:sz w:val="24"/>
          <w:szCs w:val="24"/>
        </w:rPr>
        <w:t>Sodium Hydroxide – 3N</w:t>
      </w:r>
    </w:p>
    <w:p w14:paraId="0552DEB3" w14:textId="77777777" w:rsidR="00BB2D8E" w:rsidRPr="00F6278D" w:rsidRDefault="00BB2D8E" w:rsidP="00BB2D8E">
      <w:pPr>
        <w:numPr>
          <w:ilvl w:val="0"/>
          <w:numId w:val="18"/>
        </w:numPr>
        <w:spacing w:after="0" w:line="240" w:lineRule="auto"/>
        <w:jc w:val="both"/>
        <w:rPr>
          <w:rFonts w:ascii="Times New Roman" w:hAnsi="Times New Roman" w:cs="Times New Roman"/>
          <w:sz w:val="24"/>
          <w:szCs w:val="24"/>
        </w:rPr>
      </w:pPr>
      <w:r w:rsidRPr="00F6278D">
        <w:rPr>
          <w:rFonts w:ascii="Times New Roman" w:hAnsi="Times New Roman" w:cs="Times New Roman"/>
          <w:sz w:val="24"/>
          <w:szCs w:val="24"/>
        </w:rPr>
        <w:t xml:space="preserve">Thymol </w:t>
      </w:r>
    </w:p>
    <w:p w14:paraId="57362AEE" w14:textId="77777777" w:rsidR="00BB2D8E" w:rsidRPr="00F6278D" w:rsidRDefault="00BB2D8E" w:rsidP="00BB2D8E">
      <w:pPr>
        <w:jc w:val="both"/>
        <w:rPr>
          <w:rFonts w:ascii="Times New Roman" w:hAnsi="Times New Roman" w:cs="Times New Roman"/>
          <w:sz w:val="24"/>
          <w:szCs w:val="24"/>
          <w:u w:val="single"/>
        </w:rPr>
      </w:pPr>
    </w:p>
    <w:p w14:paraId="5419DC3E" w14:textId="77777777" w:rsidR="00BB2D8E" w:rsidRPr="00F6278D" w:rsidRDefault="00BB2D8E" w:rsidP="00BB2D8E">
      <w:pPr>
        <w:jc w:val="both"/>
        <w:rPr>
          <w:rFonts w:ascii="Times New Roman" w:hAnsi="Times New Roman" w:cs="Times New Roman"/>
          <w:sz w:val="24"/>
          <w:szCs w:val="24"/>
          <w:u w:val="single"/>
        </w:rPr>
      </w:pPr>
      <w:r w:rsidRPr="00F6278D">
        <w:rPr>
          <w:rFonts w:ascii="Times New Roman" w:hAnsi="Times New Roman" w:cs="Times New Roman"/>
          <w:sz w:val="24"/>
          <w:szCs w:val="24"/>
          <w:u w:val="single"/>
        </w:rPr>
        <w:t>PROCEDURE</w:t>
      </w:r>
    </w:p>
    <w:p w14:paraId="7F2327BD" w14:textId="77777777" w:rsidR="00BB2D8E" w:rsidRPr="00F6278D" w:rsidRDefault="00BB2D8E" w:rsidP="00BB2D8E">
      <w:pPr>
        <w:numPr>
          <w:ilvl w:val="0"/>
          <w:numId w:val="19"/>
        </w:numPr>
        <w:tabs>
          <w:tab w:val="num" w:pos="360"/>
        </w:tabs>
        <w:spacing w:after="0" w:line="240" w:lineRule="auto"/>
        <w:ind w:left="360"/>
        <w:jc w:val="both"/>
        <w:rPr>
          <w:rFonts w:ascii="Times New Roman" w:hAnsi="Times New Roman" w:cs="Times New Roman"/>
          <w:sz w:val="24"/>
          <w:szCs w:val="24"/>
        </w:rPr>
      </w:pPr>
      <w:r w:rsidRPr="00F6278D">
        <w:rPr>
          <w:rFonts w:ascii="Times New Roman" w:hAnsi="Times New Roman" w:cs="Times New Roman"/>
          <w:sz w:val="24"/>
          <w:szCs w:val="24"/>
        </w:rPr>
        <w:t>Dry the crushed sample in a hot air oven for 5 hrs at 105</w:t>
      </w:r>
      <w:r w:rsidRPr="00F6278D">
        <w:rPr>
          <w:rFonts w:ascii="Times New Roman" w:hAnsi="Times New Roman" w:cs="Times New Roman"/>
          <w:sz w:val="24"/>
          <w:szCs w:val="24"/>
          <w:vertAlign w:val="superscript"/>
        </w:rPr>
        <w:t>o</w:t>
      </w:r>
      <w:r w:rsidRPr="00F6278D">
        <w:rPr>
          <w:rFonts w:ascii="Times New Roman" w:hAnsi="Times New Roman" w:cs="Times New Roman"/>
          <w:sz w:val="24"/>
          <w:szCs w:val="24"/>
        </w:rPr>
        <w:t xml:space="preserve">C. If sample containing more than 5 % lipids, extracts the lipids by 5 hrs in a Soxhlet extraction apparatus using chloroform methanol mixture. This step will remove the lipids from the sample. </w:t>
      </w:r>
    </w:p>
    <w:p w14:paraId="02B8691D" w14:textId="77777777" w:rsidR="00BB2D8E" w:rsidRPr="00F6278D" w:rsidRDefault="00BB2D8E" w:rsidP="00BB2D8E">
      <w:pPr>
        <w:numPr>
          <w:ilvl w:val="0"/>
          <w:numId w:val="19"/>
        </w:numPr>
        <w:tabs>
          <w:tab w:val="num" w:pos="360"/>
        </w:tabs>
        <w:spacing w:after="0" w:line="240" w:lineRule="auto"/>
        <w:ind w:left="360"/>
        <w:jc w:val="both"/>
        <w:rPr>
          <w:rFonts w:ascii="Times New Roman" w:hAnsi="Times New Roman" w:cs="Times New Roman"/>
          <w:sz w:val="24"/>
          <w:szCs w:val="24"/>
        </w:rPr>
      </w:pPr>
      <w:r w:rsidRPr="00F6278D">
        <w:rPr>
          <w:rFonts w:ascii="Times New Roman" w:hAnsi="Times New Roman" w:cs="Times New Roman"/>
          <w:sz w:val="24"/>
          <w:szCs w:val="24"/>
        </w:rPr>
        <w:t xml:space="preserve">Take about 3g moisture and fat free sample in a glass centrifuge tube of 100 ml capacity. Add 50 ml boiling 80% ethanol. Stir and centrifuge at 2000 rpm for 5 min. Discard the supernatant. Repeat the 80% ethanol treatment two more times.   </w:t>
      </w:r>
    </w:p>
    <w:p w14:paraId="77A51CED" w14:textId="77777777" w:rsidR="00BB2D8E" w:rsidRPr="00F6278D" w:rsidRDefault="00BB2D8E" w:rsidP="00BB2D8E">
      <w:pPr>
        <w:numPr>
          <w:ilvl w:val="0"/>
          <w:numId w:val="19"/>
        </w:numPr>
        <w:tabs>
          <w:tab w:val="num" w:pos="360"/>
        </w:tabs>
        <w:spacing w:after="0" w:line="240" w:lineRule="auto"/>
        <w:ind w:left="360"/>
        <w:jc w:val="both"/>
        <w:rPr>
          <w:rFonts w:ascii="Times New Roman" w:hAnsi="Times New Roman" w:cs="Times New Roman"/>
          <w:sz w:val="24"/>
          <w:szCs w:val="24"/>
        </w:rPr>
      </w:pPr>
      <w:r w:rsidRPr="00F6278D">
        <w:rPr>
          <w:rFonts w:ascii="Times New Roman" w:hAnsi="Times New Roman" w:cs="Times New Roman"/>
          <w:sz w:val="24"/>
          <w:szCs w:val="24"/>
        </w:rPr>
        <w:t>Pepsin Digestion: - To the above centrifuge tube containing sample residue, add 50 ml of water and autoclave at 120°C for 20 minutes to gelatinize starch. Cool the content and adjust the pH to 1.5 with 5M HCl. Add 50mg pepsin and 200ul of chloroform, incubate at 37°C for 20 hrs. Adjust pH to 6.0 with 3N NaOH.</w:t>
      </w:r>
    </w:p>
    <w:p w14:paraId="1453B46D" w14:textId="77777777" w:rsidR="00BB2D8E" w:rsidRPr="00F6278D" w:rsidRDefault="00BB2D8E" w:rsidP="00BB2D8E">
      <w:pPr>
        <w:numPr>
          <w:ilvl w:val="0"/>
          <w:numId w:val="19"/>
        </w:numPr>
        <w:tabs>
          <w:tab w:val="num" w:pos="360"/>
        </w:tabs>
        <w:spacing w:after="0" w:line="240" w:lineRule="auto"/>
        <w:ind w:left="360"/>
        <w:jc w:val="both"/>
        <w:rPr>
          <w:rFonts w:ascii="Times New Roman" w:hAnsi="Times New Roman" w:cs="Times New Roman"/>
          <w:sz w:val="24"/>
          <w:szCs w:val="24"/>
        </w:rPr>
      </w:pPr>
      <w:r w:rsidRPr="00F6278D">
        <w:rPr>
          <w:rFonts w:ascii="Times New Roman" w:hAnsi="Times New Roman" w:cs="Times New Roman"/>
          <w:sz w:val="24"/>
          <w:szCs w:val="24"/>
        </w:rPr>
        <w:t>Pancreatin and Glucoamylase Digestion: - To the above content, add 25 ml of phosphate buffer ,100 mg of  pancreatin, 20mg of glucoamylase and a few crystals of thymol. Incubate at 37°C for 18hrs. Centrifuge at 3000 rpm for 30 min. Collect the supernatant and wash the residue three times with water. Add the washings to the supernatant. Take the residue after washings. For the estimation of insoluble fraction of the dietary fibre. Take the supernatant solution for the estimation of soluble fraction.</w:t>
      </w:r>
    </w:p>
    <w:p w14:paraId="6A3D7B9B" w14:textId="77777777" w:rsidR="00BB2D8E" w:rsidRPr="00F6278D" w:rsidRDefault="00BB2D8E" w:rsidP="00BB2D8E">
      <w:pPr>
        <w:numPr>
          <w:ilvl w:val="0"/>
          <w:numId w:val="19"/>
        </w:numPr>
        <w:tabs>
          <w:tab w:val="num" w:pos="360"/>
        </w:tabs>
        <w:spacing w:after="0" w:line="240" w:lineRule="auto"/>
        <w:ind w:left="360"/>
        <w:jc w:val="both"/>
        <w:rPr>
          <w:rFonts w:ascii="Times New Roman" w:hAnsi="Times New Roman" w:cs="Times New Roman"/>
          <w:sz w:val="24"/>
          <w:szCs w:val="24"/>
        </w:rPr>
      </w:pPr>
      <w:r w:rsidRPr="00F6278D">
        <w:rPr>
          <w:rFonts w:ascii="Times New Roman" w:hAnsi="Times New Roman" w:cs="Times New Roman"/>
          <w:sz w:val="24"/>
          <w:szCs w:val="24"/>
        </w:rPr>
        <w:lastRenderedPageBreak/>
        <w:t>Insoluble fraction of dietary fibre:- Wash the above residue three times with acetone and then with ether. Dry the residue to a constant weight in a hot air oven. This gives the insoluble fraction of the dietary fibre.</w:t>
      </w:r>
    </w:p>
    <w:p w14:paraId="53BBEA7C" w14:textId="77777777" w:rsidR="00BB2D8E" w:rsidRPr="00F6278D" w:rsidRDefault="00BB2D8E" w:rsidP="00BB2D8E">
      <w:pPr>
        <w:numPr>
          <w:ilvl w:val="0"/>
          <w:numId w:val="19"/>
        </w:numPr>
        <w:tabs>
          <w:tab w:val="num" w:pos="360"/>
        </w:tabs>
        <w:spacing w:after="0" w:line="240" w:lineRule="auto"/>
        <w:ind w:left="360"/>
        <w:jc w:val="both"/>
        <w:rPr>
          <w:rFonts w:ascii="Times New Roman" w:hAnsi="Times New Roman" w:cs="Times New Roman"/>
          <w:sz w:val="24"/>
          <w:szCs w:val="24"/>
        </w:rPr>
      </w:pPr>
      <w:r w:rsidRPr="00F6278D">
        <w:rPr>
          <w:rFonts w:ascii="Times New Roman" w:hAnsi="Times New Roman" w:cs="Times New Roman"/>
          <w:sz w:val="24"/>
          <w:szCs w:val="24"/>
        </w:rPr>
        <w:t>Soluble fraction of dietary fibre: - Dilute the supernatant solution getting from pancreatin digestion step, with four volumes of ethanol. Centrifuge at 3000 rpm for 30 min. and collect the residue. Wash the residue three times with ethanol, three times with acetone and then with diethyl ether. Dry to a constant weight. This gives the soluble fraction of the dietary fibre.</w:t>
      </w:r>
    </w:p>
    <w:p w14:paraId="6B1F7694" w14:textId="77777777" w:rsidR="00BB2D8E" w:rsidRPr="00F6278D" w:rsidRDefault="00BB2D8E" w:rsidP="00BB2D8E">
      <w:pPr>
        <w:jc w:val="both"/>
        <w:rPr>
          <w:rFonts w:ascii="Times New Roman" w:hAnsi="Times New Roman" w:cs="Times New Roman"/>
          <w:sz w:val="24"/>
          <w:szCs w:val="24"/>
        </w:rPr>
      </w:pPr>
      <w:r w:rsidRPr="00F6278D">
        <w:rPr>
          <w:rFonts w:ascii="Times New Roman" w:hAnsi="Times New Roman" w:cs="Times New Roman"/>
          <w:sz w:val="24"/>
          <w:szCs w:val="24"/>
        </w:rPr>
        <w:t xml:space="preserve"> </w:t>
      </w:r>
    </w:p>
    <w:p w14:paraId="3114FC4F" w14:textId="77777777" w:rsidR="00BB2D8E" w:rsidRPr="00F6278D" w:rsidRDefault="00BB2D8E" w:rsidP="00BB2D8E">
      <w:pPr>
        <w:jc w:val="both"/>
        <w:rPr>
          <w:rFonts w:ascii="Times New Roman" w:hAnsi="Times New Roman" w:cs="Times New Roman"/>
          <w:sz w:val="24"/>
          <w:szCs w:val="24"/>
          <w:u w:val="single"/>
        </w:rPr>
      </w:pPr>
      <w:r w:rsidRPr="00F6278D">
        <w:rPr>
          <w:rFonts w:ascii="Times New Roman" w:hAnsi="Times New Roman" w:cs="Times New Roman"/>
          <w:sz w:val="24"/>
          <w:szCs w:val="24"/>
          <w:u w:val="single"/>
        </w:rPr>
        <w:t>CALCULATIONS</w:t>
      </w:r>
    </w:p>
    <w:p w14:paraId="0D2035F3" w14:textId="77777777" w:rsidR="00BB2D8E" w:rsidRPr="00F6278D" w:rsidRDefault="00BB2D8E" w:rsidP="00BB2D8E">
      <w:pPr>
        <w:jc w:val="both"/>
        <w:rPr>
          <w:rFonts w:ascii="Times New Roman" w:hAnsi="Times New Roman" w:cs="Times New Roman"/>
          <w:sz w:val="24"/>
          <w:szCs w:val="24"/>
        </w:rPr>
      </w:pPr>
      <w:r w:rsidRPr="00F6278D">
        <w:rPr>
          <w:rFonts w:ascii="Times New Roman" w:hAnsi="Times New Roman" w:cs="Times New Roman"/>
          <w:sz w:val="24"/>
          <w:szCs w:val="24"/>
        </w:rPr>
        <w:t xml:space="preserve"> Total Dietary fibre (g/100g) = </w:t>
      </w:r>
      <w:r w:rsidRPr="00F6278D">
        <w:rPr>
          <w:rFonts w:ascii="Times New Roman" w:hAnsi="Times New Roman" w:cs="Times New Roman"/>
          <w:sz w:val="24"/>
          <w:szCs w:val="24"/>
          <w:u w:val="single"/>
        </w:rPr>
        <w:t>(Mass of soluble fraction + Mass of insoluble fraction) × 100</w:t>
      </w:r>
    </w:p>
    <w:p w14:paraId="27C25730" w14:textId="77777777" w:rsidR="00BB2D8E" w:rsidRPr="00F6278D" w:rsidRDefault="00BB2D8E" w:rsidP="00BB2D8E">
      <w:pPr>
        <w:jc w:val="both"/>
        <w:rPr>
          <w:rFonts w:ascii="Times New Roman" w:hAnsi="Times New Roman" w:cs="Times New Roman"/>
          <w:sz w:val="24"/>
          <w:szCs w:val="24"/>
        </w:rPr>
      </w:pPr>
      <w:r w:rsidRPr="00F6278D">
        <w:rPr>
          <w:rFonts w:ascii="Times New Roman" w:hAnsi="Times New Roman" w:cs="Times New Roman"/>
          <w:sz w:val="24"/>
          <w:szCs w:val="24"/>
        </w:rPr>
        <w:t xml:space="preserve">                                                                             Mass of the Sample                    </w:t>
      </w:r>
    </w:p>
    <w:p w14:paraId="659790D8" w14:textId="77777777" w:rsidR="00BB2D8E" w:rsidRPr="00F6278D" w:rsidRDefault="00BB2D8E" w:rsidP="00BB2D8E">
      <w:pPr>
        <w:jc w:val="both"/>
        <w:rPr>
          <w:rFonts w:ascii="Times New Roman" w:hAnsi="Times New Roman" w:cs="Times New Roman"/>
          <w:sz w:val="24"/>
          <w:szCs w:val="24"/>
        </w:rPr>
      </w:pPr>
    </w:p>
    <w:p w14:paraId="029CA875" w14:textId="77777777" w:rsidR="00BB2D8E" w:rsidRPr="00F6278D" w:rsidRDefault="00BB2D8E" w:rsidP="00BB2D8E">
      <w:pPr>
        <w:jc w:val="both"/>
        <w:rPr>
          <w:rFonts w:ascii="Times New Roman" w:hAnsi="Times New Roman" w:cs="Times New Roman"/>
          <w:sz w:val="24"/>
          <w:szCs w:val="24"/>
        </w:rPr>
      </w:pPr>
    </w:p>
    <w:p w14:paraId="4EF738E4" w14:textId="77777777" w:rsidR="00BB2D8E" w:rsidRPr="00F6278D" w:rsidRDefault="00BB2D8E" w:rsidP="00BB2D8E">
      <w:pPr>
        <w:jc w:val="both"/>
        <w:rPr>
          <w:rFonts w:ascii="Times New Roman" w:hAnsi="Times New Roman" w:cs="Times New Roman"/>
          <w:sz w:val="24"/>
          <w:szCs w:val="24"/>
        </w:rPr>
      </w:pPr>
    </w:p>
    <w:p w14:paraId="7D4E58FF" w14:textId="77777777" w:rsidR="00BB2D8E" w:rsidRPr="00F6278D"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1B91B22"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7552C1C9"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2E14571"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1731B8A0"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69848AEC"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1CD26471"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E63FB52"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6CAD6270"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52A640DF"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F13914A"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3CB99B66"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378B77E4"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7C832584"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E4321ED"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0796D60"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D659B0B"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DF9E46A"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6BC9FA3"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D44DDA0"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25F6F973"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ECC7EB5"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562595A2"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7AEA444F"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84B9073"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55F14818"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2467A307"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36E60302" w14:textId="77777777" w:rsidR="00BB2D8E" w:rsidRPr="00FB42C3"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r w:rsidRPr="00FB42C3">
        <w:rPr>
          <w:rFonts w:ascii="Times New Roman" w:hAnsi="Times New Roman" w:cs="Times New Roman"/>
          <w:b/>
          <w:bCs/>
          <w:sz w:val="28"/>
          <w:szCs w:val="28"/>
        </w:rPr>
        <w:lastRenderedPageBreak/>
        <w:t>APPENDIX – 5</w:t>
      </w:r>
    </w:p>
    <w:p w14:paraId="310E37CC"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r w:rsidRPr="00FB42C3">
        <w:rPr>
          <w:rFonts w:ascii="Times New Roman" w:hAnsi="Times New Roman" w:cs="Times New Roman"/>
          <w:b/>
          <w:bCs/>
          <w:sz w:val="28"/>
          <w:szCs w:val="28"/>
        </w:rPr>
        <w:t>DETERMINATION OF MAGNESIUM</w:t>
      </w:r>
    </w:p>
    <w:p w14:paraId="097F5F4F" w14:textId="77777777" w:rsidR="00BB2D8E" w:rsidRPr="00FB42C3"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76781723" w14:textId="77777777" w:rsidR="00BB2D8E" w:rsidRPr="00FB42C3" w:rsidRDefault="00BB2D8E" w:rsidP="00BB2D8E">
      <w:pPr>
        <w:pStyle w:val="BodyText"/>
        <w:tabs>
          <w:tab w:val="left" w:pos="3199"/>
          <w:tab w:val="left" w:pos="8730"/>
        </w:tabs>
        <w:ind w:right="522"/>
      </w:pPr>
      <w:r w:rsidRPr="00FB42C3">
        <w:rPr>
          <w:u w:val="single"/>
        </w:rPr>
        <w:t>TEST METHOD</w:t>
      </w:r>
      <w:r w:rsidRPr="00FB42C3">
        <w:t>: AOAC 20</w:t>
      </w:r>
      <w:r w:rsidRPr="00FB42C3">
        <w:rPr>
          <w:vertAlign w:val="superscript"/>
        </w:rPr>
        <w:t>TH</w:t>
      </w:r>
      <w:r w:rsidRPr="00FB42C3">
        <w:t xml:space="preserve"> </w:t>
      </w:r>
      <w:proofErr w:type="spellStart"/>
      <w:r w:rsidRPr="00FB42C3">
        <w:t>Edn</w:t>
      </w:r>
      <w:proofErr w:type="spellEnd"/>
      <w:r w:rsidRPr="00FB42C3">
        <w:t xml:space="preserve"> 2016,Ch 37,931.10</w:t>
      </w:r>
    </w:p>
    <w:p w14:paraId="781C97D1" w14:textId="77777777" w:rsidR="00BB2D8E" w:rsidRPr="00FB42C3" w:rsidRDefault="00BB2D8E" w:rsidP="00BB2D8E">
      <w:pPr>
        <w:pStyle w:val="BodyText"/>
        <w:tabs>
          <w:tab w:val="left" w:pos="3199"/>
          <w:tab w:val="left" w:pos="8730"/>
        </w:tabs>
        <w:ind w:right="522"/>
      </w:pPr>
    </w:p>
    <w:p w14:paraId="7BF921BC" w14:textId="77777777" w:rsidR="00BB2D8E" w:rsidRPr="00FB42C3" w:rsidRDefault="00BB2D8E" w:rsidP="00BB2D8E">
      <w:pPr>
        <w:pStyle w:val="BodyText"/>
        <w:tabs>
          <w:tab w:val="left" w:pos="3199"/>
          <w:tab w:val="left" w:pos="8730"/>
        </w:tabs>
        <w:ind w:right="522"/>
      </w:pPr>
      <w:r w:rsidRPr="00FB42C3">
        <w:rPr>
          <w:u w:val="single"/>
        </w:rPr>
        <w:t>SCOPE</w:t>
      </w:r>
      <w:r w:rsidRPr="00FB42C3">
        <w:t>: Determination of magnesium in food samples.</w:t>
      </w:r>
    </w:p>
    <w:p w14:paraId="1F903065" w14:textId="77777777" w:rsidR="00BB2D8E" w:rsidRPr="00FB42C3" w:rsidRDefault="00BB2D8E" w:rsidP="00BB2D8E">
      <w:pPr>
        <w:pStyle w:val="BodyText"/>
        <w:numPr>
          <w:ilvl w:val="0"/>
          <w:numId w:val="20"/>
        </w:numPr>
        <w:tabs>
          <w:tab w:val="left" w:pos="1080"/>
          <w:tab w:val="left" w:pos="3199"/>
          <w:tab w:val="left" w:pos="8730"/>
        </w:tabs>
        <w:ind w:right="522" w:hanging="540"/>
      </w:pPr>
      <w:r w:rsidRPr="00FB42C3">
        <w:t>Ash 5.00 g test portion in Pt, SiO2 or porcelain dish</w:t>
      </w:r>
    </w:p>
    <w:p w14:paraId="799D5958" w14:textId="77777777" w:rsidR="00BB2D8E" w:rsidRPr="00FB42C3" w:rsidRDefault="00BB2D8E" w:rsidP="00BB2D8E">
      <w:pPr>
        <w:pStyle w:val="BodyText"/>
        <w:numPr>
          <w:ilvl w:val="0"/>
          <w:numId w:val="20"/>
        </w:numPr>
        <w:tabs>
          <w:tab w:val="left" w:pos="1080"/>
          <w:tab w:val="left" w:pos="3199"/>
          <w:tab w:val="left" w:pos="8730"/>
        </w:tabs>
        <w:ind w:right="522" w:hanging="540"/>
      </w:pPr>
      <w:r w:rsidRPr="00FB42C3">
        <w:t>Cool and weigh if percent ash is desired.</w:t>
      </w:r>
    </w:p>
    <w:p w14:paraId="24799030" w14:textId="77777777" w:rsidR="00BB2D8E" w:rsidRPr="00FB42C3" w:rsidRDefault="00BB2D8E" w:rsidP="00BB2D8E">
      <w:pPr>
        <w:pStyle w:val="BodyText"/>
        <w:numPr>
          <w:ilvl w:val="0"/>
          <w:numId w:val="20"/>
        </w:numPr>
        <w:tabs>
          <w:tab w:val="left" w:pos="1080"/>
          <w:tab w:val="left" w:pos="3199"/>
          <w:tab w:val="left" w:pos="8730"/>
        </w:tabs>
        <w:ind w:right="522" w:hanging="540"/>
      </w:pPr>
      <w:r w:rsidRPr="00FB42C3">
        <w:t xml:space="preserve">Continue </w:t>
      </w:r>
      <w:proofErr w:type="spellStart"/>
      <w:r w:rsidRPr="00FB42C3">
        <w:t>ashing</w:t>
      </w:r>
      <w:proofErr w:type="spellEnd"/>
      <w:r w:rsidRPr="00FB42C3">
        <w:t xml:space="preserve"> until practically C- free, To diminish </w:t>
      </w:r>
      <w:proofErr w:type="spellStart"/>
      <w:r w:rsidRPr="00FB42C3">
        <w:t>ashing</w:t>
      </w:r>
      <w:proofErr w:type="spellEnd"/>
      <w:r w:rsidRPr="00FB42C3">
        <w:t xml:space="preserve"> time, or products that do not burn practically C- free, use one of the following ash aids.</w:t>
      </w:r>
    </w:p>
    <w:p w14:paraId="669D47CB" w14:textId="77777777" w:rsidR="00BB2D8E" w:rsidRPr="00FB42C3" w:rsidRDefault="00BB2D8E" w:rsidP="00BB2D8E">
      <w:pPr>
        <w:pStyle w:val="BodyText"/>
        <w:numPr>
          <w:ilvl w:val="0"/>
          <w:numId w:val="20"/>
        </w:numPr>
        <w:tabs>
          <w:tab w:val="left" w:pos="1080"/>
          <w:tab w:val="left" w:pos="3199"/>
          <w:tab w:val="left" w:pos="8730"/>
        </w:tabs>
        <w:ind w:right="522" w:hanging="540"/>
      </w:pPr>
      <w:r w:rsidRPr="00FB42C3">
        <w:t>Moisten ash with with redistilled HNO</w:t>
      </w:r>
      <w:r w:rsidRPr="00FB42C3">
        <w:rPr>
          <w:vertAlign w:val="subscript"/>
        </w:rPr>
        <w:t>3</w:t>
      </w:r>
    </w:p>
    <w:p w14:paraId="3AD82617" w14:textId="77777777" w:rsidR="00BB2D8E" w:rsidRPr="00FB42C3" w:rsidRDefault="00BB2D8E" w:rsidP="00BB2D8E">
      <w:pPr>
        <w:pStyle w:val="BodyText"/>
        <w:numPr>
          <w:ilvl w:val="0"/>
          <w:numId w:val="20"/>
        </w:numPr>
        <w:tabs>
          <w:tab w:val="left" w:pos="1080"/>
          <w:tab w:val="left" w:pos="3199"/>
          <w:tab w:val="left" w:pos="8730"/>
        </w:tabs>
        <w:ind w:right="522" w:hanging="540"/>
      </w:pPr>
      <w:r w:rsidRPr="00FB42C3">
        <w:t>Dry and carefully ignite in furnace, avoiding spattering. (do not add these ash aids to self-rising flour (products containing NaCl) in Pt dish because of vigorous action on dish.)</w:t>
      </w:r>
    </w:p>
    <w:p w14:paraId="113A170D" w14:textId="77777777" w:rsidR="00BB2D8E" w:rsidRPr="00FB42C3" w:rsidRDefault="00BB2D8E" w:rsidP="00BB2D8E">
      <w:pPr>
        <w:pStyle w:val="BodyText"/>
        <w:numPr>
          <w:ilvl w:val="0"/>
          <w:numId w:val="20"/>
        </w:numPr>
        <w:tabs>
          <w:tab w:val="left" w:pos="1080"/>
          <w:tab w:val="left" w:pos="1170"/>
          <w:tab w:val="left" w:pos="3199"/>
          <w:tab w:val="left" w:pos="8730"/>
        </w:tabs>
        <w:ind w:right="522" w:hanging="540"/>
      </w:pPr>
      <w:r w:rsidRPr="00FB42C3">
        <w:t>Cool, add 5 ml HCl, letting acid rinse upper portion of dish, and evaporate to dryness on steam bath. Dissolve residue by adding 2.0 ml HCl, accurately measured, and heat 5 min on steam bath with watch glass on dish.</w:t>
      </w:r>
    </w:p>
    <w:p w14:paraId="7C930744" w14:textId="77777777" w:rsidR="00BB2D8E" w:rsidRPr="00FB42C3" w:rsidRDefault="00BB2D8E" w:rsidP="00BB2D8E">
      <w:pPr>
        <w:pStyle w:val="BodyText"/>
        <w:numPr>
          <w:ilvl w:val="0"/>
          <w:numId w:val="20"/>
        </w:numPr>
        <w:tabs>
          <w:tab w:val="left" w:pos="1170"/>
          <w:tab w:val="left" w:pos="8730"/>
        </w:tabs>
        <w:ind w:right="522" w:hanging="540"/>
      </w:pPr>
      <w:r w:rsidRPr="00FB42C3">
        <w:t>Rinse watch glass and dilute residue solution to 100 ml with H</w:t>
      </w:r>
      <w:r w:rsidRPr="00FB42C3">
        <w:rPr>
          <w:vertAlign w:val="subscript"/>
        </w:rPr>
        <w:t>2</w:t>
      </w:r>
      <w:r w:rsidRPr="00FB42C3">
        <w:t>O.</w:t>
      </w:r>
    </w:p>
    <w:p w14:paraId="2F8AA8BA" w14:textId="77777777" w:rsidR="00BB2D8E" w:rsidRPr="00FB42C3" w:rsidRDefault="00BB2D8E" w:rsidP="00BB2D8E">
      <w:pPr>
        <w:pStyle w:val="BodyText"/>
        <w:tabs>
          <w:tab w:val="left" w:pos="1170"/>
          <w:tab w:val="left" w:pos="8730"/>
        </w:tabs>
        <w:ind w:left="1080" w:right="522"/>
      </w:pPr>
      <w:r w:rsidRPr="00FB42C3">
        <w:t>If necessary, filter diluted residue solution through ash less paper and discard first 15 – 20 ml filtrate.</w:t>
      </w:r>
    </w:p>
    <w:p w14:paraId="7577A622" w14:textId="77777777" w:rsidR="00BB2D8E" w:rsidRPr="00FB42C3" w:rsidRDefault="00BB2D8E" w:rsidP="00BB2D8E">
      <w:pPr>
        <w:pStyle w:val="BodyText"/>
        <w:tabs>
          <w:tab w:val="left" w:pos="1170"/>
          <w:tab w:val="left" w:pos="8730"/>
        </w:tabs>
        <w:ind w:left="1080" w:right="522"/>
      </w:pPr>
    </w:p>
    <w:p w14:paraId="0A2D59E5" w14:textId="77777777" w:rsidR="00BB2D8E" w:rsidRPr="00FB42C3" w:rsidRDefault="00BB2D8E" w:rsidP="00BB2D8E">
      <w:pPr>
        <w:tabs>
          <w:tab w:val="left" w:pos="2790"/>
        </w:tabs>
        <w:jc w:val="both"/>
        <w:rPr>
          <w:rFonts w:ascii="Times New Roman" w:hAnsi="Times New Roman" w:cs="Times New Roman"/>
          <w:sz w:val="24"/>
          <w:szCs w:val="24"/>
        </w:rPr>
      </w:pPr>
      <w:r w:rsidRPr="00FB42C3">
        <w:rPr>
          <w:rFonts w:ascii="Times New Roman" w:hAnsi="Times New Roman" w:cs="Times New Roman"/>
          <w:sz w:val="24"/>
          <w:szCs w:val="24"/>
        </w:rPr>
        <w:t xml:space="preserve">Pipette an aliquot of water sample, adjust the volume to 50ml. Add 1ml hydroxylamine hydrochloride solution. Add 1 to 2ml buffer solution so that pH is between 10-10.1. Add 2ml EBT solution. Titrate with std EDTA solution. Note the </w:t>
      </w:r>
      <w:proofErr w:type="spellStart"/>
      <w:r w:rsidRPr="00FB42C3">
        <w:rPr>
          <w:rFonts w:ascii="Times New Roman" w:hAnsi="Times New Roman" w:cs="Times New Roman"/>
          <w:sz w:val="24"/>
          <w:szCs w:val="24"/>
        </w:rPr>
        <w:t>titer</w:t>
      </w:r>
      <w:proofErr w:type="spellEnd"/>
      <w:r w:rsidRPr="00FB42C3">
        <w:rPr>
          <w:rFonts w:ascii="Times New Roman" w:hAnsi="Times New Roman" w:cs="Times New Roman"/>
          <w:sz w:val="24"/>
          <w:szCs w:val="24"/>
        </w:rPr>
        <w:t xml:space="preserve"> value as V </w:t>
      </w:r>
    </w:p>
    <w:p w14:paraId="08DE5D44" w14:textId="77777777" w:rsidR="00BB2D8E" w:rsidRPr="00FB42C3" w:rsidRDefault="00BB2D8E" w:rsidP="00BB2D8E">
      <w:pPr>
        <w:tabs>
          <w:tab w:val="left" w:pos="2790"/>
          <w:tab w:val="left" w:pos="6480"/>
        </w:tabs>
        <w:jc w:val="both"/>
        <w:rPr>
          <w:rFonts w:ascii="Times New Roman" w:hAnsi="Times New Roman" w:cs="Times New Roman"/>
          <w:sz w:val="24"/>
          <w:szCs w:val="24"/>
        </w:rPr>
      </w:pPr>
      <w:r w:rsidRPr="00FB42C3">
        <w:rPr>
          <w:rFonts w:ascii="Times New Roman" w:hAnsi="Times New Roman" w:cs="Times New Roman"/>
          <w:sz w:val="24"/>
          <w:szCs w:val="24"/>
        </w:rPr>
        <w:t xml:space="preserve">Determination of Ca: Use 50ml of sample or a smaller portion diluted to 50ml so that the Ca content is about 5 to 10mg.Add 2ml NaOH solution or a volume sufficient to produce a pH 12 to 13. Stir. Add 1g of mix of Patton and Reeder reagent and NaCl or </w:t>
      </w:r>
      <w:proofErr w:type="spellStart"/>
      <w:r w:rsidRPr="00FB42C3">
        <w:rPr>
          <w:rFonts w:ascii="Times New Roman" w:hAnsi="Times New Roman" w:cs="Times New Roman"/>
          <w:sz w:val="24"/>
          <w:szCs w:val="24"/>
        </w:rPr>
        <w:t>KCl</w:t>
      </w:r>
      <w:proofErr w:type="spellEnd"/>
      <w:r w:rsidRPr="00FB42C3">
        <w:rPr>
          <w:rFonts w:ascii="Times New Roman" w:hAnsi="Times New Roman" w:cs="Times New Roman"/>
          <w:sz w:val="24"/>
          <w:szCs w:val="24"/>
        </w:rPr>
        <w:t xml:space="preserve"> may be used. Add EDTA titrant slowly. Let this volume be V</w:t>
      </w:r>
      <w:r w:rsidRPr="00FB42C3">
        <w:rPr>
          <w:rFonts w:ascii="Times New Roman" w:hAnsi="Times New Roman" w:cs="Times New Roman"/>
          <w:sz w:val="24"/>
          <w:szCs w:val="24"/>
          <w:vertAlign w:val="subscript"/>
        </w:rPr>
        <w:t>1</w:t>
      </w:r>
      <w:r w:rsidRPr="00FB42C3">
        <w:rPr>
          <w:rFonts w:ascii="Times New Roman" w:hAnsi="Times New Roman" w:cs="Times New Roman"/>
          <w:sz w:val="24"/>
          <w:szCs w:val="24"/>
        </w:rPr>
        <w:t xml:space="preserve">. </w:t>
      </w:r>
    </w:p>
    <w:p w14:paraId="55ACC096" w14:textId="77777777" w:rsidR="00BB2D8E" w:rsidRPr="00FB42C3" w:rsidRDefault="00BB2D8E" w:rsidP="00BB2D8E">
      <w:pPr>
        <w:tabs>
          <w:tab w:val="left" w:pos="2790"/>
          <w:tab w:val="left" w:pos="6480"/>
        </w:tabs>
        <w:jc w:val="both"/>
        <w:rPr>
          <w:rFonts w:ascii="Times New Roman" w:hAnsi="Times New Roman" w:cs="Times New Roman"/>
          <w:sz w:val="24"/>
          <w:szCs w:val="24"/>
        </w:rPr>
      </w:pPr>
    </w:p>
    <w:p w14:paraId="5F650DE3" w14:textId="77777777" w:rsidR="00BB2D8E" w:rsidRPr="00FB42C3" w:rsidRDefault="00BB2D8E" w:rsidP="00BB2D8E">
      <w:pPr>
        <w:tabs>
          <w:tab w:val="left" w:pos="2790"/>
          <w:tab w:val="left" w:pos="6480"/>
        </w:tabs>
        <w:jc w:val="both"/>
        <w:rPr>
          <w:rFonts w:ascii="Times New Roman" w:hAnsi="Times New Roman" w:cs="Times New Roman"/>
          <w:sz w:val="24"/>
          <w:szCs w:val="24"/>
        </w:rPr>
      </w:pPr>
      <w:r w:rsidRPr="00FB42C3">
        <w:rPr>
          <w:rFonts w:ascii="Times New Roman" w:hAnsi="Times New Roman" w:cs="Times New Roman"/>
          <w:sz w:val="24"/>
          <w:szCs w:val="24"/>
          <w:u w:val="single"/>
        </w:rPr>
        <w:t>CALCULATION</w:t>
      </w:r>
      <w:r w:rsidRPr="00FB42C3">
        <w:rPr>
          <w:rFonts w:ascii="Times New Roman" w:hAnsi="Times New Roman" w:cs="Times New Roman"/>
          <w:sz w:val="24"/>
          <w:szCs w:val="24"/>
        </w:rPr>
        <w:t>:-</w:t>
      </w:r>
    </w:p>
    <w:p w14:paraId="42D29DAC" w14:textId="77777777" w:rsidR="00BB2D8E" w:rsidRPr="00FB42C3" w:rsidRDefault="00BB2D8E" w:rsidP="00BB2D8E">
      <w:pPr>
        <w:tabs>
          <w:tab w:val="left" w:pos="2790"/>
          <w:tab w:val="left" w:pos="6480"/>
        </w:tabs>
        <w:ind w:left="180"/>
        <w:jc w:val="both"/>
        <w:rPr>
          <w:rFonts w:ascii="Times New Roman" w:hAnsi="Times New Roman" w:cs="Times New Roman"/>
          <w:sz w:val="24"/>
          <w:szCs w:val="24"/>
        </w:rPr>
      </w:pPr>
      <w:r w:rsidRPr="00FB42C3">
        <w:rPr>
          <w:rFonts w:ascii="Times New Roman" w:hAnsi="Times New Roman" w:cs="Times New Roman"/>
          <w:sz w:val="24"/>
          <w:szCs w:val="24"/>
        </w:rPr>
        <w:t>Magnesium (as Mg) mg/  = 0.2435*100*(V</w:t>
      </w:r>
      <w:r w:rsidRPr="00FB42C3">
        <w:rPr>
          <w:rFonts w:ascii="Times New Roman" w:hAnsi="Times New Roman" w:cs="Times New Roman"/>
          <w:sz w:val="24"/>
          <w:szCs w:val="24"/>
          <w:vertAlign w:val="subscript"/>
        </w:rPr>
        <w:t>2</w:t>
      </w:r>
      <w:r w:rsidRPr="00FB42C3">
        <w:rPr>
          <w:rFonts w:ascii="Times New Roman" w:hAnsi="Times New Roman" w:cs="Times New Roman"/>
          <w:sz w:val="24"/>
          <w:szCs w:val="24"/>
        </w:rPr>
        <w:t>-V</w:t>
      </w:r>
      <w:r w:rsidRPr="00FB42C3">
        <w:rPr>
          <w:rFonts w:ascii="Times New Roman" w:hAnsi="Times New Roman" w:cs="Times New Roman"/>
          <w:sz w:val="24"/>
          <w:szCs w:val="24"/>
          <w:vertAlign w:val="subscript"/>
        </w:rPr>
        <w:t>1</w:t>
      </w:r>
      <w:r w:rsidRPr="00FB42C3">
        <w:rPr>
          <w:rFonts w:ascii="Times New Roman" w:hAnsi="Times New Roman" w:cs="Times New Roman"/>
          <w:sz w:val="24"/>
          <w:szCs w:val="24"/>
        </w:rPr>
        <w:t>)×dilution×normality of EDTA/V ×  sample weight</w:t>
      </w:r>
      <w:r>
        <w:rPr>
          <w:rFonts w:ascii="Times New Roman" w:hAnsi="Times New Roman" w:cs="Times New Roman"/>
          <w:sz w:val="24"/>
          <w:szCs w:val="24"/>
        </w:rPr>
        <w:t xml:space="preserve"> </w:t>
      </w:r>
      <w:r w:rsidRPr="00FB42C3">
        <w:rPr>
          <w:rFonts w:ascii="Times New Roman" w:hAnsi="Times New Roman" w:cs="Times New Roman"/>
          <w:sz w:val="24"/>
          <w:szCs w:val="24"/>
        </w:rPr>
        <w:t>percent by mass</w:t>
      </w:r>
    </w:p>
    <w:p w14:paraId="24F7B204" w14:textId="77777777" w:rsidR="00BB2D8E" w:rsidRPr="00FB42C3" w:rsidRDefault="00BB2D8E" w:rsidP="00BB2D8E">
      <w:pPr>
        <w:tabs>
          <w:tab w:val="left" w:pos="2790"/>
          <w:tab w:val="left" w:pos="6480"/>
        </w:tabs>
        <w:ind w:left="180"/>
        <w:jc w:val="both"/>
        <w:rPr>
          <w:rFonts w:ascii="Times New Roman" w:hAnsi="Times New Roman" w:cs="Times New Roman"/>
          <w:sz w:val="24"/>
          <w:szCs w:val="24"/>
        </w:rPr>
      </w:pPr>
      <w:r w:rsidRPr="00FB42C3">
        <w:rPr>
          <w:rFonts w:ascii="Times New Roman" w:hAnsi="Times New Roman" w:cs="Times New Roman"/>
          <w:sz w:val="24"/>
          <w:szCs w:val="24"/>
        </w:rPr>
        <w:t>Where     V = Volume in ml of sample taken for the test.</w:t>
      </w:r>
    </w:p>
    <w:p w14:paraId="4D7517D2" w14:textId="77777777" w:rsidR="00BB2D8E" w:rsidRPr="00FB42C3" w:rsidRDefault="00BB2D8E" w:rsidP="00BB2D8E">
      <w:pPr>
        <w:tabs>
          <w:tab w:val="left" w:pos="2790"/>
          <w:tab w:val="left" w:pos="6480"/>
        </w:tabs>
        <w:ind w:left="180"/>
        <w:jc w:val="both"/>
        <w:rPr>
          <w:rFonts w:ascii="Times New Roman" w:hAnsi="Times New Roman" w:cs="Times New Roman"/>
          <w:sz w:val="24"/>
          <w:szCs w:val="24"/>
        </w:rPr>
      </w:pPr>
      <w:r w:rsidRPr="00FB42C3">
        <w:rPr>
          <w:rFonts w:ascii="Times New Roman" w:hAnsi="Times New Roman" w:cs="Times New Roman"/>
          <w:sz w:val="24"/>
          <w:szCs w:val="24"/>
        </w:rPr>
        <w:t xml:space="preserve">                  V</w:t>
      </w:r>
      <w:r w:rsidRPr="00FB42C3">
        <w:rPr>
          <w:rFonts w:ascii="Times New Roman" w:hAnsi="Times New Roman" w:cs="Times New Roman"/>
          <w:sz w:val="24"/>
          <w:szCs w:val="24"/>
          <w:vertAlign w:val="subscript"/>
        </w:rPr>
        <w:t>1</w:t>
      </w:r>
      <w:r w:rsidRPr="00FB42C3">
        <w:rPr>
          <w:rFonts w:ascii="Times New Roman" w:hAnsi="Times New Roman" w:cs="Times New Roman"/>
          <w:sz w:val="24"/>
          <w:szCs w:val="24"/>
        </w:rPr>
        <w:t>=  Volume of EDTA consumed in Ca determination   and</w:t>
      </w:r>
    </w:p>
    <w:p w14:paraId="201FC15C" w14:textId="77777777" w:rsidR="00BB2D8E" w:rsidRPr="00FB42C3" w:rsidRDefault="00BB2D8E" w:rsidP="00BB2D8E">
      <w:pPr>
        <w:ind w:left="180"/>
        <w:jc w:val="both"/>
        <w:rPr>
          <w:rFonts w:ascii="Times New Roman" w:hAnsi="Times New Roman" w:cs="Times New Roman"/>
          <w:sz w:val="24"/>
          <w:szCs w:val="24"/>
        </w:rPr>
      </w:pPr>
      <w:r w:rsidRPr="00FB42C3">
        <w:rPr>
          <w:rFonts w:ascii="Times New Roman" w:hAnsi="Times New Roman" w:cs="Times New Roman"/>
          <w:sz w:val="24"/>
          <w:szCs w:val="24"/>
        </w:rPr>
        <w:t xml:space="preserve">                  V</w:t>
      </w:r>
      <w:r w:rsidRPr="00FB42C3">
        <w:rPr>
          <w:rFonts w:ascii="Times New Roman" w:hAnsi="Times New Roman" w:cs="Times New Roman"/>
          <w:sz w:val="24"/>
          <w:szCs w:val="24"/>
          <w:vertAlign w:val="subscript"/>
        </w:rPr>
        <w:t>2</w:t>
      </w:r>
      <w:r w:rsidRPr="00FB42C3">
        <w:rPr>
          <w:rFonts w:ascii="Times New Roman" w:hAnsi="Times New Roman" w:cs="Times New Roman"/>
          <w:sz w:val="24"/>
          <w:szCs w:val="24"/>
        </w:rPr>
        <w:t>= Volume of EDTA consumed in titration.</w:t>
      </w:r>
    </w:p>
    <w:p w14:paraId="7D49B9BD"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10678744"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6EBCFC10"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631EF323"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35627356"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1CEF7A1E"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2A2C9C81"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C7CBEE8" w14:textId="77777777" w:rsidR="00BB2D8E" w:rsidRPr="00FB42C3"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r w:rsidRPr="00FB42C3">
        <w:rPr>
          <w:rFonts w:ascii="Times New Roman" w:hAnsi="Times New Roman" w:cs="Times New Roman"/>
          <w:b/>
          <w:bCs/>
          <w:sz w:val="28"/>
          <w:szCs w:val="28"/>
        </w:rPr>
        <w:lastRenderedPageBreak/>
        <w:t>APPENDIX – 6</w:t>
      </w:r>
    </w:p>
    <w:p w14:paraId="28B48D0B"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r w:rsidRPr="00FB42C3">
        <w:rPr>
          <w:rFonts w:ascii="Times New Roman" w:hAnsi="Times New Roman" w:cs="Times New Roman"/>
          <w:b/>
          <w:bCs/>
          <w:sz w:val="28"/>
          <w:szCs w:val="28"/>
        </w:rPr>
        <w:t>DETERMINATION OF CALCIUM</w:t>
      </w:r>
    </w:p>
    <w:p w14:paraId="3193B2C4"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A3DE5E5" w14:textId="77777777" w:rsidR="00BB2D8E" w:rsidRPr="00FB42C3" w:rsidRDefault="00BB2D8E" w:rsidP="00BB2D8E">
      <w:pPr>
        <w:tabs>
          <w:tab w:val="left" w:pos="8460"/>
          <w:tab w:val="left" w:pos="8820"/>
          <w:tab w:val="left" w:pos="9180"/>
          <w:tab w:val="left" w:pos="10147"/>
        </w:tabs>
        <w:spacing w:line="276" w:lineRule="auto"/>
        <w:ind w:right="252"/>
        <w:jc w:val="both"/>
        <w:rPr>
          <w:rFonts w:ascii="Times New Roman" w:hAnsi="Times New Roman" w:cs="Times New Roman"/>
          <w:sz w:val="24"/>
          <w:szCs w:val="24"/>
        </w:rPr>
      </w:pPr>
      <w:r w:rsidRPr="00FB42C3">
        <w:rPr>
          <w:rFonts w:ascii="Times New Roman" w:hAnsi="Times New Roman" w:cs="Times New Roman"/>
          <w:sz w:val="24"/>
          <w:szCs w:val="24"/>
          <w:u w:val="single"/>
        </w:rPr>
        <w:t>TEST METHOD</w:t>
      </w:r>
      <w:r w:rsidRPr="00FB42C3">
        <w:rPr>
          <w:rFonts w:ascii="Times New Roman" w:hAnsi="Times New Roman" w:cs="Times New Roman"/>
          <w:sz w:val="24"/>
          <w:szCs w:val="24"/>
        </w:rPr>
        <w:t>: AOAC 20</w:t>
      </w:r>
      <w:r w:rsidRPr="00FB42C3">
        <w:rPr>
          <w:rFonts w:ascii="Times New Roman" w:hAnsi="Times New Roman" w:cs="Times New Roman"/>
          <w:sz w:val="24"/>
          <w:szCs w:val="24"/>
          <w:vertAlign w:val="superscript"/>
        </w:rPr>
        <w:t>TH</w:t>
      </w:r>
      <w:r w:rsidRPr="00FB42C3">
        <w:rPr>
          <w:rFonts w:ascii="Times New Roman" w:hAnsi="Times New Roman" w:cs="Times New Roman"/>
          <w:sz w:val="24"/>
          <w:szCs w:val="24"/>
        </w:rPr>
        <w:t xml:space="preserve"> </w:t>
      </w:r>
      <w:proofErr w:type="spellStart"/>
      <w:r w:rsidRPr="00FB42C3">
        <w:rPr>
          <w:rFonts w:ascii="Times New Roman" w:hAnsi="Times New Roman" w:cs="Times New Roman"/>
          <w:sz w:val="24"/>
          <w:szCs w:val="24"/>
        </w:rPr>
        <w:t>Edn</w:t>
      </w:r>
      <w:proofErr w:type="spellEnd"/>
      <w:r w:rsidRPr="00FB42C3">
        <w:rPr>
          <w:rFonts w:ascii="Times New Roman" w:hAnsi="Times New Roman" w:cs="Times New Roman"/>
          <w:sz w:val="24"/>
          <w:szCs w:val="24"/>
        </w:rPr>
        <w:t xml:space="preserve"> 2016. 927.02</w:t>
      </w:r>
    </w:p>
    <w:p w14:paraId="03A929C2"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u w:val="single"/>
        </w:rPr>
        <w:t>SCOPE</w:t>
      </w:r>
      <w:r w:rsidRPr="00FB42C3">
        <w:rPr>
          <w:rFonts w:ascii="Times New Roman" w:hAnsi="Times New Roman" w:cs="Times New Roman"/>
          <w:sz w:val="24"/>
          <w:szCs w:val="24"/>
        </w:rPr>
        <w:t xml:space="preserve">: To determine the Calcium content </w:t>
      </w:r>
    </w:p>
    <w:p w14:paraId="0BB3A75C" w14:textId="77777777" w:rsidR="00BB2D8E" w:rsidRPr="00FB42C3" w:rsidRDefault="00BB2D8E" w:rsidP="00BB2D8E">
      <w:pPr>
        <w:spacing w:line="276" w:lineRule="auto"/>
        <w:ind w:right="252"/>
        <w:jc w:val="both"/>
        <w:rPr>
          <w:rFonts w:ascii="Times New Roman" w:hAnsi="Times New Roman" w:cs="Times New Roman"/>
          <w:sz w:val="24"/>
          <w:szCs w:val="24"/>
        </w:rPr>
      </w:pPr>
      <w:r w:rsidRPr="00FB42C3">
        <w:rPr>
          <w:rFonts w:ascii="Times New Roman" w:hAnsi="Times New Roman" w:cs="Times New Roman"/>
          <w:sz w:val="24"/>
          <w:szCs w:val="24"/>
          <w:u w:val="single"/>
        </w:rPr>
        <w:t>APPARATUS</w:t>
      </w:r>
      <w:r w:rsidRPr="00FB42C3">
        <w:rPr>
          <w:rFonts w:ascii="Times New Roman" w:hAnsi="Times New Roman" w:cs="Times New Roman"/>
          <w:sz w:val="24"/>
          <w:szCs w:val="24"/>
        </w:rPr>
        <w:t>:</w:t>
      </w:r>
    </w:p>
    <w:p w14:paraId="06282A86" w14:textId="77777777" w:rsidR="00BB2D8E" w:rsidRPr="00FB42C3" w:rsidRDefault="00BB2D8E" w:rsidP="00BB2D8E">
      <w:pPr>
        <w:numPr>
          <w:ilvl w:val="0"/>
          <w:numId w:val="21"/>
        </w:numPr>
        <w:spacing w:after="0" w:line="240" w:lineRule="auto"/>
        <w:jc w:val="both"/>
        <w:rPr>
          <w:rFonts w:ascii="Times New Roman" w:hAnsi="Times New Roman" w:cs="Times New Roman"/>
          <w:sz w:val="24"/>
          <w:szCs w:val="24"/>
        </w:rPr>
      </w:pPr>
      <w:r w:rsidRPr="00FB42C3">
        <w:rPr>
          <w:rFonts w:ascii="Times New Roman" w:hAnsi="Times New Roman" w:cs="Times New Roman"/>
          <w:sz w:val="24"/>
          <w:szCs w:val="24"/>
        </w:rPr>
        <w:t>Porcelain dish</w:t>
      </w:r>
    </w:p>
    <w:p w14:paraId="4DF40FB3" w14:textId="77777777" w:rsidR="00BB2D8E" w:rsidRPr="00FB42C3" w:rsidRDefault="00BB2D8E" w:rsidP="00BB2D8E">
      <w:pPr>
        <w:numPr>
          <w:ilvl w:val="0"/>
          <w:numId w:val="21"/>
        </w:numPr>
        <w:spacing w:after="0" w:line="240" w:lineRule="auto"/>
        <w:jc w:val="both"/>
        <w:rPr>
          <w:rFonts w:ascii="Times New Roman" w:hAnsi="Times New Roman" w:cs="Times New Roman"/>
          <w:sz w:val="24"/>
          <w:szCs w:val="24"/>
        </w:rPr>
      </w:pPr>
      <w:r w:rsidRPr="00FB42C3">
        <w:rPr>
          <w:rFonts w:ascii="Times New Roman" w:hAnsi="Times New Roman" w:cs="Times New Roman"/>
          <w:sz w:val="24"/>
          <w:szCs w:val="24"/>
        </w:rPr>
        <w:t>Electric oven</w:t>
      </w:r>
    </w:p>
    <w:p w14:paraId="270B28A3" w14:textId="77777777" w:rsidR="00BB2D8E" w:rsidRPr="00FB42C3" w:rsidRDefault="00BB2D8E" w:rsidP="00BB2D8E">
      <w:pPr>
        <w:numPr>
          <w:ilvl w:val="0"/>
          <w:numId w:val="21"/>
        </w:numPr>
        <w:spacing w:after="0" w:line="240" w:lineRule="auto"/>
        <w:jc w:val="both"/>
        <w:rPr>
          <w:rFonts w:ascii="Times New Roman" w:hAnsi="Times New Roman" w:cs="Times New Roman"/>
          <w:sz w:val="24"/>
          <w:szCs w:val="24"/>
        </w:rPr>
      </w:pPr>
      <w:r w:rsidRPr="00FB42C3">
        <w:rPr>
          <w:rFonts w:ascii="Times New Roman" w:hAnsi="Times New Roman" w:cs="Times New Roman"/>
          <w:sz w:val="24"/>
          <w:szCs w:val="24"/>
        </w:rPr>
        <w:t>Weighing balance</w:t>
      </w:r>
    </w:p>
    <w:p w14:paraId="7222AA30" w14:textId="77777777" w:rsidR="00BB2D8E" w:rsidRPr="00FB42C3" w:rsidRDefault="00BB2D8E" w:rsidP="00BB2D8E">
      <w:pPr>
        <w:numPr>
          <w:ilvl w:val="0"/>
          <w:numId w:val="21"/>
        </w:numPr>
        <w:spacing w:after="0" w:line="240" w:lineRule="auto"/>
        <w:jc w:val="both"/>
        <w:rPr>
          <w:rFonts w:ascii="Times New Roman" w:hAnsi="Times New Roman" w:cs="Times New Roman"/>
          <w:sz w:val="24"/>
          <w:szCs w:val="24"/>
        </w:rPr>
      </w:pPr>
      <w:r w:rsidRPr="00FB42C3">
        <w:rPr>
          <w:rFonts w:ascii="Times New Roman" w:hAnsi="Times New Roman" w:cs="Times New Roman"/>
          <w:sz w:val="24"/>
          <w:szCs w:val="24"/>
        </w:rPr>
        <w:t>Volumetric flasks</w:t>
      </w:r>
    </w:p>
    <w:p w14:paraId="36E7DD63" w14:textId="77777777" w:rsidR="00BB2D8E" w:rsidRPr="00FB42C3" w:rsidRDefault="00BB2D8E" w:rsidP="00BB2D8E">
      <w:pPr>
        <w:spacing w:after="0" w:line="240" w:lineRule="auto"/>
        <w:ind w:left="720"/>
        <w:jc w:val="both"/>
        <w:rPr>
          <w:rFonts w:ascii="Times New Roman" w:hAnsi="Times New Roman" w:cs="Times New Roman"/>
          <w:sz w:val="24"/>
          <w:szCs w:val="24"/>
        </w:rPr>
      </w:pPr>
    </w:p>
    <w:p w14:paraId="7824F2CE" w14:textId="77777777" w:rsidR="00BB2D8E" w:rsidRPr="00FB42C3" w:rsidRDefault="00BB2D8E" w:rsidP="00BB2D8E">
      <w:pPr>
        <w:tabs>
          <w:tab w:val="left" w:pos="3240"/>
        </w:tabs>
        <w:spacing w:line="276" w:lineRule="auto"/>
        <w:ind w:right="252"/>
        <w:jc w:val="both"/>
        <w:rPr>
          <w:rFonts w:ascii="Times New Roman" w:hAnsi="Times New Roman" w:cs="Times New Roman"/>
          <w:sz w:val="24"/>
          <w:szCs w:val="24"/>
          <w:u w:val="single"/>
        </w:rPr>
      </w:pPr>
      <w:r w:rsidRPr="00FB42C3">
        <w:rPr>
          <w:rFonts w:ascii="Times New Roman" w:hAnsi="Times New Roman" w:cs="Times New Roman"/>
          <w:sz w:val="24"/>
          <w:szCs w:val="24"/>
          <w:u w:val="single"/>
        </w:rPr>
        <w:t>PROCEDURE:</w:t>
      </w:r>
    </w:p>
    <w:p w14:paraId="3C83D2DB" w14:textId="77777777" w:rsidR="00BB2D8E" w:rsidRPr="00FB42C3" w:rsidRDefault="00BB2D8E" w:rsidP="00BB2D8E">
      <w:pPr>
        <w:pStyle w:val="BodyText"/>
        <w:numPr>
          <w:ilvl w:val="0"/>
          <w:numId w:val="22"/>
        </w:numPr>
      </w:pPr>
      <w:r w:rsidRPr="00FB42C3">
        <w:t xml:space="preserve">Weigh accurately about 2g of sample in a porcelain dish </w:t>
      </w:r>
    </w:p>
    <w:p w14:paraId="283CE584" w14:textId="77777777" w:rsidR="00BB2D8E" w:rsidRPr="00FB42C3" w:rsidRDefault="00BB2D8E" w:rsidP="00BB2D8E">
      <w:pPr>
        <w:pStyle w:val="BodyText"/>
        <w:numPr>
          <w:ilvl w:val="0"/>
          <w:numId w:val="22"/>
        </w:numPr>
      </w:pPr>
      <w:r w:rsidRPr="00FB42C3">
        <w:t xml:space="preserve">Ignite in furnace to carbon free ash, but avoid fusing.  </w:t>
      </w:r>
    </w:p>
    <w:p w14:paraId="433DB725" w14:textId="77777777" w:rsidR="00BB2D8E" w:rsidRPr="00FB42C3" w:rsidRDefault="00BB2D8E" w:rsidP="00BB2D8E">
      <w:pPr>
        <w:pStyle w:val="BodyText"/>
        <w:numPr>
          <w:ilvl w:val="0"/>
          <w:numId w:val="22"/>
        </w:numPr>
      </w:pPr>
      <w:r w:rsidRPr="00FB42C3">
        <w:t>Boil the residue in 40ml HCl(1+3) and few drops of HNO</w:t>
      </w:r>
      <w:r w:rsidRPr="00FB42C3">
        <w:rPr>
          <w:vertAlign w:val="subscript"/>
        </w:rPr>
        <w:t>3</w:t>
      </w:r>
      <w:r w:rsidRPr="00FB42C3">
        <w:t xml:space="preserve"> </w:t>
      </w:r>
    </w:p>
    <w:p w14:paraId="31A7D724" w14:textId="77777777" w:rsidR="00BB2D8E" w:rsidRPr="00FB42C3" w:rsidRDefault="00BB2D8E" w:rsidP="00BB2D8E">
      <w:pPr>
        <w:pStyle w:val="BodyText"/>
        <w:numPr>
          <w:ilvl w:val="0"/>
          <w:numId w:val="22"/>
        </w:numPr>
      </w:pPr>
      <w:r w:rsidRPr="00FB42C3">
        <w:t>Cool and transfer to a 250ml standard flask, dilute to volume and mix.</w:t>
      </w:r>
    </w:p>
    <w:p w14:paraId="0EF54B9C" w14:textId="77777777" w:rsidR="00BB2D8E" w:rsidRPr="00FB42C3" w:rsidRDefault="00BB2D8E" w:rsidP="00BB2D8E">
      <w:pPr>
        <w:pStyle w:val="BodyText"/>
        <w:numPr>
          <w:ilvl w:val="0"/>
          <w:numId w:val="22"/>
        </w:numPr>
      </w:pPr>
      <w:r w:rsidRPr="00FB42C3">
        <w:t>Pipette 25ml clear liquid into a beaker, dilute to 100ml and add 2drops of methyl red.</w:t>
      </w:r>
    </w:p>
    <w:p w14:paraId="736256BE" w14:textId="77777777" w:rsidR="00BB2D8E" w:rsidRPr="00FB42C3" w:rsidRDefault="00BB2D8E" w:rsidP="00BB2D8E">
      <w:pPr>
        <w:pStyle w:val="BodyText"/>
        <w:numPr>
          <w:ilvl w:val="0"/>
          <w:numId w:val="22"/>
        </w:numPr>
      </w:pPr>
      <w:r w:rsidRPr="00FB42C3">
        <w:t>Add NH</w:t>
      </w:r>
      <w:r w:rsidRPr="00FB42C3">
        <w:rPr>
          <w:vertAlign w:val="subscript"/>
        </w:rPr>
        <w:t>4</w:t>
      </w:r>
      <w:r w:rsidRPr="00FB42C3">
        <w:t xml:space="preserve">OH(1+1) drop wise to pH5.6 (brownish orange </w:t>
      </w:r>
      <w:proofErr w:type="spellStart"/>
      <w:r w:rsidRPr="00FB42C3">
        <w:t>colour</w:t>
      </w:r>
      <w:proofErr w:type="spellEnd"/>
      <w:r w:rsidRPr="00FB42C3">
        <w:t>)</w:t>
      </w:r>
    </w:p>
    <w:p w14:paraId="1EA6A445" w14:textId="77777777" w:rsidR="00BB2D8E" w:rsidRPr="00FB42C3" w:rsidRDefault="00BB2D8E" w:rsidP="00BB2D8E">
      <w:pPr>
        <w:pStyle w:val="BodyText"/>
        <w:numPr>
          <w:ilvl w:val="0"/>
          <w:numId w:val="22"/>
        </w:numPr>
      </w:pPr>
      <w:r w:rsidRPr="00FB42C3">
        <w:t>If overstepped add HCl(1+3) with dropper to orange</w:t>
      </w:r>
    </w:p>
    <w:p w14:paraId="79F8BE9C" w14:textId="77777777" w:rsidR="00BB2D8E" w:rsidRPr="00FB42C3" w:rsidRDefault="00BB2D8E" w:rsidP="00BB2D8E">
      <w:pPr>
        <w:pStyle w:val="BodyText"/>
        <w:numPr>
          <w:ilvl w:val="0"/>
          <w:numId w:val="22"/>
        </w:numPr>
      </w:pPr>
      <w:r w:rsidRPr="00FB42C3">
        <w:t>Add two more drops of HCl to pink and pH 2.5-3.0</w:t>
      </w:r>
    </w:p>
    <w:p w14:paraId="56B554D1" w14:textId="77777777" w:rsidR="00BB2D8E" w:rsidRPr="00FB42C3" w:rsidRDefault="00BB2D8E" w:rsidP="00BB2D8E">
      <w:pPr>
        <w:pStyle w:val="BodyText"/>
        <w:numPr>
          <w:ilvl w:val="0"/>
          <w:numId w:val="22"/>
        </w:numPr>
      </w:pPr>
      <w:r w:rsidRPr="00FB42C3">
        <w:t>Dilute to 150ml and boil</w:t>
      </w:r>
    </w:p>
    <w:p w14:paraId="0583B05E" w14:textId="77777777" w:rsidR="00BB2D8E" w:rsidRPr="00FB42C3" w:rsidRDefault="00BB2D8E" w:rsidP="00BB2D8E">
      <w:pPr>
        <w:pStyle w:val="BodyText"/>
        <w:numPr>
          <w:ilvl w:val="0"/>
          <w:numId w:val="22"/>
        </w:numPr>
      </w:pPr>
      <w:r w:rsidRPr="00FB42C3">
        <w:t>Add slowly with constant stirring 10ml of hot saturated (4.2%) solution of ammonium oxalate</w:t>
      </w:r>
    </w:p>
    <w:p w14:paraId="2811C2D8" w14:textId="77777777" w:rsidR="00BB2D8E" w:rsidRPr="00FB42C3" w:rsidRDefault="00BB2D8E" w:rsidP="00BB2D8E">
      <w:pPr>
        <w:pStyle w:val="BodyText"/>
        <w:numPr>
          <w:ilvl w:val="0"/>
          <w:numId w:val="22"/>
        </w:numPr>
      </w:pPr>
      <w:r w:rsidRPr="00FB42C3">
        <w:t>If red changes to orange or yellow, add HCl drop wise until pink</w:t>
      </w:r>
    </w:p>
    <w:p w14:paraId="4C6C90E4" w14:textId="77777777" w:rsidR="00BB2D8E" w:rsidRPr="00FB42C3" w:rsidRDefault="00BB2D8E" w:rsidP="00BB2D8E">
      <w:pPr>
        <w:pStyle w:val="BodyText"/>
        <w:numPr>
          <w:ilvl w:val="0"/>
          <w:numId w:val="22"/>
        </w:numPr>
      </w:pPr>
      <w:r w:rsidRPr="00FB42C3">
        <w:t>Let stand overnight for precipitate to settle</w:t>
      </w:r>
    </w:p>
    <w:p w14:paraId="7BFF4C0C" w14:textId="77777777" w:rsidR="00BB2D8E" w:rsidRPr="00FB42C3" w:rsidRDefault="00BB2D8E" w:rsidP="00BB2D8E">
      <w:pPr>
        <w:pStyle w:val="Heading1"/>
        <w:numPr>
          <w:ilvl w:val="0"/>
          <w:numId w:val="22"/>
        </w:numPr>
        <w:spacing w:line="276" w:lineRule="auto"/>
        <w:ind w:right="252"/>
        <w:jc w:val="both"/>
        <w:rPr>
          <w:b w:val="0"/>
          <w:bCs w:val="0"/>
        </w:rPr>
      </w:pPr>
      <w:r w:rsidRPr="00FB42C3">
        <w:rPr>
          <w:b w:val="0"/>
          <w:bCs w:val="0"/>
        </w:rPr>
        <w:t>Filter the supernatant through Whatman no.40 and wash the precipitate</w:t>
      </w:r>
    </w:p>
    <w:p w14:paraId="0C1564AB" w14:textId="77777777" w:rsidR="00BB2D8E" w:rsidRPr="00FB42C3" w:rsidRDefault="00BB2D8E" w:rsidP="00BB2D8E">
      <w:pPr>
        <w:pStyle w:val="Heading1"/>
        <w:spacing w:line="276" w:lineRule="auto"/>
        <w:ind w:left="720" w:right="252"/>
        <w:jc w:val="both"/>
        <w:rPr>
          <w:b w:val="0"/>
          <w:bCs w:val="0"/>
        </w:rPr>
      </w:pPr>
      <w:r w:rsidRPr="00FB42C3">
        <w:rPr>
          <w:b w:val="0"/>
          <w:bCs w:val="0"/>
        </w:rPr>
        <w:t xml:space="preserve">Thoroughly with NH4OH (1+50) </w:t>
      </w:r>
    </w:p>
    <w:p w14:paraId="2BC3B4C9" w14:textId="77777777" w:rsidR="00BB2D8E" w:rsidRPr="00FB42C3" w:rsidRDefault="00BB2D8E" w:rsidP="00BB2D8E">
      <w:pPr>
        <w:pStyle w:val="BodyText"/>
        <w:numPr>
          <w:ilvl w:val="0"/>
          <w:numId w:val="22"/>
        </w:numPr>
      </w:pPr>
      <w:r w:rsidRPr="00FB42C3">
        <w:t>Place the paper in original beaker and add a mixture of 125ml water and 5ml H</w:t>
      </w:r>
      <w:r w:rsidRPr="00FB42C3">
        <w:rPr>
          <w:vertAlign w:val="subscript"/>
        </w:rPr>
        <w:t>2</w:t>
      </w:r>
      <w:r w:rsidRPr="00FB42C3">
        <w:t>SO</w:t>
      </w:r>
      <w:r w:rsidRPr="00FB42C3">
        <w:rPr>
          <w:vertAlign w:val="subscript"/>
        </w:rPr>
        <w:t>4</w:t>
      </w:r>
      <w:r w:rsidRPr="00FB42C3">
        <w:t>.</w:t>
      </w:r>
    </w:p>
    <w:p w14:paraId="0DFB537F" w14:textId="77777777" w:rsidR="00BB2D8E" w:rsidRPr="00FB42C3" w:rsidRDefault="00BB2D8E" w:rsidP="00BB2D8E">
      <w:pPr>
        <w:pStyle w:val="BodyText"/>
        <w:numPr>
          <w:ilvl w:val="0"/>
          <w:numId w:val="22"/>
        </w:numPr>
      </w:pPr>
      <w:r w:rsidRPr="00FB42C3">
        <w:t>Heat to 70˚C and titrate against 0.02MKMnO</w:t>
      </w:r>
      <w:r w:rsidRPr="00FB42C3">
        <w:rPr>
          <w:vertAlign w:val="subscript"/>
        </w:rPr>
        <w:t>4</w:t>
      </w:r>
      <w:r w:rsidRPr="00FB42C3">
        <w:t xml:space="preserve">(0.1N) to slight pink </w:t>
      </w:r>
      <w:proofErr w:type="spellStart"/>
      <w:r w:rsidRPr="00FB42C3">
        <w:t>colour</w:t>
      </w:r>
      <w:proofErr w:type="spellEnd"/>
    </w:p>
    <w:p w14:paraId="7DBEE5C2" w14:textId="77777777" w:rsidR="00BB2D8E" w:rsidRPr="00FB42C3" w:rsidRDefault="00BB2D8E" w:rsidP="00BB2D8E">
      <w:pPr>
        <w:pStyle w:val="BodyText"/>
        <w:numPr>
          <w:ilvl w:val="0"/>
          <w:numId w:val="22"/>
        </w:numPr>
      </w:pPr>
      <w:r w:rsidRPr="00FB42C3">
        <w:t xml:space="preserve">Correct for blank </w:t>
      </w:r>
    </w:p>
    <w:p w14:paraId="1F812D47" w14:textId="77777777" w:rsidR="00BB2D8E" w:rsidRPr="00FB42C3" w:rsidRDefault="00BB2D8E" w:rsidP="00BB2D8E">
      <w:pPr>
        <w:pStyle w:val="Heading1"/>
        <w:spacing w:line="276" w:lineRule="auto"/>
        <w:ind w:right="252"/>
        <w:jc w:val="both"/>
        <w:rPr>
          <w:b w:val="0"/>
          <w:bCs w:val="0"/>
        </w:rPr>
      </w:pPr>
    </w:p>
    <w:p w14:paraId="39B2C28D" w14:textId="77777777" w:rsidR="00BB2D8E" w:rsidRPr="00FB42C3" w:rsidRDefault="00BB2D8E" w:rsidP="00BB2D8E">
      <w:pPr>
        <w:pStyle w:val="Heading1"/>
        <w:spacing w:line="276" w:lineRule="auto"/>
        <w:ind w:right="252"/>
        <w:jc w:val="both"/>
        <w:rPr>
          <w:b w:val="0"/>
          <w:bCs w:val="0"/>
          <w:u w:val="single"/>
        </w:rPr>
      </w:pPr>
      <w:r w:rsidRPr="00FB42C3">
        <w:rPr>
          <w:b w:val="0"/>
          <w:bCs w:val="0"/>
          <w:u w:val="single"/>
        </w:rPr>
        <w:t xml:space="preserve"> CALCULATION</w:t>
      </w:r>
    </w:p>
    <w:p w14:paraId="19DE792F" w14:textId="77777777" w:rsidR="00BB2D8E" w:rsidRPr="00FB42C3" w:rsidRDefault="00BB2D8E" w:rsidP="00BB2D8E">
      <w:pPr>
        <w:jc w:val="both"/>
        <w:rPr>
          <w:rFonts w:ascii="Times New Roman" w:hAnsi="Times New Roman" w:cs="Times New Roman"/>
          <w:sz w:val="24"/>
          <w:szCs w:val="24"/>
        </w:rPr>
      </w:pPr>
    </w:p>
    <w:p w14:paraId="06DBD160" w14:textId="77777777" w:rsidR="00BB2D8E" w:rsidRPr="00FB42C3" w:rsidRDefault="00BB2D8E" w:rsidP="00BB2D8E">
      <w:pPr>
        <w:pStyle w:val="BodyText"/>
        <w:ind w:firstLine="720"/>
      </w:pPr>
      <w:r w:rsidRPr="00FB42C3">
        <w:t xml:space="preserve">  Calcium (as Ca) = </w:t>
      </w:r>
      <w:proofErr w:type="spellStart"/>
      <w:r w:rsidRPr="00FB42C3">
        <w:rPr>
          <w:u w:val="single"/>
        </w:rPr>
        <w:t>titre</w:t>
      </w:r>
      <w:proofErr w:type="spellEnd"/>
      <w:r w:rsidRPr="00FB42C3">
        <w:rPr>
          <w:u w:val="single"/>
        </w:rPr>
        <w:t xml:space="preserve"> volume× normality of KMnO</w:t>
      </w:r>
      <w:r w:rsidRPr="00FB42C3">
        <w:rPr>
          <w:u w:val="single"/>
          <w:vertAlign w:val="subscript"/>
        </w:rPr>
        <w:t>4</w:t>
      </w:r>
      <w:r w:rsidRPr="00FB42C3">
        <w:rPr>
          <w:u w:val="single"/>
        </w:rPr>
        <w:t>×100×28×40</w:t>
      </w:r>
    </w:p>
    <w:p w14:paraId="39FC066C"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r w:rsidRPr="00FB42C3">
        <w:rPr>
          <w:rFonts w:ascii="Times New Roman" w:hAnsi="Times New Roman" w:cs="Times New Roman"/>
          <w:sz w:val="24"/>
          <w:szCs w:val="24"/>
        </w:rPr>
        <w:t xml:space="preserve">                                                 Sample weight×1000×56</w:t>
      </w:r>
    </w:p>
    <w:p w14:paraId="148F4011"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5699960E"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5D1E74AC"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746EBF4D"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57ADDE7D"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43D4271"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7D2ACB81"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6DCE07A0"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14077765"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7D7C1150" w14:textId="77777777" w:rsidR="00BB2D8E" w:rsidRPr="00FB42C3"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r w:rsidRPr="00FB42C3">
        <w:rPr>
          <w:rFonts w:ascii="Times New Roman" w:hAnsi="Times New Roman" w:cs="Times New Roman"/>
          <w:b/>
          <w:bCs/>
          <w:sz w:val="28"/>
          <w:szCs w:val="28"/>
        </w:rPr>
        <w:lastRenderedPageBreak/>
        <w:t>APPENDIX – 7</w:t>
      </w:r>
    </w:p>
    <w:p w14:paraId="1BB13009" w14:textId="77777777" w:rsidR="00BB2D8E" w:rsidRDefault="00BB2D8E" w:rsidP="00BB2D8E">
      <w:pPr>
        <w:tabs>
          <w:tab w:val="left" w:pos="720"/>
          <w:tab w:val="left" w:pos="810"/>
        </w:tabs>
        <w:spacing w:after="0" w:line="276" w:lineRule="auto"/>
        <w:ind w:right="252"/>
        <w:jc w:val="center"/>
        <w:rPr>
          <w:rFonts w:ascii="Times New Roman" w:hAnsi="Times New Roman" w:cs="Times New Roman"/>
          <w:b/>
          <w:bCs/>
          <w:sz w:val="28"/>
          <w:szCs w:val="28"/>
          <w:u w:val="single"/>
        </w:rPr>
      </w:pPr>
      <w:r w:rsidRPr="00FB42C3">
        <w:rPr>
          <w:rFonts w:ascii="Times New Roman" w:hAnsi="Times New Roman" w:cs="Times New Roman"/>
          <w:b/>
          <w:bCs/>
          <w:sz w:val="28"/>
          <w:szCs w:val="28"/>
        </w:rPr>
        <w:t>DETECTION OF LISTERIA MONOCYTOGENES</w:t>
      </w:r>
    </w:p>
    <w:p w14:paraId="778C9A6A" w14:textId="77777777" w:rsidR="00BB2D8E" w:rsidRPr="00FB42C3"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680CC9D8" w14:textId="77777777" w:rsidR="00BB2D8E" w:rsidRPr="00FB42C3" w:rsidRDefault="00BB2D8E" w:rsidP="00BB2D8E">
      <w:pPr>
        <w:jc w:val="both"/>
        <w:rPr>
          <w:rFonts w:ascii="Times New Roman" w:hAnsi="Times New Roman" w:cs="Times New Roman"/>
          <w:b/>
          <w:sz w:val="24"/>
          <w:szCs w:val="24"/>
        </w:rPr>
      </w:pPr>
      <w:r w:rsidRPr="00FB42C3">
        <w:rPr>
          <w:rFonts w:ascii="Times New Roman" w:hAnsi="Times New Roman" w:cs="Times New Roman"/>
          <w:b/>
          <w:sz w:val="24"/>
          <w:szCs w:val="24"/>
        </w:rPr>
        <w:t>1.Purpose:-</w:t>
      </w:r>
    </w:p>
    <w:p w14:paraId="4DA84EB1"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To detect the presence of Listeria monocytogenes in the given sample.</w:t>
      </w:r>
    </w:p>
    <w:p w14:paraId="4CDFB35E" w14:textId="77777777" w:rsidR="00BB2D8E" w:rsidRPr="00FB42C3" w:rsidRDefault="00BB2D8E" w:rsidP="00BB2D8E">
      <w:pPr>
        <w:jc w:val="both"/>
        <w:rPr>
          <w:rFonts w:ascii="Times New Roman" w:hAnsi="Times New Roman" w:cs="Times New Roman"/>
          <w:b/>
          <w:sz w:val="24"/>
          <w:szCs w:val="24"/>
        </w:rPr>
      </w:pPr>
      <w:r w:rsidRPr="00FB42C3">
        <w:rPr>
          <w:rFonts w:ascii="Times New Roman" w:hAnsi="Times New Roman" w:cs="Times New Roman"/>
          <w:b/>
          <w:sz w:val="24"/>
          <w:szCs w:val="24"/>
        </w:rPr>
        <w:t>2.Scope:-</w:t>
      </w:r>
    </w:p>
    <w:p w14:paraId="3CF0F989"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 xml:space="preserve">Detection of Listeria monocytogenes in food and agricultural products. </w:t>
      </w:r>
    </w:p>
    <w:p w14:paraId="03A1D530" w14:textId="77777777" w:rsidR="00BB2D8E" w:rsidRPr="00FB42C3" w:rsidRDefault="00BB2D8E" w:rsidP="00BB2D8E">
      <w:pPr>
        <w:jc w:val="both"/>
        <w:rPr>
          <w:rFonts w:ascii="Times New Roman" w:hAnsi="Times New Roman" w:cs="Times New Roman"/>
          <w:b/>
          <w:sz w:val="24"/>
          <w:szCs w:val="24"/>
        </w:rPr>
      </w:pPr>
      <w:r w:rsidRPr="00FB42C3">
        <w:rPr>
          <w:rFonts w:ascii="Times New Roman" w:hAnsi="Times New Roman" w:cs="Times New Roman"/>
          <w:b/>
          <w:sz w:val="24"/>
          <w:szCs w:val="24"/>
        </w:rPr>
        <w:t>3.Principle:-</w:t>
      </w:r>
    </w:p>
    <w:p w14:paraId="727C52CC" w14:textId="77777777" w:rsidR="00BB2D8E" w:rsidRPr="00FB42C3" w:rsidRDefault="00BB2D8E" w:rsidP="00BB2D8E">
      <w:pPr>
        <w:jc w:val="both"/>
        <w:rPr>
          <w:rFonts w:ascii="Times New Roman" w:hAnsi="Times New Roman" w:cs="Times New Roman"/>
          <w:color w:val="333333"/>
          <w:sz w:val="24"/>
          <w:szCs w:val="24"/>
          <w:shd w:val="clear" w:color="auto" w:fill="FFFFFF"/>
        </w:rPr>
      </w:pPr>
      <w:r w:rsidRPr="00FB42C3">
        <w:rPr>
          <w:rStyle w:val="apple-converted-space"/>
          <w:rFonts w:ascii="Times New Roman" w:hAnsi="Times New Roman" w:cs="Times New Roman"/>
          <w:sz w:val="24"/>
          <w:szCs w:val="24"/>
          <w:shd w:val="clear" w:color="auto" w:fill="FFFFFF"/>
        </w:rPr>
        <w:t> </w:t>
      </w:r>
      <w:r w:rsidRPr="00FB42C3">
        <w:rPr>
          <w:rStyle w:val="Emphasis"/>
          <w:rFonts w:ascii="Times New Roman" w:hAnsi="Times New Roman" w:cs="Times New Roman"/>
          <w:sz w:val="24"/>
          <w:szCs w:val="24"/>
          <w:shd w:val="clear" w:color="auto" w:fill="FFFFFF"/>
        </w:rPr>
        <w:t>L. monocytogenes</w:t>
      </w:r>
      <w:r w:rsidRPr="00FB42C3">
        <w:rPr>
          <w:rStyle w:val="apple-converted-space"/>
          <w:rFonts w:ascii="Times New Roman" w:hAnsi="Times New Roman" w:cs="Times New Roman"/>
          <w:sz w:val="24"/>
          <w:szCs w:val="24"/>
          <w:shd w:val="clear" w:color="auto" w:fill="FFFFFF"/>
        </w:rPr>
        <w:t> </w:t>
      </w:r>
      <w:r w:rsidRPr="00FB42C3">
        <w:rPr>
          <w:rFonts w:ascii="Times New Roman" w:hAnsi="Times New Roman" w:cs="Times New Roman"/>
          <w:sz w:val="24"/>
          <w:szCs w:val="24"/>
          <w:shd w:val="clear" w:color="auto" w:fill="FFFFFF"/>
        </w:rPr>
        <w:t>is commonly associated with human listeriosis</w:t>
      </w:r>
      <w:r w:rsidRPr="00FB42C3">
        <w:rPr>
          <w:rFonts w:ascii="Times New Roman" w:hAnsi="Times New Roman" w:cs="Times New Roman"/>
          <w:color w:val="333333"/>
          <w:sz w:val="24"/>
          <w:szCs w:val="24"/>
          <w:shd w:val="clear" w:color="auto" w:fill="FFFFFF"/>
        </w:rPr>
        <w:t>.</w:t>
      </w:r>
    </w:p>
    <w:p w14:paraId="26815D70" w14:textId="77777777" w:rsidR="00BB2D8E" w:rsidRPr="00FB42C3" w:rsidRDefault="00BB2D8E" w:rsidP="00BB2D8E">
      <w:pPr>
        <w:jc w:val="both"/>
        <w:rPr>
          <w:rFonts w:ascii="Times New Roman" w:hAnsi="Times New Roman" w:cs="Times New Roman"/>
          <w:b/>
          <w:sz w:val="24"/>
          <w:szCs w:val="24"/>
        </w:rPr>
      </w:pPr>
      <w:r w:rsidRPr="00FB42C3">
        <w:rPr>
          <w:rFonts w:ascii="Times New Roman" w:hAnsi="Times New Roman" w:cs="Times New Roman"/>
          <w:b/>
          <w:sz w:val="24"/>
          <w:szCs w:val="24"/>
        </w:rPr>
        <w:t>4.Range and limit of testing:-</w:t>
      </w:r>
    </w:p>
    <w:p w14:paraId="4BEA58F2"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The limit of test is present or absent/25g sample.</w:t>
      </w:r>
    </w:p>
    <w:p w14:paraId="78630BC9" w14:textId="77777777" w:rsidR="00BB2D8E" w:rsidRPr="00FB42C3" w:rsidRDefault="00BB2D8E" w:rsidP="00BB2D8E">
      <w:pPr>
        <w:jc w:val="both"/>
        <w:rPr>
          <w:rFonts w:ascii="Times New Roman" w:hAnsi="Times New Roman" w:cs="Times New Roman"/>
          <w:b/>
          <w:sz w:val="24"/>
          <w:szCs w:val="24"/>
        </w:rPr>
      </w:pPr>
      <w:r w:rsidRPr="00FB42C3">
        <w:rPr>
          <w:rFonts w:ascii="Times New Roman" w:hAnsi="Times New Roman" w:cs="Times New Roman"/>
          <w:b/>
          <w:sz w:val="24"/>
          <w:szCs w:val="24"/>
        </w:rPr>
        <w:t>5.Equipments, Materials, Media and Reagents</w:t>
      </w:r>
    </w:p>
    <w:p w14:paraId="0AC80FFD" w14:textId="77777777" w:rsidR="00BB2D8E" w:rsidRPr="00FB42C3" w:rsidRDefault="00BB2D8E" w:rsidP="00BB2D8E">
      <w:pPr>
        <w:jc w:val="both"/>
        <w:rPr>
          <w:rFonts w:ascii="Times New Roman" w:hAnsi="Times New Roman" w:cs="Times New Roman"/>
          <w:b/>
          <w:sz w:val="24"/>
          <w:szCs w:val="24"/>
        </w:rPr>
      </w:pPr>
      <w:r w:rsidRPr="00FB42C3">
        <w:rPr>
          <w:rFonts w:ascii="Times New Roman" w:hAnsi="Times New Roman" w:cs="Times New Roman"/>
          <w:b/>
          <w:sz w:val="24"/>
          <w:szCs w:val="24"/>
        </w:rPr>
        <w:t>5.1. Equipments and materials</w:t>
      </w:r>
    </w:p>
    <w:p w14:paraId="381A1B07" w14:textId="77777777" w:rsidR="00BB2D8E" w:rsidRPr="00FB42C3" w:rsidRDefault="00BB2D8E" w:rsidP="00BB2D8E">
      <w:pPr>
        <w:spacing w:line="360" w:lineRule="auto"/>
        <w:jc w:val="both"/>
        <w:rPr>
          <w:rFonts w:ascii="Times New Roman" w:hAnsi="Times New Roman" w:cs="Times New Roman"/>
          <w:sz w:val="24"/>
          <w:szCs w:val="24"/>
        </w:rPr>
      </w:pPr>
      <w:r w:rsidRPr="00FB42C3">
        <w:rPr>
          <w:rFonts w:ascii="Times New Roman" w:hAnsi="Times New Roman" w:cs="Times New Roman"/>
          <w:sz w:val="24"/>
          <w:szCs w:val="24"/>
        </w:rPr>
        <w:t xml:space="preserve">5.1.1. Horizontal work surface of sufficient area that is clean, well lit and ventilated and with low level of dust and draft. The microbiological air quality of the work area should be less than or equal to 15 </w:t>
      </w:r>
      <w:proofErr w:type="spellStart"/>
      <w:r w:rsidRPr="00FB42C3">
        <w:rPr>
          <w:rFonts w:ascii="Times New Roman" w:hAnsi="Times New Roman" w:cs="Times New Roman"/>
          <w:sz w:val="24"/>
          <w:szCs w:val="24"/>
        </w:rPr>
        <w:t>cfu</w:t>
      </w:r>
      <w:proofErr w:type="spellEnd"/>
      <w:r w:rsidRPr="00FB42C3">
        <w:rPr>
          <w:rFonts w:ascii="Times New Roman" w:hAnsi="Times New Roman" w:cs="Times New Roman"/>
          <w:sz w:val="24"/>
          <w:szCs w:val="24"/>
        </w:rPr>
        <w:t xml:space="preserve"> in settle plate in a time period of 15 minutes.</w:t>
      </w:r>
    </w:p>
    <w:p w14:paraId="5C8BA545"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5.1.2. Incubator set at 30</w:t>
      </w:r>
      <w:r w:rsidRPr="00FB42C3">
        <w:rPr>
          <w:rFonts w:ascii="Times New Roman" w:hAnsi="Times New Roman" w:cs="Times New Roman"/>
          <w:sz w:val="24"/>
          <w:szCs w:val="24"/>
          <w:vertAlign w:val="superscript"/>
        </w:rPr>
        <w:t>0</w:t>
      </w:r>
      <w:r w:rsidRPr="00FB42C3">
        <w:rPr>
          <w:rFonts w:ascii="Times New Roman" w:hAnsi="Times New Roman" w:cs="Times New Roman"/>
          <w:sz w:val="24"/>
          <w:szCs w:val="24"/>
        </w:rPr>
        <w:t>C</w:t>
      </w:r>
      <w:r w:rsidRPr="00FB42C3">
        <w:rPr>
          <w:rFonts w:ascii="Times New Roman" w:hAnsi="Times New Roman" w:cs="Times New Roman"/>
          <w:sz w:val="24"/>
          <w:szCs w:val="24"/>
          <w:u w:val="single"/>
        </w:rPr>
        <w:t>+</w:t>
      </w:r>
      <w:r w:rsidRPr="00FB42C3">
        <w:rPr>
          <w:rFonts w:ascii="Times New Roman" w:hAnsi="Times New Roman" w:cs="Times New Roman"/>
          <w:sz w:val="24"/>
          <w:szCs w:val="24"/>
        </w:rPr>
        <w:t xml:space="preserve"> 1 &amp; 35</w:t>
      </w:r>
      <w:r w:rsidRPr="00FB42C3">
        <w:rPr>
          <w:rFonts w:ascii="Times New Roman" w:hAnsi="Times New Roman" w:cs="Times New Roman"/>
          <w:sz w:val="24"/>
          <w:szCs w:val="24"/>
          <w:vertAlign w:val="superscript"/>
        </w:rPr>
        <w:t>o</w:t>
      </w:r>
      <w:r w:rsidRPr="00FB42C3">
        <w:rPr>
          <w:rFonts w:ascii="Times New Roman" w:hAnsi="Times New Roman" w:cs="Times New Roman"/>
          <w:sz w:val="24"/>
          <w:szCs w:val="24"/>
        </w:rPr>
        <w:t xml:space="preserve"> /37°C </w:t>
      </w:r>
      <w:r w:rsidRPr="00FB42C3">
        <w:rPr>
          <w:rFonts w:ascii="Times New Roman" w:hAnsi="Times New Roman" w:cs="Times New Roman"/>
          <w:sz w:val="24"/>
          <w:szCs w:val="24"/>
          <w:u w:val="single"/>
        </w:rPr>
        <w:t xml:space="preserve">+ </w:t>
      </w:r>
      <w:r w:rsidRPr="00FB42C3">
        <w:rPr>
          <w:rFonts w:ascii="Times New Roman" w:hAnsi="Times New Roman" w:cs="Times New Roman"/>
          <w:sz w:val="24"/>
          <w:szCs w:val="24"/>
        </w:rPr>
        <w:t xml:space="preserve"> 1°C</w:t>
      </w:r>
    </w:p>
    <w:p w14:paraId="74503E13"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5.1.3.Refrigerator(0 to 5</w:t>
      </w:r>
      <w:r w:rsidRPr="00FB42C3">
        <w:rPr>
          <w:rFonts w:ascii="Times New Roman" w:hAnsi="Times New Roman" w:cs="Times New Roman"/>
          <w:sz w:val="24"/>
          <w:szCs w:val="24"/>
          <w:vertAlign w:val="superscript"/>
        </w:rPr>
        <w:t>o</w:t>
      </w:r>
      <w:r w:rsidRPr="00FB42C3">
        <w:rPr>
          <w:rFonts w:ascii="Times New Roman" w:hAnsi="Times New Roman" w:cs="Times New Roman"/>
          <w:sz w:val="24"/>
          <w:szCs w:val="24"/>
        </w:rPr>
        <w:t xml:space="preserve"> C)</w:t>
      </w:r>
    </w:p>
    <w:p w14:paraId="456A6254"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5.1.4. Calibrated thermometer</w:t>
      </w:r>
    </w:p>
    <w:p w14:paraId="1D4AFB12"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5.1.5. Colony counter with suitable light source and grid plate</w:t>
      </w:r>
    </w:p>
    <w:p w14:paraId="608EB11C"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5.1.6. pH meter</w:t>
      </w:r>
    </w:p>
    <w:p w14:paraId="5D2D7BA0"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5.1.7. Sterile petri dishes</w:t>
      </w:r>
    </w:p>
    <w:p w14:paraId="34EC9E04"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5.1.8. Sterile scissors, knife, spatula as required.</w:t>
      </w:r>
    </w:p>
    <w:p w14:paraId="7476C0B6"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5.1.9. Inoculation loop</w:t>
      </w:r>
    </w:p>
    <w:p w14:paraId="0ACC0E57" w14:textId="77777777" w:rsidR="00BB2D8E" w:rsidRPr="00FB42C3" w:rsidRDefault="00BB2D8E" w:rsidP="00BB2D8E">
      <w:pPr>
        <w:jc w:val="both"/>
        <w:rPr>
          <w:rFonts w:ascii="Times New Roman" w:hAnsi="Times New Roman" w:cs="Times New Roman"/>
          <w:b/>
          <w:sz w:val="24"/>
          <w:szCs w:val="24"/>
        </w:rPr>
      </w:pPr>
      <w:r w:rsidRPr="00FB42C3">
        <w:rPr>
          <w:rFonts w:ascii="Times New Roman" w:hAnsi="Times New Roman" w:cs="Times New Roman"/>
          <w:b/>
          <w:sz w:val="24"/>
          <w:szCs w:val="24"/>
        </w:rPr>
        <w:t>5.2. Media and Reagents</w:t>
      </w:r>
    </w:p>
    <w:p w14:paraId="514EDBC6" w14:textId="77777777" w:rsidR="00BB2D8E" w:rsidRPr="00FB42C3" w:rsidRDefault="00BB2D8E" w:rsidP="00BB2D8E">
      <w:pPr>
        <w:shd w:val="clear" w:color="auto" w:fill="FFFFFF"/>
        <w:spacing w:after="0" w:line="360" w:lineRule="auto"/>
        <w:jc w:val="both"/>
        <w:rPr>
          <w:rFonts w:ascii="Times New Roman" w:eastAsia="Times New Roman" w:hAnsi="Times New Roman" w:cs="Times New Roman"/>
          <w:sz w:val="24"/>
          <w:szCs w:val="24"/>
        </w:rPr>
      </w:pPr>
      <w:r w:rsidRPr="00FB42C3">
        <w:rPr>
          <w:rFonts w:ascii="Times New Roman" w:hAnsi="Times New Roman" w:cs="Times New Roman"/>
          <w:sz w:val="24"/>
          <w:szCs w:val="24"/>
        </w:rPr>
        <w:t xml:space="preserve">5.2.1. </w:t>
      </w:r>
      <w:r w:rsidRPr="00FB42C3">
        <w:rPr>
          <w:rFonts w:ascii="Times New Roman" w:eastAsia="Times New Roman" w:hAnsi="Times New Roman" w:cs="Times New Roman"/>
          <w:sz w:val="24"/>
          <w:szCs w:val="24"/>
        </w:rPr>
        <w:t xml:space="preserve">Half Fraser broth </w:t>
      </w:r>
    </w:p>
    <w:p w14:paraId="59520F4C" w14:textId="77777777" w:rsidR="00BB2D8E" w:rsidRPr="00FB42C3" w:rsidRDefault="00BB2D8E" w:rsidP="00BB2D8E">
      <w:pPr>
        <w:shd w:val="clear" w:color="auto" w:fill="FFFFFF"/>
        <w:spacing w:after="0" w:line="360" w:lineRule="auto"/>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t>5.2.2.Fraser broth.</w:t>
      </w:r>
    </w:p>
    <w:p w14:paraId="3C21C4AE" w14:textId="77777777" w:rsidR="00BB2D8E" w:rsidRPr="00FB42C3" w:rsidRDefault="00BB2D8E" w:rsidP="00BB2D8E">
      <w:pPr>
        <w:shd w:val="clear" w:color="auto" w:fill="FFFFFF"/>
        <w:spacing w:after="0" w:line="360" w:lineRule="auto"/>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t>5.2.3.Oxford medium (OXA)</w:t>
      </w:r>
    </w:p>
    <w:p w14:paraId="76831A87" w14:textId="77777777" w:rsidR="00BB2D8E" w:rsidRPr="00FB42C3" w:rsidRDefault="00BB2D8E" w:rsidP="00BB2D8E">
      <w:pPr>
        <w:shd w:val="clear" w:color="auto" w:fill="FFFFFF"/>
        <w:spacing w:after="0" w:line="360" w:lineRule="auto"/>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t xml:space="preserve">5.2.4.PALCAM agar </w:t>
      </w:r>
    </w:p>
    <w:p w14:paraId="1E9DACA6"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t>5.2.5Tryptone soya yeast extract agar</w:t>
      </w:r>
    </w:p>
    <w:p w14:paraId="21F51CAC"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t>5.2.6.Tryptone soya yeast extract broth</w:t>
      </w:r>
    </w:p>
    <w:p w14:paraId="5359A715"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lastRenderedPageBreak/>
        <w:t>5.2.7.Sheep blood agar</w:t>
      </w:r>
    </w:p>
    <w:p w14:paraId="316BBE1A"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t>5.2.8.Bromocresol purple broth base(Carbohydrate utilization broth base)</w:t>
      </w:r>
    </w:p>
    <w:p w14:paraId="0D68AD63"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t>5.2.9.Rhamnose</w:t>
      </w:r>
    </w:p>
    <w:p w14:paraId="03D05C73"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t>5.2.10. Xylose</w:t>
      </w:r>
    </w:p>
    <w:p w14:paraId="6B776511"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t>5.2.11. Motility agar</w:t>
      </w:r>
    </w:p>
    <w:p w14:paraId="5E6D2D58"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t>5.2.12.Gram stain kit</w:t>
      </w:r>
    </w:p>
    <w:p w14:paraId="1D715FAA"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t>5.2.13.Hydrogen peroxide solution</w:t>
      </w:r>
    </w:p>
    <w:p w14:paraId="216FB64E"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p>
    <w:p w14:paraId="55B194FE" w14:textId="77777777" w:rsidR="00BB2D8E" w:rsidRPr="00FB42C3" w:rsidRDefault="00BB2D8E" w:rsidP="00BB2D8E">
      <w:pPr>
        <w:shd w:val="clear" w:color="auto" w:fill="FFFFFF"/>
        <w:spacing w:before="120" w:after="120" w:line="289" w:lineRule="atLeast"/>
        <w:jc w:val="both"/>
        <w:rPr>
          <w:rFonts w:ascii="Times New Roman" w:eastAsia="Times New Roman" w:hAnsi="Times New Roman" w:cs="Times New Roman"/>
          <w:color w:val="000000" w:themeColor="text1"/>
          <w:sz w:val="24"/>
          <w:szCs w:val="24"/>
        </w:rPr>
      </w:pPr>
      <w:r w:rsidRPr="00FB42C3">
        <w:rPr>
          <w:rFonts w:ascii="Times New Roman" w:eastAsia="Times New Roman" w:hAnsi="Times New Roman" w:cs="Times New Roman"/>
          <w:b/>
          <w:bCs/>
          <w:color w:val="000000" w:themeColor="text1"/>
          <w:sz w:val="24"/>
          <w:szCs w:val="24"/>
        </w:rPr>
        <w:t>5.2.3.Control Cultures</w:t>
      </w:r>
    </w:p>
    <w:p w14:paraId="18ADB921" w14:textId="77777777" w:rsidR="00BB2D8E" w:rsidRPr="00FB42C3" w:rsidRDefault="00BB2D8E" w:rsidP="00BB2D8E">
      <w:pPr>
        <w:shd w:val="clear" w:color="auto" w:fill="FFFFFF"/>
        <w:spacing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i/>
          <w:iCs/>
          <w:sz w:val="24"/>
          <w:szCs w:val="24"/>
        </w:rPr>
        <w:t xml:space="preserve">Listeria </w:t>
      </w:r>
      <w:proofErr w:type="spellStart"/>
      <w:r w:rsidRPr="00FB42C3">
        <w:rPr>
          <w:rFonts w:ascii="Times New Roman" w:eastAsia="Times New Roman" w:hAnsi="Times New Roman" w:cs="Times New Roman"/>
          <w:i/>
          <w:iCs/>
          <w:sz w:val="24"/>
          <w:szCs w:val="24"/>
        </w:rPr>
        <w:t>monocytogenes</w:t>
      </w:r>
      <w:proofErr w:type="spellEnd"/>
      <w:r w:rsidRPr="00FB42C3">
        <w:rPr>
          <w:rFonts w:ascii="Times New Roman" w:eastAsia="Times New Roman" w:hAnsi="Times New Roman" w:cs="Times New Roman"/>
          <w:sz w:val="24"/>
          <w:szCs w:val="24"/>
        </w:rPr>
        <w:t> ,</w:t>
      </w:r>
      <w:proofErr w:type="spellStart"/>
      <w:r w:rsidRPr="00FB42C3">
        <w:rPr>
          <w:rFonts w:ascii="Times New Roman" w:eastAsia="Times New Roman" w:hAnsi="Times New Roman" w:cs="Times New Roman"/>
          <w:i/>
          <w:iCs/>
          <w:sz w:val="24"/>
          <w:szCs w:val="24"/>
        </w:rPr>
        <w:t>Rhodococcus</w:t>
      </w:r>
      <w:proofErr w:type="spellEnd"/>
      <w:r w:rsidRPr="00FB42C3">
        <w:rPr>
          <w:rFonts w:ascii="Times New Roman" w:eastAsia="Times New Roman" w:hAnsi="Times New Roman" w:cs="Times New Roman"/>
          <w:i/>
          <w:iCs/>
          <w:sz w:val="24"/>
          <w:szCs w:val="24"/>
        </w:rPr>
        <w:t xml:space="preserve"> </w:t>
      </w:r>
      <w:proofErr w:type="spellStart"/>
      <w:r w:rsidRPr="00FB42C3">
        <w:rPr>
          <w:rFonts w:ascii="Times New Roman" w:eastAsia="Times New Roman" w:hAnsi="Times New Roman" w:cs="Times New Roman"/>
          <w:i/>
          <w:iCs/>
          <w:sz w:val="24"/>
          <w:szCs w:val="24"/>
        </w:rPr>
        <w:t>equi</w:t>
      </w:r>
      <w:proofErr w:type="spellEnd"/>
      <w:r w:rsidRPr="00FB42C3">
        <w:rPr>
          <w:rFonts w:ascii="Times New Roman" w:eastAsia="Times New Roman" w:hAnsi="Times New Roman" w:cs="Times New Roman"/>
          <w:sz w:val="24"/>
          <w:szCs w:val="24"/>
        </w:rPr>
        <w:t> ,</w:t>
      </w:r>
      <w:r w:rsidRPr="00FB42C3">
        <w:rPr>
          <w:rFonts w:ascii="Times New Roman" w:eastAsia="Times New Roman" w:hAnsi="Times New Roman" w:cs="Times New Roman"/>
          <w:i/>
          <w:iCs/>
          <w:sz w:val="24"/>
          <w:szCs w:val="24"/>
        </w:rPr>
        <w:t>Staphylococcus aureus,</w:t>
      </w:r>
      <w:r w:rsidRPr="00FB42C3">
        <w:rPr>
          <w:rFonts w:ascii="Times New Roman" w:eastAsia="Times New Roman" w:hAnsi="Times New Roman" w:cs="Times New Roman"/>
          <w:sz w:val="24"/>
          <w:szCs w:val="24"/>
        </w:rPr>
        <w:t xml:space="preserve"> </w:t>
      </w:r>
      <w:r w:rsidRPr="00FB42C3">
        <w:rPr>
          <w:rFonts w:ascii="Times New Roman" w:eastAsia="Times New Roman" w:hAnsi="Times New Roman" w:cs="Times New Roman"/>
          <w:i/>
          <w:iCs/>
          <w:sz w:val="24"/>
          <w:szCs w:val="24"/>
        </w:rPr>
        <w:t xml:space="preserve">Listeria </w:t>
      </w:r>
      <w:proofErr w:type="spellStart"/>
      <w:r w:rsidRPr="00FB42C3">
        <w:rPr>
          <w:rFonts w:ascii="Times New Roman" w:eastAsia="Times New Roman" w:hAnsi="Times New Roman" w:cs="Times New Roman"/>
          <w:i/>
          <w:iCs/>
          <w:sz w:val="24"/>
          <w:szCs w:val="24"/>
        </w:rPr>
        <w:t>innocua</w:t>
      </w:r>
      <w:proofErr w:type="spellEnd"/>
      <w:r w:rsidRPr="00FB42C3">
        <w:rPr>
          <w:rFonts w:ascii="Times New Roman" w:eastAsia="Times New Roman" w:hAnsi="Times New Roman" w:cs="Times New Roman"/>
          <w:sz w:val="24"/>
          <w:szCs w:val="24"/>
        </w:rPr>
        <w:t xml:space="preserve"> , </w:t>
      </w:r>
      <w:r w:rsidRPr="00FB42C3">
        <w:rPr>
          <w:rFonts w:ascii="Times New Roman" w:eastAsia="Times New Roman" w:hAnsi="Times New Roman" w:cs="Times New Roman"/>
          <w:i/>
          <w:iCs/>
          <w:sz w:val="24"/>
          <w:szCs w:val="24"/>
        </w:rPr>
        <w:t xml:space="preserve">Listeria </w:t>
      </w:r>
      <w:proofErr w:type="spellStart"/>
      <w:r w:rsidRPr="00FB42C3">
        <w:rPr>
          <w:rFonts w:ascii="Times New Roman" w:eastAsia="Times New Roman" w:hAnsi="Times New Roman" w:cs="Times New Roman"/>
          <w:i/>
          <w:iCs/>
          <w:sz w:val="24"/>
          <w:szCs w:val="24"/>
        </w:rPr>
        <w:t>ivanovii</w:t>
      </w:r>
      <w:proofErr w:type="spellEnd"/>
      <w:r w:rsidRPr="00FB42C3">
        <w:rPr>
          <w:rFonts w:ascii="Times New Roman" w:eastAsia="Times New Roman" w:hAnsi="Times New Roman" w:cs="Times New Roman"/>
          <w:sz w:val="24"/>
          <w:szCs w:val="24"/>
        </w:rPr>
        <w:t> </w:t>
      </w:r>
    </w:p>
    <w:p w14:paraId="5BA3ED32" w14:textId="77777777" w:rsidR="00BB2D8E" w:rsidRPr="00FB42C3" w:rsidRDefault="00BB2D8E" w:rsidP="00BB2D8E">
      <w:pPr>
        <w:shd w:val="clear" w:color="auto" w:fill="FFFFFF"/>
        <w:spacing w:after="0" w:line="289" w:lineRule="atLeast"/>
        <w:jc w:val="both"/>
        <w:rPr>
          <w:rFonts w:ascii="Times New Roman" w:eastAsiaTheme="minorEastAsia" w:hAnsi="Times New Roman" w:cs="Times New Roman"/>
          <w:sz w:val="24"/>
          <w:szCs w:val="24"/>
        </w:rPr>
      </w:pPr>
    </w:p>
    <w:p w14:paraId="3ACF7892"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p>
    <w:p w14:paraId="445157F9" w14:textId="77777777" w:rsidR="00BB2D8E" w:rsidRPr="00FB42C3" w:rsidRDefault="00BB2D8E" w:rsidP="00BB2D8E">
      <w:pPr>
        <w:jc w:val="both"/>
        <w:rPr>
          <w:rFonts w:ascii="Times New Roman" w:eastAsiaTheme="minorEastAsia" w:hAnsi="Times New Roman" w:cs="Times New Roman"/>
          <w:b/>
          <w:sz w:val="24"/>
          <w:szCs w:val="24"/>
        </w:rPr>
      </w:pPr>
      <w:r w:rsidRPr="00FB42C3">
        <w:rPr>
          <w:rFonts w:ascii="Times New Roman" w:hAnsi="Times New Roman" w:cs="Times New Roman"/>
          <w:b/>
          <w:sz w:val="24"/>
          <w:szCs w:val="24"/>
        </w:rPr>
        <w:t>6.Procedure</w:t>
      </w:r>
    </w:p>
    <w:p w14:paraId="7FA8CA9D" w14:textId="77777777" w:rsidR="00BB2D8E" w:rsidRPr="00FB42C3" w:rsidRDefault="00BB2D8E" w:rsidP="00BB2D8E">
      <w:pPr>
        <w:jc w:val="both"/>
        <w:rPr>
          <w:rFonts w:ascii="Times New Roman" w:hAnsi="Times New Roman" w:cs="Times New Roman"/>
          <w:b/>
          <w:sz w:val="24"/>
          <w:szCs w:val="24"/>
        </w:rPr>
      </w:pPr>
      <w:r w:rsidRPr="00FB42C3">
        <w:rPr>
          <w:rFonts w:ascii="Times New Roman" w:hAnsi="Times New Roman" w:cs="Times New Roman"/>
          <w:b/>
          <w:sz w:val="24"/>
          <w:szCs w:val="24"/>
        </w:rPr>
        <w:t>6.1. Primary Enrichment</w:t>
      </w:r>
    </w:p>
    <w:p w14:paraId="0971DD1A" w14:textId="77777777" w:rsidR="00BB2D8E" w:rsidRPr="00FB42C3" w:rsidRDefault="00BB2D8E" w:rsidP="00BB2D8E">
      <w:pPr>
        <w:shd w:val="clear" w:color="auto" w:fill="FFFFFF"/>
        <w:spacing w:after="0" w:line="289" w:lineRule="atLeast"/>
        <w:jc w:val="both"/>
        <w:rPr>
          <w:rFonts w:ascii="Times New Roman" w:eastAsia="Times New Roman" w:hAnsi="Times New Roman" w:cs="Times New Roman"/>
          <w:sz w:val="24"/>
          <w:szCs w:val="24"/>
        </w:rPr>
      </w:pPr>
      <w:r w:rsidRPr="00FB42C3">
        <w:rPr>
          <w:rFonts w:ascii="Times New Roman" w:hAnsi="Times New Roman" w:cs="Times New Roman"/>
          <w:sz w:val="24"/>
          <w:szCs w:val="24"/>
        </w:rPr>
        <w:t xml:space="preserve"> 25 grams of the test portion is added to 225 ml of  Half Fraser broth</w:t>
      </w:r>
      <w:r w:rsidRPr="00FB42C3">
        <w:rPr>
          <w:rFonts w:ascii="Times New Roman" w:hAnsi="Times New Roman" w:cs="Times New Roman"/>
          <w:sz w:val="24"/>
          <w:szCs w:val="24"/>
          <w:shd w:val="clear" w:color="auto" w:fill="FFFFFF"/>
        </w:rPr>
        <w:t xml:space="preserve"> .</w:t>
      </w:r>
      <w:r w:rsidRPr="00FB42C3">
        <w:rPr>
          <w:rFonts w:ascii="Times New Roman" w:hAnsi="Times New Roman" w:cs="Times New Roman"/>
          <w:sz w:val="24"/>
          <w:szCs w:val="24"/>
        </w:rPr>
        <w:t xml:space="preserve"> </w:t>
      </w:r>
      <w:r w:rsidRPr="00FB42C3">
        <w:rPr>
          <w:rFonts w:ascii="Times New Roman" w:eastAsia="Times New Roman" w:hAnsi="Times New Roman" w:cs="Times New Roman"/>
          <w:sz w:val="24"/>
          <w:szCs w:val="24"/>
        </w:rPr>
        <w:t>Incubate food samples homogenized in Half Fraser broth at 30° C for 24 h.</w:t>
      </w:r>
    </w:p>
    <w:p w14:paraId="703BEFDB" w14:textId="77777777" w:rsidR="00BB2D8E" w:rsidRPr="00FB42C3" w:rsidRDefault="00BB2D8E" w:rsidP="00BB2D8E">
      <w:pPr>
        <w:shd w:val="clear" w:color="auto" w:fill="FFFFFF"/>
        <w:spacing w:after="0" w:line="289" w:lineRule="atLeast"/>
        <w:jc w:val="both"/>
        <w:rPr>
          <w:rFonts w:ascii="Times New Roman" w:eastAsia="Times New Roman" w:hAnsi="Times New Roman" w:cs="Times New Roman"/>
          <w:sz w:val="24"/>
          <w:szCs w:val="24"/>
        </w:rPr>
      </w:pPr>
    </w:p>
    <w:p w14:paraId="466D945A" w14:textId="77777777" w:rsidR="00BB2D8E" w:rsidRPr="00FB42C3" w:rsidRDefault="00BB2D8E" w:rsidP="00BB2D8E">
      <w:pPr>
        <w:jc w:val="both"/>
        <w:rPr>
          <w:rFonts w:ascii="Times New Roman" w:eastAsiaTheme="minorEastAsia" w:hAnsi="Times New Roman" w:cs="Times New Roman"/>
          <w:b/>
          <w:sz w:val="24"/>
          <w:szCs w:val="24"/>
        </w:rPr>
      </w:pPr>
      <w:r w:rsidRPr="00FB42C3">
        <w:rPr>
          <w:rFonts w:ascii="Times New Roman" w:hAnsi="Times New Roman" w:cs="Times New Roman"/>
          <w:b/>
          <w:sz w:val="24"/>
          <w:szCs w:val="24"/>
        </w:rPr>
        <w:t>6.2 Selective enrichment</w:t>
      </w:r>
    </w:p>
    <w:p w14:paraId="74E11AD5" w14:textId="77777777" w:rsidR="00BB2D8E" w:rsidRPr="00FB42C3" w:rsidRDefault="00BB2D8E" w:rsidP="00BB2D8E">
      <w:pPr>
        <w:jc w:val="both"/>
        <w:rPr>
          <w:rFonts w:ascii="Times New Roman" w:hAnsi="Times New Roman" w:cs="Times New Roman"/>
          <w:b/>
          <w:sz w:val="24"/>
          <w:szCs w:val="24"/>
        </w:rPr>
      </w:pPr>
      <w:r w:rsidRPr="00FB42C3">
        <w:rPr>
          <w:rFonts w:ascii="Times New Roman" w:hAnsi="Times New Roman" w:cs="Times New Roman"/>
          <w:sz w:val="24"/>
          <w:szCs w:val="24"/>
        </w:rPr>
        <w:t xml:space="preserve"> Inoculate 0.1 ml of the culture from the half Fraser broth to 10 ml of Fraser broth and incubate for 48 hours at 35° C or 37 °C</w:t>
      </w:r>
    </w:p>
    <w:p w14:paraId="7ACF4AEC" w14:textId="77777777" w:rsidR="00BB2D8E" w:rsidRPr="00FB42C3" w:rsidRDefault="00BB2D8E" w:rsidP="00BB2D8E">
      <w:pPr>
        <w:jc w:val="both"/>
        <w:rPr>
          <w:rFonts w:ascii="Times New Roman" w:hAnsi="Times New Roman" w:cs="Times New Roman"/>
          <w:b/>
          <w:sz w:val="24"/>
          <w:szCs w:val="24"/>
        </w:rPr>
      </w:pPr>
      <w:r w:rsidRPr="00FB42C3">
        <w:rPr>
          <w:rFonts w:ascii="Times New Roman" w:hAnsi="Times New Roman" w:cs="Times New Roman"/>
          <w:b/>
          <w:sz w:val="24"/>
          <w:szCs w:val="24"/>
        </w:rPr>
        <w:t>6.3. Plating</w:t>
      </w:r>
    </w:p>
    <w:p w14:paraId="7D7A2F26" w14:textId="77777777" w:rsidR="00BB2D8E" w:rsidRPr="00FB42C3" w:rsidRDefault="00BB2D8E" w:rsidP="00BB2D8E">
      <w:pPr>
        <w:shd w:val="clear" w:color="auto" w:fill="FFFFFF"/>
        <w:spacing w:before="120" w:after="12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b/>
          <w:sz w:val="24"/>
          <w:szCs w:val="24"/>
        </w:rPr>
        <w:t>6.3.1</w:t>
      </w:r>
      <w:r w:rsidRPr="00FB42C3">
        <w:rPr>
          <w:rFonts w:ascii="Times New Roman" w:eastAsia="Times New Roman" w:hAnsi="Times New Roman" w:cs="Times New Roman"/>
          <w:sz w:val="24"/>
          <w:szCs w:val="24"/>
        </w:rPr>
        <w:t>.From the primary enrichment culture incubated for 24 hrs at 30° C, take by means of an inoculating loop, a portion of the culture and inoculate onto the surface of Oxford agar and PALCAM agar and incubate at 30°C/35°C/37°C for 24-48 hrs. .</w:t>
      </w:r>
    </w:p>
    <w:p w14:paraId="536FC8E7" w14:textId="77777777" w:rsidR="00BB2D8E" w:rsidRPr="00FB42C3" w:rsidRDefault="00BB2D8E" w:rsidP="00BB2D8E">
      <w:pPr>
        <w:shd w:val="clear" w:color="auto" w:fill="FFFFFF"/>
        <w:spacing w:before="120" w:after="12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b/>
          <w:sz w:val="24"/>
          <w:szCs w:val="24"/>
        </w:rPr>
        <w:t>6.3.2. Oxford agar</w:t>
      </w:r>
      <w:r w:rsidRPr="00FB42C3">
        <w:rPr>
          <w:rFonts w:ascii="Times New Roman" w:eastAsia="Times New Roman" w:hAnsi="Times New Roman" w:cs="Times New Roman"/>
          <w:sz w:val="24"/>
          <w:szCs w:val="24"/>
        </w:rPr>
        <w:t>  :After 24 h incubation at 30°C/35° C/37°C, typical </w:t>
      </w:r>
      <w:r w:rsidRPr="00FB42C3">
        <w:rPr>
          <w:rFonts w:ascii="Times New Roman" w:eastAsia="Times New Roman" w:hAnsi="Times New Roman" w:cs="Times New Roman"/>
          <w:i/>
          <w:iCs/>
          <w:sz w:val="24"/>
          <w:szCs w:val="24"/>
        </w:rPr>
        <w:t>Listeria</w:t>
      </w:r>
      <w:r w:rsidRPr="00FB42C3">
        <w:rPr>
          <w:rFonts w:ascii="Times New Roman" w:eastAsia="Times New Roman" w:hAnsi="Times New Roman" w:cs="Times New Roman"/>
          <w:sz w:val="24"/>
          <w:szCs w:val="24"/>
        </w:rPr>
        <w:t> species colonies are small,1mm in diameter, greyish colonies surrounded by black halos. After 48hrs, colonies become darker with a  possible greenish sheen and are about 2mm in diameter with black halos and sunken centres.</w:t>
      </w:r>
    </w:p>
    <w:p w14:paraId="027B28C1" w14:textId="77777777" w:rsidR="00BB2D8E" w:rsidRPr="00FB42C3" w:rsidRDefault="00BB2D8E" w:rsidP="00BB2D8E">
      <w:pPr>
        <w:shd w:val="clear" w:color="auto" w:fill="FFFFFF"/>
        <w:spacing w:before="120" w:after="12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b/>
          <w:sz w:val="24"/>
          <w:szCs w:val="24"/>
        </w:rPr>
        <w:t>6.3.3.PALCAM agar</w:t>
      </w:r>
      <w:r w:rsidRPr="00FB42C3">
        <w:rPr>
          <w:rFonts w:ascii="Times New Roman" w:eastAsia="Times New Roman" w:hAnsi="Times New Roman" w:cs="Times New Roman"/>
          <w:sz w:val="24"/>
          <w:szCs w:val="24"/>
        </w:rPr>
        <w:t xml:space="preserve">:  After 24hrs, Listeria species grow as small or very small </w:t>
      </w:r>
      <w:proofErr w:type="spellStart"/>
      <w:r w:rsidRPr="00FB42C3">
        <w:rPr>
          <w:rFonts w:ascii="Times New Roman" w:eastAsia="Times New Roman" w:hAnsi="Times New Roman" w:cs="Times New Roman"/>
          <w:sz w:val="24"/>
          <w:szCs w:val="24"/>
        </w:rPr>
        <w:t>grayish</w:t>
      </w:r>
      <w:proofErr w:type="spellEnd"/>
      <w:r w:rsidRPr="00FB42C3">
        <w:rPr>
          <w:rFonts w:ascii="Times New Roman" w:eastAsia="Times New Roman" w:hAnsi="Times New Roman" w:cs="Times New Roman"/>
          <w:sz w:val="24"/>
          <w:szCs w:val="24"/>
        </w:rPr>
        <w:t xml:space="preserve"> green or olive green colonies, 1.5 mm to 2mm in diameter sometimes with black centre and always with a black halo. After 48 hrs, Listeria species appear as green colonies about 1.5 to 2 mm in diameter with a central depression and surrounded by a black halo.</w:t>
      </w:r>
    </w:p>
    <w:p w14:paraId="49D717A1" w14:textId="77777777" w:rsidR="00BB2D8E" w:rsidRPr="00FB42C3" w:rsidRDefault="00BB2D8E" w:rsidP="00BB2D8E">
      <w:pPr>
        <w:shd w:val="clear" w:color="auto" w:fill="FFFFFF"/>
        <w:spacing w:before="120" w:after="120" w:line="289" w:lineRule="atLeast"/>
        <w:jc w:val="both"/>
        <w:rPr>
          <w:rFonts w:ascii="Times New Roman" w:eastAsia="Times New Roman" w:hAnsi="Times New Roman" w:cs="Times New Roman"/>
          <w:sz w:val="24"/>
          <w:szCs w:val="24"/>
        </w:rPr>
      </w:pPr>
    </w:p>
    <w:p w14:paraId="5BB25913" w14:textId="77777777" w:rsidR="00BB2D8E" w:rsidRPr="00FB42C3" w:rsidRDefault="00BB2D8E" w:rsidP="00BB2D8E">
      <w:pPr>
        <w:jc w:val="both"/>
        <w:rPr>
          <w:rFonts w:ascii="Times New Roman" w:eastAsiaTheme="minorEastAsia" w:hAnsi="Times New Roman" w:cs="Times New Roman"/>
          <w:b/>
          <w:sz w:val="24"/>
          <w:szCs w:val="24"/>
        </w:rPr>
      </w:pPr>
      <w:r w:rsidRPr="00FB42C3">
        <w:rPr>
          <w:rFonts w:ascii="Times New Roman" w:hAnsi="Times New Roman" w:cs="Times New Roman"/>
          <w:b/>
          <w:sz w:val="24"/>
          <w:szCs w:val="24"/>
        </w:rPr>
        <w:t>6.4. Confirmation of Listeria species</w:t>
      </w:r>
    </w:p>
    <w:p w14:paraId="641019B9"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b/>
          <w:sz w:val="24"/>
          <w:szCs w:val="24"/>
        </w:rPr>
        <w:t>6.4.1</w:t>
      </w:r>
      <w:r w:rsidRPr="00FB42C3">
        <w:rPr>
          <w:rFonts w:ascii="Times New Roman" w:eastAsia="Times New Roman" w:hAnsi="Times New Roman" w:cs="Times New Roman"/>
          <w:sz w:val="24"/>
          <w:szCs w:val="24"/>
        </w:rPr>
        <w:t xml:space="preserve">.Select up to 5 typical colonies from each selective agar plate and streak for purity to Tryptone soya yeast extract agar plate and incubate plates at 35° C or 37°C for 18-24 h. Typical colonies are 1mm to 2 mm in diameter, convex , </w:t>
      </w:r>
      <w:proofErr w:type="spellStart"/>
      <w:r w:rsidRPr="00FB42C3">
        <w:rPr>
          <w:rFonts w:ascii="Times New Roman" w:eastAsia="Times New Roman" w:hAnsi="Times New Roman" w:cs="Times New Roman"/>
          <w:sz w:val="24"/>
          <w:szCs w:val="24"/>
        </w:rPr>
        <w:t>colorless</w:t>
      </w:r>
      <w:proofErr w:type="spellEnd"/>
      <w:r w:rsidRPr="00FB42C3">
        <w:rPr>
          <w:rFonts w:ascii="Times New Roman" w:eastAsia="Times New Roman" w:hAnsi="Times New Roman" w:cs="Times New Roman"/>
          <w:sz w:val="24"/>
          <w:szCs w:val="24"/>
        </w:rPr>
        <w:t xml:space="preserve"> and opaque with an entire edge.</w:t>
      </w:r>
    </w:p>
    <w:p w14:paraId="58B7B6A8" w14:textId="77777777" w:rsidR="00BB2D8E" w:rsidRPr="00FB42C3" w:rsidRDefault="00BB2D8E" w:rsidP="00BB2D8E">
      <w:pPr>
        <w:shd w:val="clear" w:color="auto" w:fill="FFFFFF"/>
        <w:spacing w:before="120" w:after="0" w:line="289" w:lineRule="atLeast"/>
        <w:jc w:val="both"/>
        <w:rPr>
          <w:rFonts w:ascii="Times New Roman" w:eastAsiaTheme="minorEastAsia" w:hAnsi="Times New Roman" w:cs="Times New Roman"/>
          <w:b/>
          <w:sz w:val="24"/>
          <w:szCs w:val="24"/>
        </w:rPr>
      </w:pPr>
    </w:p>
    <w:p w14:paraId="1AE72CD1"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b/>
          <w:sz w:val="24"/>
          <w:szCs w:val="24"/>
        </w:rPr>
        <w:t>6.4.2</w:t>
      </w:r>
      <w:r w:rsidRPr="00FB42C3">
        <w:rPr>
          <w:rFonts w:ascii="Times New Roman" w:eastAsia="Times New Roman" w:hAnsi="Times New Roman" w:cs="Times New Roman"/>
          <w:sz w:val="24"/>
          <w:szCs w:val="24"/>
        </w:rPr>
        <w:t>.</w:t>
      </w:r>
      <w:r w:rsidRPr="00FB42C3">
        <w:rPr>
          <w:rFonts w:ascii="Times New Roman" w:eastAsia="Times New Roman" w:hAnsi="Times New Roman" w:cs="Times New Roman"/>
          <w:b/>
          <w:sz w:val="24"/>
          <w:szCs w:val="24"/>
        </w:rPr>
        <w:t>Catalase test:</w:t>
      </w:r>
      <w:r w:rsidRPr="00FB42C3">
        <w:rPr>
          <w:rFonts w:ascii="Times New Roman" w:eastAsia="Times New Roman" w:hAnsi="Times New Roman" w:cs="Times New Roman"/>
          <w:sz w:val="24"/>
          <w:szCs w:val="24"/>
        </w:rPr>
        <w:t xml:space="preserve"> An isolated colony obtained in TSYEA is suspended in a drop of hydrogen peroxide solution on a slide. The immediate formation of gas bubbles indicates a positive reaction. Listeria is catalase positive.</w:t>
      </w:r>
    </w:p>
    <w:p w14:paraId="31AF02FA"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b/>
          <w:sz w:val="24"/>
          <w:szCs w:val="24"/>
        </w:rPr>
      </w:pPr>
    </w:p>
    <w:p w14:paraId="2211FB60"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b/>
          <w:sz w:val="24"/>
          <w:szCs w:val="24"/>
        </w:rPr>
        <w:t>6.4.3</w:t>
      </w:r>
      <w:r w:rsidRPr="00FB42C3">
        <w:rPr>
          <w:rFonts w:ascii="Times New Roman" w:eastAsia="Times New Roman" w:hAnsi="Times New Roman" w:cs="Times New Roman"/>
          <w:sz w:val="24"/>
          <w:szCs w:val="24"/>
        </w:rPr>
        <w:t>.</w:t>
      </w:r>
      <w:r w:rsidRPr="00FB42C3">
        <w:rPr>
          <w:rFonts w:ascii="Times New Roman" w:eastAsia="Times New Roman" w:hAnsi="Times New Roman" w:cs="Times New Roman"/>
          <w:b/>
          <w:sz w:val="24"/>
          <w:szCs w:val="24"/>
        </w:rPr>
        <w:t xml:space="preserve">Gram’s staining: </w:t>
      </w:r>
      <w:r w:rsidRPr="00FB42C3">
        <w:rPr>
          <w:rFonts w:ascii="Times New Roman" w:eastAsia="Times New Roman" w:hAnsi="Times New Roman" w:cs="Times New Roman"/>
          <w:sz w:val="24"/>
          <w:szCs w:val="24"/>
        </w:rPr>
        <w:t>Perform Gram’s staining on a colony separated in TSYEA. Listeria are Gram positive, slim , short rods.</w:t>
      </w:r>
    </w:p>
    <w:p w14:paraId="26E56173"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b/>
          <w:sz w:val="24"/>
          <w:szCs w:val="24"/>
        </w:rPr>
      </w:pPr>
    </w:p>
    <w:p w14:paraId="48D84EDF"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b/>
          <w:sz w:val="24"/>
          <w:szCs w:val="24"/>
        </w:rPr>
      </w:pPr>
      <w:r w:rsidRPr="00FB42C3">
        <w:rPr>
          <w:rFonts w:ascii="Times New Roman" w:eastAsia="Times New Roman" w:hAnsi="Times New Roman" w:cs="Times New Roman"/>
          <w:b/>
          <w:sz w:val="24"/>
          <w:szCs w:val="24"/>
        </w:rPr>
        <w:t>6.4.4.Motility test:</w:t>
      </w:r>
    </w:p>
    <w:p w14:paraId="2D568F8A"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b/>
          <w:sz w:val="24"/>
          <w:szCs w:val="24"/>
        </w:rPr>
        <w:t>6.4.4.1</w:t>
      </w:r>
      <w:r w:rsidRPr="00FB42C3">
        <w:rPr>
          <w:rFonts w:ascii="Times New Roman" w:eastAsia="Times New Roman" w:hAnsi="Times New Roman" w:cs="Times New Roman"/>
          <w:sz w:val="24"/>
          <w:szCs w:val="24"/>
        </w:rPr>
        <w:t>.</w:t>
      </w:r>
      <w:r w:rsidRPr="00FB42C3">
        <w:rPr>
          <w:rFonts w:ascii="Times New Roman" w:eastAsia="Times New Roman" w:hAnsi="Times New Roman" w:cs="Times New Roman"/>
          <w:b/>
          <w:sz w:val="24"/>
          <w:szCs w:val="24"/>
        </w:rPr>
        <w:t xml:space="preserve"> </w:t>
      </w:r>
      <w:r w:rsidRPr="00FB42C3">
        <w:rPr>
          <w:rFonts w:ascii="Times New Roman" w:eastAsia="Times New Roman" w:hAnsi="Times New Roman" w:cs="Times New Roman"/>
          <w:sz w:val="24"/>
          <w:szCs w:val="24"/>
        </w:rPr>
        <w:t>An isolated colony obtained in TSYEA is suspended in TSYEB and incubate at 25°C for 8 hrs to 24 hrs until a cloudy medium is observed. Deposit a drop of the above culture using a loop onto a clean glass microscope slide and place  a cover slip on top and examine it with a microscope. Listeria species appear as slim, short rods with tumbling motility.( Cultures grown above 25°C will fail to exhibit this motion). Large rods or rods with rapid swimming motility are not Listeria.</w:t>
      </w:r>
    </w:p>
    <w:p w14:paraId="6CCD6265"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b/>
          <w:sz w:val="24"/>
          <w:szCs w:val="24"/>
        </w:rPr>
        <w:t>6.4.4.2.</w:t>
      </w:r>
      <w:r w:rsidRPr="00FB42C3">
        <w:rPr>
          <w:rFonts w:ascii="Times New Roman" w:eastAsia="Times New Roman" w:hAnsi="Times New Roman" w:cs="Times New Roman"/>
          <w:sz w:val="24"/>
          <w:szCs w:val="24"/>
        </w:rPr>
        <w:t>An alternative test for motility is done by stabbing the motility agar with a culture taken from a typical colony on TSYEA using an inoculating needle. Incubate it for 48hrs at 25°C. Examine for growth around the stab line. Listeria species are motile  giving a typical umbrella like growth pattern. If the growth is not sufficient, incubate it for an additional 5 days and observe the stab line again.</w:t>
      </w:r>
    </w:p>
    <w:p w14:paraId="1E449E8D"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b/>
          <w:sz w:val="24"/>
          <w:szCs w:val="24"/>
        </w:rPr>
      </w:pPr>
    </w:p>
    <w:p w14:paraId="49834364"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b/>
          <w:sz w:val="24"/>
          <w:szCs w:val="24"/>
        </w:rPr>
      </w:pPr>
      <w:r w:rsidRPr="00FB42C3">
        <w:rPr>
          <w:rFonts w:ascii="Times New Roman" w:eastAsia="Times New Roman" w:hAnsi="Times New Roman" w:cs="Times New Roman"/>
          <w:b/>
          <w:sz w:val="24"/>
          <w:szCs w:val="24"/>
        </w:rPr>
        <w:t>7.0.Confirmation of Listeria monocytogenes</w:t>
      </w:r>
    </w:p>
    <w:p w14:paraId="4BBD27B2"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b/>
          <w:sz w:val="24"/>
          <w:szCs w:val="24"/>
        </w:rPr>
      </w:pPr>
      <w:r w:rsidRPr="00FB42C3">
        <w:rPr>
          <w:rFonts w:ascii="Times New Roman" w:eastAsia="Times New Roman" w:hAnsi="Times New Roman" w:cs="Times New Roman"/>
          <w:b/>
          <w:sz w:val="24"/>
          <w:szCs w:val="24"/>
        </w:rPr>
        <w:t>7.1. Haemolysis test:</w:t>
      </w:r>
    </w:p>
    <w:p w14:paraId="32A8C5BC"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r w:rsidRPr="00FB42C3">
        <w:rPr>
          <w:rFonts w:ascii="Times New Roman" w:eastAsia="Times New Roman" w:hAnsi="Times New Roman" w:cs="Times New Roman"/>
          <w:sz w:val="24"/>
          <w:szCs w:val="24"/>
        </w:rPr>
        <w:t xml:space="preserve">If the morphological and physiological characteristics and catalase test are indicative of Listeria species, inoculate the sheep blood agar plates to determine the haemolytic reaction. Take colony separated in the TSYEA plate and stab in one space for each culture using a wire. Simultaneously stab positive (L monocytogenes) and negative control( L </w:t>
      </w:r>
      <w:proofErr w:type="spellStart"/>
      <w:r w:rsidRPr="00FB42C3">
        <w:rPr>
          <w:rFonts w:ascii="Times New Roman" w:eastAsia="Times New Roman" w:hAnsi="Times New Roman" w:cs="Times New Roman"/>
          <w:sz w:val="24"/>
          <w:szCs w:val="24"/>
        </w:rPr>
        <w:t>innocua</w:t>
      </w:r>
      <w:proofErr w:type="spellEnd"/>
      <w:r w:rsidRPr="00FB42C3">
        <w:rPr>
          <w:rFonts w:ascii="Times New Roman" w:eastAsia="Times New Roman" w:hAnsi="Times New Roman" w:cs="Times New Roman"/>
          <w:sz w:val="24"/>
          <w:szCs w:val="24"/>
        </w:rPr>
        <w:t xml:space="preserve">) and incubate at 35 °C or 37° C for 24 hrs. L monocytogenes show narrow, clear, light zone of </w:t>
      </w:r>
      <w:proofErr w:type="spellStart"/>
      <w:r w:rsidRPr="00FB42C3">
        <w:rPr>
          <w:rFonts w:ascii="Times New Roman" w:eastAsia="Times New Roman" w:hAnsi="Times New Roman" w:cs="Times New Roman"/>
          <w:sz w:val="24"/>
          <w:szCs w:val="24"/>
        </w:rPr>
        <w:t>heamolysis</w:t>
      </w:r>
      <w:proofErr w:type="spellEnd"/>
      <w:r w:rsidRPr="00FB42C3">
        <w:rPr>
          <w:rFonts w:ascii="Times New Roman" w:eastAsia="Times New Roman" w:hAnsi="Times New Roman" w:cs="Times New Roman"/>
          <w:sz w:val="24"/>
          <w:szCs w:val="24"/>
        </w:rPr>
        <w:t xml:space="preserve">(β </w:t>
      </w:r>
      <w:proofErr w:type="spellStart"/>
      <w:r w:rsidRPr="00FB42C3">
        <w:rPr>
          <w:rFonts w:ascii="Times New Roman" w:eastAsia="Times New Roman" w:hAnsi="Times New Roman" w:cs="Times New Roman"/>
          <w:sz w:val="24"/>
          <w:szCs w:val="24"/>
        </w:rPr>
        <w:t>haemolysis</w:t>
      </w:r>
      <w:proofErr w:type="spellEnd"/>
      <w:r w:rsidRPr="00FB42C3">
        <w:rPr>
          <w:rFonts w:ascii="Times New Roman" w:eastAsia="Times New Roman" w:hAnsi="Times New Roman" w:cs="Times New Roman"/>
          <w:sz w:val="24"/>
          <w:szCs w:val="24"/>
        </w:rPr>
        <w:t xml:space="preserve">).  L </w:t>
      </w:r>
      <w:proofErr w:type="spellStart"/>
      <w:r w:rsidRPr="00FB42C3">
        <w:rPr>
          <w:rFonts w:ascii="Times New Roman" w:eastAsia="Times New Roman" w:hAnsi="Times New Roman" w:cs="Times New Roman"/>
          <w:sz w:val="24"/>
          <w:szCs w:val="24"/>
        </w:rPr>
        <w:t>innocua</w:t>
      </w:r>
      <w:proofErr w:type="spellEnd"/>
      <w:r w:rsidRPr="00FB42C3">
        <w:rPr>
          <w:rFonts w:ascii="Times New Roman" w:eastAsia="Times New Roman" w:hAnsi="Times New Roman" w:cs="Times New Roman"/>
          <w:sz w:val="24"/>
          <w:szCs w:val="24"/>
        </w:rPr>
        <w:t xml:space="preserve"> show no </w:t>
      </w:r>
      <w:proofErr w:type="spellStart"/>
      <w:r w:rsidRPr="00FB42C3">
        <w:rPr>
          <w:rFonts w:ascii="Times New Roman" w:eastAsia="Times New Roman" w:hAnsi="Times New Roman" w:cs="Times New Roman"/>
          <w:sz w:val="24"/>
          <w:szCs w:val="24"/>
        </w:rPr>
        <w:t>haemolysis</w:t>
      </w:r>
      <w:proofErr w:type="spellEnd"/>
      <w:r w:rsidRPr="00FB42C3">
        <w:rPr>
          <w:rFonts w:ascii="Times New Roman" w:eastAsia="Times New Roman" w:hAnsi="Times New Roman" w:cs="Times New Roman"/>
          <w:sz w:val="24"/>
          <w:szCs w:val="24"/>
        </w:rPr>
        <w:t>.</w:t>
      </w:r>
    </w:p>
    <w:p w14:paraId="0FB6909F" w14:textId="77777777" w:rsidR="00BB2D8E" w:rsidRPr="00FB42C3" w:rsidRDefault="00BB2D8E" w:rsidP="00BB2D8E">
      <w:pPr>
        <w:shd w:val="clear" w:color="auto" w:fill="FFFFFF"/>
        <w:spacing w:before="120" w:after="0" w:line="289" w:lineRule="atLeast"/>
        <w:jc w:val="both"/>
        <w:rPr>
          <w:rFonts w:ascii="Times New Roman" w:eastAsia="Times New Roman" w:hAnsi="Times New Roman" w:cs="Times New Roman"/>
          <w:sz w:val="24"/>
          <w:szCs w:val="24"/>
        </w:rPr>
      </w:pPr>
    </w:p>
    <w:p w14:paraId="69D6D6A3"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b/>
          <w:sz w:val="24"/>
          <w:szCs w:val="24"/>
        </w:rPr>
        <w:t>7.2. Carbohydrate utilization test</w:t>
      </w:r>
      <w:r w:rsidRPr="00FB42C3">
        <w:rPr>
          <w:rFonts w:ascii="Times New Roman" w:hAnsi="Times New Roman" w:cs="Times New Roman"/>
          <w:sz w:val="24"/>
          <w:szCs w:val="24"/>
        </w:rPr>
        <w:t>:</w:t>
      </w:r>
    </w:p>
    <w:p w14:paraId="71F511DD"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Inoculate using  loop each of the carbohydrate utilization broth Rhamnose and Xylose  with a  culture from TSYEB and incubate at 35 or 37° C for upto 5 days. Positive reactions are indicated by a yellow colour and occur mostly within  24 h to 48 hrs. L monocytogenes is Rhamnose positive and Xylose negative.</w:t>
      </w:r>
    </w:p>
    <w:p w14:paraId="61BB45A4" w14:textId="77777777" w:rsidR="00BB2D8E" w:rsidRPr="00FB42C3" w:rsidRDefault="00BB2D8E" w:rsidP="00BB2D8E">
      <w:pPr>
        <w:jc w:val="both"/>
        <w:rPr>
          <w:rFonts w:ascii="Times New Roman" w:hAnsi="Times New Roman" w:cs="Times New Roman"/>
          <w:b/>
          <w:sz w:val="24"/>
          <w:szCs w:val="24"/>
        </w:rPr>
      </w:pPr>
      <w:r w:rsidRPr="00FB42C3">
        <w:rPr>
          <w:rFonts w:ascii="Times New Roman" w:hAnsi="Times New Roman" w:cs="Times New Roman"/>
          <w:b/>
          <w:sz w:val="24"/>
          <w:szCs w:val="24"/>
        </w:rPr>
        <w:t>7.3. CAMP test:</w:t>
      </w:r>
    </w:p>
    <w:p w14:paraId="686B963E"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 xml:space="preserve">7.3.1.Streak each of the staphylococcus aureus and </w:t>
      </w:r>
      <w:proofErr w:type="spellStart"/>
      <w:r w:rsidRPr="00FB42C3">
        <w:rPr>
          <w:rFonts w:ascii="Times New Roman" w:hAnsi="Times New Roman" w:cs="Times New Roman"/>
          <w:sz w:val="24"/>
          <w:szCs w:val="24"/>
        </w:rPr>
        <w:t>Rhodoccus</w:t>
      </w:r>
      <w:proofErr w:type="spellEnd"/>
      <w:r w:rsidRPr="00FB42C3">
        <w:rPr>
          <w:rFonts w:ascii="Times New Roman" w:hAnsi="Times New Roman" w:cs="Times New Roman"/>
          <w:sz w:val="24"/>
          <w:szCs w:val="24"/>
        </w:rPr>
        <w:t xml:space="preserve"> </w:t>
      </w:r>
      <w:proofErr w:type="spellStart"/>
      <w:r w:rsidRPr="00FB42C3">
        <w:rPr>
          <w:rFonts w:ascii="Times New Roman" w:hAnsi="Times New Roman" w:cs="Times New Roman"/>
          <w:sz w:val="24"/>
          <w:szCs w:val="24"/>
        </w:rPr>
        <w:t>equi</w:t>
      </w:r>
      <w:proofErr w:type="spellEnd"/>
      <w:r w:rsidRPr="00FB42C3">
        <w:rPr>
          <w:rFonts w:ascii="Times New Roman" w:hAnsi="Times New Roman" w:cs="Times New Roman"/>
          <w:sz w:val="24"/>
          <w:szCs w:val="24"/>
        </w:rPr>
        <w:t xml:space="preserve"> cultures in single lines across the sheep blood agar plate so that the cultures are parallel and diametrically opposite using an inoculation loop or a wire held at right angles to the agar. Streak the test strain separated in TSYEA in  a similar fashion at right angles to the cultures so that the test culture </w:t>
      </w:r>
      <w:r w:rsidRPr="00FB42C3">
        <w:rPr>
          <w:rFonts w:ascii="Times New Roman" w:hAnsi="Times New Roman" w:cs="Times New Roman"/>
          <w:sz w:val="24"/>
          <w:szCs w:val="24"/>
        </w:rPr>
        <w:lastRenderedPageBreak/>
        <w:t xml:space="preserve">and S aureus and R </w:t>
      </w:r>
      <w:proofErr w:type="spellStart"/>
      <w:r w:rsidRPr="00FB42C3">
        <w:rPr>
          <w:rFonts w:ascii="Times New Roman" w:hAnsi="Times New Roman" w:cs="Times New Roman"/>
          <w:sz w:val="24"/>
          <w:szCs w:val="24"/>
        </w:rPr>
        <w:t>equi</w:t>
      </w:r>
      <w:proofErr w:type="spellEnd"/>
      <w:r w:rsidRPr="00FB42C3">
        <w:rPr>
          <w:rFonts w:ascii="Times New Roman" w:hAnsi="Times New Roman" w:cs="Times New Roman"/>
          <w:sz w:val="24"/>
          <w:szCs w:val="24"/>
        </w:rPr>
        <w:t xml:space="preserve"> do not touch but at their closest are about 1mm to 2mm apart. Several test strains may be streaked on the same plate.</w:t>
      </w:r>
    </w:p>
    <w:p w14:paraId="026FB76C"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 xml:space="preserve">7.3.2.Simultaneously streak  control cultures of L </w:t>
      </w:r>
      <w:proofErr w:type="spellStart"/>
      <w:r w:rsidRPr="00FB42C3">
        <w:rPr>
          <w:rFonts w:ascii="Times New Roman" w:hAnsi="Times New Roman" w:cs="Times New Roman"/>
          <w:sz w:val="24"/>
          <w:szCs w:val="24"/>
        </w:rPr>
        <w:t>monocytogenes</w:t>
      </w:r>
      <w:proofErr w:type="spellEnd"/>
      <w:r w:rsidRPr="00FB42C3">
        <w:rPr>
          <w:rFonts w:ascii="Times New Roman" w:hAnsi="Times New Roman" w:cs="Times New Roman"/>
          <w:sz w:val="24"/>
          <w:szCs w:val="24"/>
        </w:rPr>
        <w:t xml:space="preserve">, L </w:t>
      </w:r>
      <w:proofErr w:type="spellStart"/>
      <w:r w:rsidRPr="00FB42C3">
        <w:rPr>
          <w:rFonts w:ascii="Times New Roman" w:hAnsi="Times New Roman" w:cs="Times New Roman"/>
          <w:sz w:val="24"/>
          <w:szCs w:val="24"/>
        </w:rPr>
        <w:t>innocua</w:t>
      </w:r>
      <w:proofErr w:type="spellEnd"/>
      <w:r w:rsidRPr="00FB42C3">
        <w:rPr>
          <w:rFonts w:ascii="Times New Roman" w:hAnsi="Times New Roman" w:cs="Times New Roman"/>
          <w:sz w:val="24"/>
          <w:szCs w:val="24"/>
        </w:rPr>
        <w:t xml:space="preserve"> and L </w:t>
      </w:r>
      <w:proofErr w:type="spellStart"/>
      <w:r w:rsidRPr="00FB42C3">
        <w:rPr>
          <w:rFonts w:ascii="Times New Roman" w:hAnsi="Times New Roman" w:cs="Times New Roman"/>
          <w:sz w:val="24"/>
          <w:szCs w:val="24"/>
        </w:rPr>
        <w:t>ivanovii</w:t>
      </w:r>
      <w:proofErr w:type="spellEnd"/>
      <w:r w:rsidRPr="00FB42C3">
        <w:rPr>
          <w:rFonts w:ascii="Times New Roman" w:hAnsi="Times New Roman" w:cs="Times New Roman"/>
          <w:sz w:val="24"/>
          <w:szCs w:val="24"/>
        </w:rPr>
        <w:t xml:space="preserve"> and incubate at 35° C or 37° C for 18-24 hrs.</w:t>
      </w:r>
    </w:p>
    <w:p w14:paraId="12DC571F"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 xml:space="preserve">7.3.3.The positive reaction with R </w:t>
      </w:r>
      <w:proofErr w:type="spellStart"/>
      <w:r w:rsidRPr="00FB42C3">
        <w:rPr>
          <w:rFonts w:ascii="Times New Roman" w:hAnsi="Times New Roman" w:cs="Times New Roman"/>
          <w:sz w:val="24"/>
          <w:szCs w:val="24"/>
        </w:rPr>
        <w:t>equi</w:t>
      </w:r>
      <w:proofErr w:type="spellEnd"/>
      <w:r w:rsidRPr="00FB42C3">
        <w:rPr>
          <w:rFonts w:ascii="Times New Roman" w:hAnsi="Times New Roman" w:cs="Times New Roman"/>
          <w:sz w:val="24"/>
          <w:szCs w:val="24"/>
        </w:rPr>
        <w:t xml:space="preserve"> is seen as a wide (5 mm to 10 mm) arrow head of haemolysis. The reaction is considered negative if a small zone of weak haemolysis extends only about 1mm at the intersection of the test strain with the diffusion zone of the R </w:t>
      </w:r>
      <w:proofErr w:type="spellStart"/>
      <w:r w:rsidRPr="00FB42C3">
        <w:rPr>
          <w:rFonts w:ascii="Times New Roman" w:hAnsi="Times New Roman" w:cs="Times New Roman"/>
          <w:sz w:val="24"/>
          <w:szCs w:val="24"/>
        </w:rPr>
        <w:t>equi</w:t>
      </w:r>
      <w:proofErr w:type="spellEnd"/>
      <w:r w:rsidRPr="00FB42C3">
        <w:rPr>
          <w:rFonts w:ascii="Times New Roman" w:hAnsi="Times New Roman" w:cs="Times New Roman"/>
          <w:sz w:val="24"/>
          <w:szCs w:val="24"/>
        </w:rPr>
        <w:t xml:space="preserve"> culture.</w:t>
      </w:r>
    </w:p>
    <w:p w14:paraId="2A06EC2C" w14:textId="77777777" w:rsidR="00BB2D8E" w:rsidRPr="00FB42C3" w:rsidRDefault="00BB2D8E" w:rsidP="00BB2D8E">
      <w:pPr>
        <w:jc w:val="both"/>
        <w:rPr>
          <w:rFonts w:ascii="Times New Roman" w:hAnsi="Times New Roman" w:cs="Times New Roman"/>
          <w:sz w:val="24"/>
          <w:szCs w:val="24"/>
        </w:rPr>
      </w:pPr>
      <w:r w:rsidRPr="00FB42C3">
        <w:rPr>
          <w:rFonts w:ascii="Times New Roman" w:hAnsi="Times New Roman" w:cs="Times New Roman"/>
          <w:sz w:val="24"/>
          <w:szCs w:val="24"/>
        </w:rPr>
        <w:t>7.3.4. A positive reaction with S aureus appears as a small zone of enhanced haemolysis extending only about 2mm from the test strain and within the weakly haemolytic zone due to growth of S aureus culture. Large zone of haemolysis do not occur in the area of S aureus and L monocytogenes.</w:t>
      </w:r>
    </w:p>
    <w:p w14:paraId="669F2F65" w14:textId="77777777" w:rsidR="00BB2D8E" w:rsidRPr="00FB42C3" w:rsidRDefault="00BB2D8E" w:rsidP="00BB2D8E">
      <w:pPr>
        <w:shd w:val="clear" w:color="auto" w:fill="FFFFFF"/>
        <w:spacing w:before="120" w:after="120" w:line="289" w:lineRule="atLeast"/>
        <w:jc w:val="both"/>
        <w:rPr>
          <w:rFonts w:ascii="Times New Roman" w:eastAsia="Times New Roman" w:hAnsi="Times New Roman" w:cs="Times New Roman"/>
          <w:b/>
          <w:color w:val="000000" w:themeColor="text1"/>
          <w:sz w:val="24"/>
          <w:szCs w:val="24"/>
        </w:rPr>
      </w:pPr>
      <w:r w:rsidRPr="00FB42C3">
        <w:rPr>
          <w:rFonts w:ascii="Times New Roman" w:eastAsia="Times New Roman" w:hAnsi="Times New Roman" w:cs="Times New Roman"/>
          <w:b/>
          <w:color w:val="000000" w:themeColor="text1"/>
          <w:sz w:val="24"/>
          <w:szCs w:val="24"/>
        </w:rPr>
        <w:t>8.0. Reporting of results:-</w:t>
      </w:r>
    </w:p>
    <w:p w14:paraId="03EA269D" w14:textId="77777777" w:rsidR="00BB2D8E" w:rsidRPr="00FB42C3" w:rsidRDefault="00BB2D8E" w:rsidP="00BB2D8E">
      <w:pPr>
        <w:shd w:val="clear" w:color="auto" w:fill="FFFFFF"/>
        <w:spacing w:before="120" w:after="120" w:line="289" w:lineRule="atLeast"/>
        <w:jc w:val="both"/>
        <w:rPr>
          <w:rFonts w:ascii="Times New Roman" w:eastAsia="Times New Roman" w:hAnsi="Times New Roman" w:cs="Times New Roman"/>
          <w:color w:val="000000" w:themeColor="text1"/>
          <w:sz w:val="24"/>
          <w:szCs w:val="24"/>
        </w:rPr>
      </w:pPr>
      <w:r w:rsidRPr="00FB42C3">
        <w:rPr>
          <w:rFonts w:ascii="Times New Roman" w:eastAsia="Times New Roman" w:hAnsi="Times New Roman" w:cs="Times New Roman"/>
          <w:color w:val="000000" w:themeColor="text1"/>
          <w:sz w:val="24"/>
          <w:szCs w:val="24"/>
        </w:rPr>
        <w:t xml:space="preserve">  Report as present or absent in 25 grams of the sample tested</w:t>
      </w:r>
    </w:p>
    <w:p w14:paraId="48D7FE3F" w14:textId="77777777" w:rsidR="00BB2D8E" w:rsidRPr="00FB42C3" w:rsidRDefault="00BB2D8E" w:rsidP="00BB2D8E">
      <w:pPr>
        <w:shd w:val="clear" w:color="auto" w:fill="FFFFFF"/>
        <w:spacing w:before="120" w:after="120" w:line="289" w:lineRule="atLeast"/>
        <w:jc w:val="both"/>
        <w:rPr>
          <w:rFonts w:ascii="Times New Roman" w:eastAsia="Times New Roman" w:hAnsi="Times New Roman" w:cs="Times New Roman"/>
          <w:color w:val="000000" w:themeColor="text1"/>
          <w:sz w:val="24"/>
          <w:szCs w:val="24"/>
        </w:rPr>
      </w:pPr>
      <w:r w:rsidRPr="00FB42C3">
        <w:rPr>
          <w:rFonts w:ascii="Times New Roman" w:eastAsia="Times New Roman" w:hAnsi="Times New Roman" w:cs="Times New Roman"/>
          <w:b/>
          <w:color w:val="000000" w:themeColor="text1"/>
          <w:sz w:val="24"/>
          <w:szCs w:val="24"/>
        </w:rPr>
        <w:t>9.0. Reference</w:t>
      </w:r>
    </w:p>
    <w:p w14:paraId="21418CFB" w14:textId="77777777" w:rsidR="00BB2D8E" w:rsidRPr="00FB42C3" w:rsidRDefault="00BB2D8E" w:rsidP="00BB2D8E">
      <w:pPr>
        <w:shd w:val="clear" w:color="auto" w:fill="FFFFFF"/>
        <w:spacing w:before="120" w:after="120" w:line="289" w:lineRule="atLeast"/>
        <w:jc w:val="both"/>
        <w:rPr>
          <w:rFonts w:ascii="Times New Roman" w:eastAsia="Times New Roman" w:hAnsi="Times New Roman" w:cs="Times New Roman"/>
          <w:color w:val="000000" w:themeColor="text1"/>
          <w:sz w:val="24"/>
          <w:szCs w:val="24"/>
        </w:rPr>
      </w:pPr>
      <w:r w:rsidRPr="00FB42C3">
        <w:rPr>
          <w:rFonts w:ascii="Times New Roman" w:eastAsia="Times New Roman" w:hAnsi="Times New Roman" w:cs="Times New Roman"/>
          <w:color w:val="000000" w:themeColor="text1"/>
          <w:sz w:val="24"/>
          <w:szCs w:val="24"/>
        </w:rPr>
        <w:t>IS14988 Part I/ISO 11290-1</w:t>
      </w:r>
    </w:p>
    <w:p w14:paraId="6ACA47B5"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6D2DD261"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11ECB52C"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0EF1C0C"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3013C1A4"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0F87CC9"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57D7D414"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DEFF1CA"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91B8E40"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12D0C1C"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7836665C"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5A01CF9B"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128654A3"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669B733"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60A5EC07"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585CB3D7"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776C1D23"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9A6C659"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5E13F6E8"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3EF4136C"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3499FAB7"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12340837"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712BCF43"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38BB40C4"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2B069C3" w14:textId="77777777" w:rsidR="00BB2D8E"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44D6070D" w14:textId="77777777" w:rsidR="00BB2D8E" w:rsidRPr="006E5523"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r w:rsidRPr="006E5523">
        <w:rPr>
          <w:rFonts w:ascii="Times New Roman" w:hAnsi="Times New Roman" w:cs="Times New Roman"/>
          <w:b/>
          <w:bCs/>
          <w:sz w:val="28"/>
          <w:szCs w:val="28"/>
        </w:rPr>
        <w:lastRenderedPageBreak/>
        <w:t>APPENDIX – 8</w:t>
      </w:r>
    </w:p>
    <w:p w14:paraId="61D953D1" w14:textId="77777777" w:rsidR="00BB2D8E" w:rsidRPr="006E5523"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r w:rsidRPr="006E5523">
        <w:rPr>
          <w:rFonts w:ascii="Times New Roman" w:hAnsi="Times New Roman" w:cs="Times New Roman"/>
          <w:b/>
          <w:bCs/>
          <w:sz w:val="28"/>
          <w:szCs w:val="28"/>
        </w:rPr>
        <w:t>DETECTION OF SALMONELLA</w:t>
      </w:r>
    </w:p>
    <w:p w14:paraId="69715E74" w14:textId="77777777" w:rsidR="00BB2D8E" w:rsidRPr="006E5523" w:rsidRDefault="00BB2D8E" w:rsidP="00BB2D8E">
      <w:pPr>
        <w:tabs>
          <w:tab w:val="left" w:pos="720"/>
          <w:tab w:val="left" w:pos="810"/>
        </w:tabs>
        <w:spacing w:after="0" w:line="276" w:lineRule="auto"/>
        <w:ind w:right="252"/>
        <w:jc w:val="center"/>
        <w:rPr>
          <w:rFonts w:ascii="Times New Roman" w:hAnsi="Times New Roman" w:cs="Times New Roman"/>
          <w:b/>
          <w:bCs/>
          <w:sz w:val="28"/>
          <w:szCs w:val="28"/>
        </w:rPr>
      </w:pPr>
    </w:p>
    <w:p w14:paraId="3D4166B3" w14:textId="77777777" w:rsidR="00BB2D8E" w:rsidRPr="006E5523" w:rsidRDefault="00BB2D8E" w:rsidP="00BB2D8E">
      <w:pPr>
        <w:pStyle w:val="ListParagraph"/>
        <w:numPr>
          <w:ilvl w:val="0"/>
          <w:numId w:val="23"/>
        </w:numPr>
        <w:spacing w:after="200" w:line="276" w:lineRule="auto"/>
        <w:jc w:val="both"/>
        <w:rPr>
          <w:rFonts w:ascii="Times New Roman" w:hAnsi="Times New Roman" w:cs="Times New Roman"/>
          <w:b/>
          <w:sz w:val="24"/>
          <w:szCs w:val="24"/>
        </w:rPr>
      </w:pPr>
      <w:r w:rsidRPr="006E5523">
        <w:rPr>
          <w:rFonts w:ascii="Times New Roman" w:hAnsi="Times New Roman" w:cs="Times New Roman"/>
          <w:b/>
          <w:sz w:val="24"/>
          <w:szCs w:val="24"/>
        </w:rPr>
        <w:t>Purpose:-</w:t>
      </w:r>
    </w:p>
    <w:p w14:paraId="110DC3B6"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To detect the presence of Salmonella in food samples.</w:t>
      </w:r>
    </w:p>
    <w:p w14:paraId="5819D90F" w14:textId="77777777" w:rsidR="00BB2D8E" w:rsidRPr="006E5523" w:rsidRDefault="00BB2D8E" w:rsidP="00BB2D8E">
      <w:pPr>
        <w:pStyle w:val="ListParagraph"/>
        <w:jc w:val="both"/>
        <w:rPr>
          <w:rFonts w:ascii="Times New Roman" w:hAnsi="Times New Roman" w:cs="Times New Roman"/>
          <w:sz w:val="24"/>
          <w:szCs w:val="24"/>
        </w:rPr>
      </w:pPr>
    </w:p>
    <w:p w14:paraId="72A8FA46" w14:textId="77777777" w:rsidR="00BB2D8E" w:rsidRPr="006E5523" w:rsidRDefault="00BB2D8E" w:rsidP="00BB2D8E">
      <w:pPr>
        <w:pStyle w:val="ListParagraph"/>
        <w:numPr>
          <w:ilvl w:val="0"/>
          <w:numId w:val="23"/>
        </w:numPr>
        <w:spacing w:after="200" w:line="276" w:lineRule="auto"/>
        <w:jc w:val="both"/>
        <w:rPr>
          <w:rFonts w:ascii="Times New Roman" w:hAnsi="Times New Roman" w:cs="Times New Roman"/>
          <w:b/>
          <w:sz w:val="24"/>
          <w:szCs w:val="24"/>
        </w:rPr>
      </w:pPr>
      <w:r w:rsidRPr="006E5523">
        <w:rPr>
          <w:rFonts w:ascii="Times New Roman" w:hAnsi="Times New Roman" w:cs="Times New Roman"/>
          <w:b/>
          <w:sz w:val="24"/>
          <w:szCs w:val="24"/>
        </w:rPr>
        <w:t>Scope:-</w:t>
      </w:r>
    </w:p>
    <w:p w14:paraId="579649DD" w14:textId="77777777" w:rsidR="00BB2D8E" w:rsidRPr="006E5523" w:rsidRDefault="00BB2D8E" w:rsidP="00BB2D8E">
      <w:pPr>
        <w:ind w:left="360"/>
        <w:jc w:val="both"/>
        <w:rPr>
          <w:rFonts w:ascii="Times New Roman" w:hAnsi="Times New Roman" w:cs="Times New Roman"/>
          <w:sz w:val="24"/>
          <w:szCs w:val="24"/>
        </w:rPr>
      </w:pPr>
      <w:r w:rsidRPr="006E5523">
        <w:rPr>
          <w:rFonts w:ascii="Times New Roman" w:hAnsi="Times New Roman" w:cs="Times New Roman"/>
          <w:sz w:val="24"/>
          <w:szCs w:val="24"/>
        </w:rPr>
        <w:t xml:space="preserve"> Detection of Salmonella in food and agricultural products such as Nut and nut products, Spices and condiments, Fruit and fruit products, Milk and Milk products, Meat and meat products, Bakery and Confectionary, Processed and canned food, Tea etc.</w:t>
      </w:r>
    </w:p>
    <w:p w14:paraId="3B9C75A2" w14:textId="77777777" w:rsidR="00BB2D8E" w:rsidRPr="006E5523" w:rsidRDefault="00BB2D8E" w:rsidP="00BB2D8E">
      <w:pPr>
        <w:pStyle w:val="ListParagraph"/>
        <w:numPr>
          <w:ilvl w:val="0"/>
          <w:numId w:val="23"/>
        </w:numPr>
        <w:spacing w:after="200" w:line="276" w:lineRule="auto"/>
        <w:jc w:val="both"/>
        <w:rPr>
          <w:rFonts w:ascii="Times New Roman" w:hAnsi="Times New Roman" w:cs="Times New Roman"/>
          <w:b/>
          <w:sz w:val="24"/>
          <w:szCs w:val="24"/>
        </w:rPr>
      </w:pPr>
      <w:r w:rsidRPr="006E5523">
        <w:rPr>
          <w:rFonts w:ascii="Times New Roman" w:hAnsi="Times New Roman" w:cs="Times New Roman"/>
          <w:b/>
          <w:sz w:val="24"/>
          <w:szCs w:val="24"/>
        </w:rPr>
        <w:t>Principle:-</w:t>
      </w:r>
    </w:p>
    <w:p w14:paraId="7C59933A" w14:textId="77777777" w:rsidR="00BB2D8E" w:rsidRPr="006E5523" w:rsidRDefault="00BB2D8E" w:rsidP="00BB2D8E">
      <w:pPr>
        <w:pStyle w:val="ListParagraph"/>
        <w:jc w:val="both"/>
        <w:rPr>
          <w:rFonts w:ascii="Times New Roman" w:hAnsi="Times New Roman" w:cs="Times New Roman"/>
          <w:b/>
          <w:sz w:val="24"/>
          <w:szCs w:val="24"/>
        </w:rPr>
      </w:pPr>
    </w:p>
    <w:p w14:paraId="13720DF0"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Salmonella is a Gram-negative rod shaped bacteria that ferments glucose and is urease negative. Detection of Salmonella involves four successive stages- Pre enrichment in non selective liquid medium, Enrichment in selective liquid media, Selective plating and Confirmation..</w:t>
      </w:r>
      <w:proofErr w:type="spellStart"/>
      <w:r w:rsidRPr="006E5523">
        <w:rPr>
          <w:rFonts w:ascii="Times New Roman" w:hAnsi="Times New Roman" w:cs="Times New Roman"/>
          <w:sz w:val="24"/>
          <w:szCs w:val="24"/>
        </w:rPr>
        <w:t>Preenrichment</w:t>
      </w:r>
      <w:proofErr w:type="spellEnd"/>
      <w:r w:rsidRPr="006E5523">
        <w:rPr>
          <w:rFonts w:ascii="Times New Roman" w:hAnsi="Times New Roman" w:cs="Times New Roman"/>
          <w:sz w:val="24"/>
          <w:szCs w:val="24"/>
        </w:rPr>
        <w:t xml:space="preserve"> is necessary for cell repair. Salmonella may be present in small numbers and are often accompanied by considerably large numbers of other members of Enterobacteriaceae or other families. Therefore, selective enrichment is necessary.</w:t>
      </w:r>
    </w:p>
    <w:p w14:paraId="198D5907" w14:textId="77777777" w:rsidR="00BB2D8E" w:rsidRPr="006E5523" w:rsidRDefault="00BB2D8E" w:rsidP="00BB2D8E">
      <w:pPr>
        <w:pStyle w:val="ListParagraph"/>
        <w:jc w:val="both"/>
        <w:rPr>
          <w:rFonts w:ascii="Times New Roman" w:hAnsi="Times New Roman" w:cs="Times New Roman"/>
          <w:sz w:val="24"/>
          <w:szCs w:val="24"/>
        </w:rPr>
      </w:pPr>
    </w:p>
    <w:p w14:paraId="5E9D14CB"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4. Limit of testing:-</w:t>
      </w:r>
    </w:p>
    <w:p w14:paraId="4B3392E0" w14:textId="77777777" w:rsidR="00BB2D8E" w:rsidRPr="006E5523" w:rsidRDefault="00BB2D8E" w:rsidP="00BB2D8E">
      <w:pPr>
        <w:pStyle w:val="ListParagraph"/>
        <w:jc w:val="both"/>
        <w:rPr>
          <w:rFonts w:ascii="Times New Roman" w:hAnsi="Times New Roman" w:cs="Times New Roman"/>
          <w:b/>
          <w:sz w:val="24"/>
          <w:szCs w:val="24"/>
        </w:rPr>
      </w:pPr>
    </w:p>
    <w:p w14:paraId="14968121"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Limit of the test is present or absent /25g.</w:t>
      </w:r>
    </w:p>
    <w:p w14:paraId="6CE49C16" w14:textId="77777777" w:rsidR="00BB2D8E" w:rsidRPr="006E5523" w:rsidRDefault="00BB2D8E" w:rsidP="00BB2D8E">
      <w:pPr>
        <w:pStyle w:val="ListParagraph"/>
        <w:jc w:val="both"/>
        <w:rPr>
          <w:rFonts w:ascii="Times New Roman" w:hAnsi="Times New Roman" w:cs="Times New Roman"/>
          <w:sz w:val="24"/>
          <w:szCs w:val="24"/>
        </w:rPr>
      </w:pPr>
    </w:p>
    <w:p w14:paraId="1944F4AD"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5.Equipment,materials,media and reagents:-</w:t>
      </w:r>
    </w:p>
    <w:p w14:paraId="056B4DEB" w14:textId="77777777" w:rsidR="00BB2D8E" w:rsidRPr="006E5523" w:rsidRDefault="00BB2D8E" w:rsidP="00BB2D8E">
      <w:pPr>
        <w:pStyle w:val="ListParagraph"/>
        <w:jc w:val="both"/>
        <w:rPr>
          <w:rFonts w:ascii="Times New Roman" w:hAnsi="Times New Roman" w:cs="Times New Roman"/>
          <w:b/>
          <w:sz w:val="24"/>
          <w:szCs w:val="24"/>
        </w:rPr>
      </w:pPr>
    </w:p>
    <w:p w14:paraId="0098E546"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5.1. Equipments and materials</w:t>
      </w:r>
    </w:p>
    <w:p w14:paraId="04A06B0D"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5.1.1. Horizontal work surface of sufficient area that is clean, well lit and ventilated and with low level of dust and draft.</w:t>
      </w:r>
    </w:p>
    <w:p w14:paraId="1937832E"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5.1.2.Balance with a sensitivity of 0.1 g.</w:t>
      </w:r>
    </w:p>
    <w:p w14:paraId="01B03631"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5.1.3.Water bath set at 42°C</w:t>
      </w:r>
    </w:p>
    <w:p w14:paraId="601BAC07"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5.1.4. Incubators set at 35°C</w:t>
      </w:r>
    </w:p>
    <w:p w14:paraId="20A37DB7"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5.1.5. pH meter</w:t>
      </w:r>
    </w:p>
    <w:p w14:paraId="3B1AAB20"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5.1.6.Graduated glass pipettes</w:t>
      </w:r>
    </w:p>
    <w:p w14:paraId="0923B5B5"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5.1.7.Micropipette(1ml,0.1 ml,5ml)</w:t>
      </w:r>
    </w:p>
    <w:p w14:paraId="39FE9461"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5.1.8. Sterile micropipette tips((1ml,0.1 ml, 5ml)</w:t>
      </w:r>
    </w:p>
    <w:p w14:paraId="768F2CD8"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5.1.9. Glass slides</w:t>
      </w:r>
    </w:p>
    <w:p w14:paraId="6DB851FA"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5.1.10. Sterile </w:t>
      </w:r>
      <w:proofErr w:type="spellStart"/>
      <w:r w:rsidRPr="006E5523">
        <w:rPr>
          <w:rFonts w:ascii="Times New Roman" w:hAnsi="Times New Roman" w:cs="Times New Roman"/>
          <w:sz w:val="24"/>
          <w:szCs w:val="24"/>
        </w:rPr>
        <w:t>scissors,knife,spatula</w:t>
      </w:r>
      <w:proofErr w:type="spellEnd"/>
      <w:r w:rsidRPr="006E5523">
        <w:rPr>
          <w:rFonts w:ascii="Times New Roman" w:hAnsi="Times New Roman" w:cs="Times New Roman"/>
          <w:sz w:val="24"/>
          <w:szCs w:val="24"/>
        </w:rPr>
        <w:t xml:space="preserve"> as required.</w:t>
      </w:r>
    </w:p>
    <w:p w14:paraId="532DD93B"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5.1.11. Inoculation loop</w:t>
      </w:r>
    </w:p>
    <w:p w14:paraId="20F39E8D" w14:textId="77777777" w:rsidR="00BB2D8E" w:rsidRPr="006E5523" w:rsidRDefault="00BB2D8E" w:rsidP="00BB2D8E">
      <w:pPr>
        <w:pStyle w:val="ListParagraph"/>
        <w:jc w:val="both"/>
        <w:rPr>
          <w:rFonts w:ascii="Times New Roman" w:hAnsi="Times New Roman" w:cs="Times New Roman"/>
          <w:sz w:val="24"/>
          <w:szCs w:val="24"/>
        </w:rPr>
      </w:pPr>
    </w:p>
    <w:p w14:paraId="3D165333"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5.2. Media and reagents</w:t>
      </w:r>
    </w:p>
    <w:p w14:paraId="1C82AC6A"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5.2.1.Buffered peptone water</w:t>
      </w:r>
    </w:p>
    <w:p w14:paraId="5C1D0CAA"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5.2.2.RVS Broth</w:t>
      </w:r>
    </w:p>
    <w:p w14:paraId="617BAB66"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5.2.3.MKTTn Broth</w:t>
      </w:r>
    </w:p>
    <w:p w14:paraId="606B597F"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lastRenderedPageBreak/>
        <w:t>5.2.4. Xylose lysine deoxycholate agar.</w:t>
      </w:r>
    </w:p>
    <w:p w14:paraId="11553721"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5.2.5. Phenol red/ Brilliant green agar.</w:t>
      </w:r>
    </w:p>
    <w:p w14:paraId="0D30A63D"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5.2.6.Nutrient agar</w:t>
      </w:r>
    </w:p>
    <w:p w14:paraId="1E661CF2"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5.2.7. Triple sugar Iron agar</w:t>
      </w:r>
    </w:p>
    <w:p w14:paraId="4E713EE3"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5.2.8.Urea agar </w:t>
      </w:r>
    </w:p>
    <w:p w14:paraId="69867589"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5.2.9. L- Lysine decarboxylation medium(Lysine decarboxylase broth)</w:t>
      </w:r>
    </w:p>
    <w:p w14:paraId="6657F843"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5.2.10.ONPG disc</w:t>
      </w:r>
    </w:p>
    <w:p w14:paraId="57DC06F8"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5.2.11.MR-VP broth</w:t>
      </w:r>
    </w:p>
    <w:p w14:paraId="2F042FC3"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5.2.12.1-Naphthol</w:t>
      </w:r>
    </w:p>
    <w:p w14:paraId="4EA9133F"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5.2.13. Potassium hydroxide solution.</w:t>
      </w:r>
    </w:p>
    <w:p w14:paraId="475435B2"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5.2.14.Tryptone broth</w:t>
      </w:r>
    </w:p>
    <w:p w14:paraId="049CD764"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5.2.15.Kovacs reagent</w:t>
      </w:r>
    </w:p>
    <w:p w14:paraId="0FFFD61F"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5.2.16 Saline solution.</w:t>
      </w:r>
    </w:p>
    <w:p w14:paraId="64C61EFA"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5.2.17 O antisera</w:t>
      </w:r>
    </w:p>
    <w:p w14:paraId="1F9F541C"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5.2.18. H antisera</w:t>
      </w:r>
    </w:p>
    <w:p w14:paraId="3E6A703E" w14:textId="77777777" w:rsidR="00BB2D8E" w:rsidRPr="006E5523" w:rsidRDefault="00BB2D8E" w:rsidP="00BB2D8E">
      <w:pPr>
        <w:pStyle w:val="ListParagraph"/>
        <w:jc w:val="both"/>
        <w:rPr>
          <w:rFonts w:ascii="Times New Roman" w:hAnsi="Times New Roman" w:cs="Times New Roman"/>
          <w:sz w:val="24"/>
          <w:szCs w:val="24"/>
        </w:rPr>
      </w:pPr>
    </w:p>
    <w:p w14:paraId="1460CB99"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5.3.Pure culture</w:t>
      </w:r>
    </w:p>
    <w:p w14:paraId="606F7496"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5.3.1. Salmonella </w:t>
      </w:r>
      <w:proofErr w:type="spellStart"/>
      <w:r w:rsidRPr="006E5523">
        <w:rPr>
          <w:rFonts w:ascii="Times New Roman" w:hAnsi="Times New Roman" w:cs="Times New Roman"/>
          <w:sz w:val="24"/>
          <w:szCs w:val="24"/>
        </w:rPr>
        <w:t>abony</w:t>
      </w:r>
      <w:proofErr w:type="spellEnd"/>
      <w:r w:rsidRPr="006E5523">
        <w:rPr>
          <w:rFonts w:ascii="Times New Roman" w:hAnsi="Times New Roman" w:cs="Times New Roman"/>
          <w:sz w:val="24"/>
          <w:szCs w:val="24"/>
        </w:rPr>
        <w:t xml:space="preserve"> NCIM 2257</w:t>
      </w:r>
    </w:p>
    <w:p w14:paraId="2ED88DB0" w14:textId="77777777" w:rsidR="00BB2D8E" w:rsidRPr="006E5523" w:rsidRDefault="00BB2D8E" w:rsidP="00BB2D8E">
      <w:pPr>
        <w:pStyle w:val="ListParagraph"/>
        <w:jc w:val="both"/>
        <w:rPr>
          <w:rFonts w:ascii="Times New Roman" w:hAnsi="Times New Roman" w:cs="Times New Roman"/>
          <w:sz w:val="24"/>
          <w:szCs w:val="24"/>
        </w:rPr>
      </w:pPr>
    </w:p>
    <w:p w14:paraId="44C061B1"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6. Procedure:-</w:t>
      </w:r>
    </w:p>
    <w:p w14:paraId="2370AB74" w14:textId="77777777" w:rsidR="00BB2D8E" w:rsidRPr="006E5523" w:rsidRDefault="00BB2D8E" w:rsidP="00BB2D8E">
      <w:pPr>
        <w:pStyle w:val="ListParagraph"/>
        <w:jc w:val="both"/>
        <w:rPr>
          <w:rFonts w:ascii="Times New Roman" w:hAnsi="Times New Roman" w:cs="Times New Roman"/>
          <w:b/>
          <w:sz w:val="24"/>
          <w:szCs w:val="24"/>
        </w:rPr>
      </w:pPr>
    </w:p>
    <w:p w14:paraId="346E470D"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6.1. Pre – Enrichment of samples:-</w:t>
      </w:r>
    </w:p>
    <w:p w14:paraId="05A88343"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6.1.1. 25 grams of the test portion is added to 225 ml of the Buffered peptone water to yield 1:10 dilution and incubated for not less than 16 h and not more than 18 h at 35°</w:t>
      </w:r>
    </w:p>
    <w:p w14:paraId="2CC04408" w14:textId="77777777" w:rsidR="00BB2D8E" w:rsidRPr="006E5523" w:rsidRDefault="00BB2D8E" w:rsidP="00BB2D8E">
      <w:pPr>
        <w:pStyle w:val="ListParagraph"/>
        <w:jc w:val="both"/>
        <w:rPr>
          <w:rFonts w:ascii="Times New Roman" w:hAnsi="Times New Roman" w:cs="Times New Roman"/>
          <w:sz w:val="24"/>
          <w:szCs w:val="24"/>
        </w:rPr>
      </w:pPr>
    </w:p>
    <w:p w14:paraId="66FEC491"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 xml:space="preserve">6.2. Selective enrichment </w:t>
      </w:r>
    </w:p>
    <w:p w14:paraId="56C7CA76"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6.2.1. Transfer 0.1 ml of the pre enrichment culture after incubation to 10 ml of the RVS  medium and incubated for 24 hrs at 41.5°C.</w:t>
      </w:r>
    </w:p>
    <w:p w14:paraId="49AEFE43"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6.2.2. Transfer 1 ml of the pre enrichment culture after incubation to 10 ml of MKTTn broth and incubated for 24 hrs at 35°C </w:t>
      </w:r>
    </w:p>
    <w:p w14:paraId="595D31AC" w14:textId="77777777" w:rsidR="00BB2D8E" w:rsidRPr="006E5523" w:rsidRDefault="00BB2D8E" w:rsidP="00BB2D8E">
      <w:pPr>
        <w:pStyle w:val="ListParagraph"/>
        <w:jc w:val="both"/>
        <w:rPr>
          <w:rFonts w:ascii="Times New Roman" w:hAnsi="Times New Roman" w:cs="Times New Roman"/>
          <w:sz w:val="24"/>
          <w:szCs w:val="24"/>
        </w:rPr>
      </w:pPr>
    </w:p>
    <w:p w14:paraId="67476B73"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6.3. Selective Plating</w:t>
      </w:r>
    </w:p>
    <w:p w14:paraId="39F1FE0F"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6.3.1.Selective plating from RVS broth culture</w:t>
      </w:r>
    </w:p>
    <w:p w14:paraId="13AC52C7"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6.3.1.1. A droplet from the edge of the surface of the RVS broth culture after 24 hrs of incubation is streaked on to Phenol red / Brilliant Green agar in such a way as to get well-isolated colonies and the plates are incubated in inverted position for 24 hrs at 35°C.</w:t>
      </w:r>
    </w:p>
    <w:p w14:paraId="54F06127"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6.3.1.2. A droplet from the edge of the surface of the RVS broth culture after 24 hrs of incubation is quadrant streaked on to Xylose Lysine deoxycholate  agar in such a way as to get well isolated colonies and incubated for 24hrs at 35°C.</w:t>
      </w:r>
    </w:p>
    <w:p w14:paraId="24CBEC3D"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6.3.2. Selective Plating from MKTTn broth culture</w:t>
      </w:r>
    </w:p>
    <w:p w14:paraId="3E32962F" w14:textId="77777777" w:rsidR="00BB2D8E" w:rsidRPr="006E5523" w:rsidRDefault="00BB2D8E" w:rsidP="00BB2D8E">
      <w:pPr>
        <w:pStyle w:val="ListParagraph"/>
        <w:jc w:val="both"/>
        <w:rPr>
          <w:rFonts w:ascii="Times New Roman" w:hAnsi="Times New Roman" w:cs="Times New Roman"/>
          <w:b/>
          <w:sz w:val="24"/>
          <w:szCs w:val="24"/>
        </w:rPr>
      </w:pPr>
    </w:p>
    <w:p w14:paraId="35B8617E"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6.3.2.1. A droplet from the edge of the surface of the MKTTn broth culture after 24 hrs of incubation is streaked on to Phenol red/ Brilliant green agar in such a way as to get well-isolated colonies and the plates are incubated in inverted position for 24 hrs at 35°C. </w:t>
      </w:r>
    </w:p>
    <w:p w14:paraId="7D80DF22"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lastRenderedPageBreak/>
        <w:t>6.3.2.2. A droplet from the edge of the surface of the MKTTn broth culture after 24 hrs of incubation is quadrant streaked on to Xylose Lysine deoxycholate  agar in such a way as to get well isolated colonies and incubated for 24hrs at 35°C.</w:t>
      </w:r>
    </w:p>
    <w:p w14:paraId="53FD1CAD"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6.3.3. After incubation for 24hrs at 35°C, observe the plates for the presence of typical Salmonella colonies.</w:t>
      </w:r>
    </w:p>
    <w:p w14:paraId="30420678"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6.3.3.1.Typical Colonies on Phenol red/Brilliant green agar will cause the </w:t>
      </w:r>
      <w:proofErr w:type="spellStart"/>
      <w:r w:rsidRPr="006E5523">
        <w:rPr>
          <w:rFonts w:ascii="Times New Roman" w:hAnsi="Times New Roman" w:cs="Times New Roman"/>
          <w:sz w:val="24"/>
          <w:szCs w:val="24"/>
        </w:rPr>
        <w:t>color</w:t>
      </w:r>
      <w:proofErr w:type="spellEnd"/>
      <w:r w:rsidRPr="006E5523">
        <w:rPr>
          <w:rFonts w:ascii="Times New Roman" w:hAnsi="Times New Roman" w:cs="Times New Roman"/>
          <w:sz w:val="24"/>
          <w:szCs w:val="24"/>
        </w:rPr>
        <w:t xml:space="preserve"> of the medium to change from pink to red.</w:t>
      </w:r>
    </w:p>
    <w:p w14:paraId="6FFEF977"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6.3.3.2. Typical colonies on Xylose Lysine Deoxycholate agar will appear as pink </w:t>
      </w:r>
      <w:proofErr w:type="spellStart"/>
      <w:r w:rsidRPr="006E5523">
        <w:rPr>
          <w:rFonts w:ascii="Times New Roman" w:hAnsi="Times New Roman" w:cs="Times New Roman"/>
          <w:sz w:val="24"/>
          <w:szCs w:val="24"/>
        </w:rPr>
        <w:t>colored</w:t>
      </w:r>
      <w:proofErr w:type="spellEnd"/>
      <w:r w:rsidRPr="006E5523">
        <w:rPr>
          <w:rFonts w:ascii="Times New Roman" w:hAnsi="Times New Roman" w:cs="Times New Roman"/>
          <w:sz w:val="24"/>
          <w:szCs w:val="24"/>
        </w:rPr>
        <w:t xml:space="preserve"> colonies with or without black centre.</w:t>
      </w:r>
    </w:p>
    <w:p w14:paraId="23B53C33"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6.3.3.3. If growth is slight or if no typical colonies of Salmonella are present, </w:t>
      </w:r>
      <w:proofErr w:type="spellStart"/>
      <w:r w:rsidRPr="006E5523">
        <w:rPr>
          <w:rFonts w:ascii="Times New Roman" w:hAnsi="Times New Roman" w:cs="Times New Roman"/>
          <w:sz w:val="24"/>
          <w:szCs w:val="24"/>
        </w:rPr>
        <w:t>reincubate</w:t>
      </w:r>
      <w:proofErr w:type="spellEnd"/>
      <w:r w:rsidRPr="006E5523">
        <w:rPr>
          <w:rFonts w:ascii="Times New Roman" w:hAnsi="Times New Roman" w:cs="Times New Roman"/>
          <w:sz w:val="24"/>
          <w:szCs w:val="24"/>
        </w:rPr>
        <w:t xml:space="preserve"> for another 20-24 hrs at 35°C.  </w:t>
      </w:r>
    </w:p>
    <w:p w14:paraId="7AD32EA4"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6.3.3.4. Confirm that there is no growth in the negative control plates.</w:t>
      </w:r>
    </w:p>
    <w:p w14:paraId="12B139AD"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6.3.3.5. Any typical or suspected colonies should be subjected to confirmatory tests.</w:t>
      </w:r>
    </w:p>
    <w:p w14:paraId="33FE4B22"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7. Confirmatory tests</w:t>
      </w:r>
    </w:p>
    <w:p w14:paraId="3D95346A"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7.1. Selection of colonies for confirmation</w:t>
      </w:r>
    </w:p>
    <w:p w14:paraId="200890EA"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7.1.1. For confirmation , select five typical or suspected colonies from each dish of each selective medium.</w:t>
      </w:r>
    </w:p>
    <w:p w14:paraId="03AC22A6"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7.1.2. If on one dish there are fewer than five typical or suspected colonies, take for confirmation  all the typical or suspected colonies.</w:t>
      </w:r>
    </w:p>
    <w:p w14:paraId="7DB9F246"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7.1.3. Streak the suspected colonies onto the surface of pre dried nutrient agar plates in a manner which will allow well isolated colonies to develop.</w:t>
      </w:r>
    </w:p>
    <w:p w14:paraId="61905B91"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7.1.4. Incubate the inoculated plates at  35°C for 18 to 24 hrs.</w:t>
      </w:r>
    </w:p>
    <w:p w14:paraId="7A15B87E"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7.1.5. Use this pure culture for Biochemical and serological confirmation.</w:t>
      </w:r>
    </w:p>
    <w:p w14:paraId="2E53AC6A"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7.2. Biochemical confirmation</w:t>
      </w:r>
    </w:p>
    <w:p w14:paraId="5B0A350C"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7.2.1. TSI agar :- Using an inoculating loop, inoculate the TSI agar slant by stabbing the butt and streaking the slant and incubate for 24hrs at 35°C.</w:t>
      </w:r>
    </w:p>
    <w:p w14:paraId="31A205B2"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Typical Salmonella colonies produce an acid butt (yellow)and an alkaline slant(red) with or without black </w:t>
      </w:r>
      <w:proofErr w:type="spellStart"/>
      <w:r w:rsidRPr="006E5523">
        <w:rPr>
          <w:rFonts w:ascii="Times New Roman" w:hAnsi="Times New Roman" w:cs="Times New Roman"/>
          <w:sz w:val="24"/>
          <w:szCs w:val="24"/>
        </w:rPr>
        <w:t>color</w:t>
      </w:r>
      <w:proofErr w:type="spellEnd"/>
      <w:r w:rsidRPr="006E5523">
        <w:rPr>
          <w:rFonts w:ascii="Times New Roman" w:hAnsi="Times New Roman" w:cs="Times New Roman"/>
          <w:sz w:val="24"/>
          <w:szCs w:val="24"/>
        </w:rPr>
        <w:t xml:space="preserve"> (hydrogen sulphide production) and gas(Bubbles or cracks in the media).</w:t>
      </w:r>
    </w:p>
    <w:p w14:paraId="2FC14C91"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7.2.2. Urea agar:- Using an inoculating loop, streak the urea agar slope surface and incubate for 24hrs at 35°C. Positive reaction changes the </w:t>
      </w:r>
      <w:proofErr w:type="spellStart"/>
      <w:r w:rsidRPr="006E5523">
        <w:rPr>
          <w:rFonts w:ascii="Times New Roman" w:hAnsi="Times New Roman" w:cs="Times New Roman"/>
          <w:sz w:val="24"/>
          <w:szCs w:val="24"/>
        </w:rPr>
        <w:t>color</w:t>
      </w:r>
      <w:proofErr w:type="spellEnd"/>
      <w:r w:rsidRPr="006E5523">
        <w:rPr>
          <w:rFonts w:ascii="Times New Roman" w:hAnsi="Times New Roman" w:cs="Times New Roman"/>
          <w:sz w:val="24"/>
          <w:szCs w:val="24"/>
        </w:rPr>
        <w:t xml:space="preserve"> of the phenol red indicator to rose pink and later to deep cerise. Salmonella is negative for urease test.</w:t>
      </w:r>
    </w:p>
    <w:p w14:paraId="25A3146B" w14:textId="77777777" w:rsidR="00BB2D8E" w:rsidRPr="006E5523" w:rsidRDefault="00BB2D8E" w:rsidP="00BB2D8E">
      <w:pPr>
        <w:pStyle w:val="ListParagraph"/>
        <w:jc w:val="both"/>
        <w:rPr>
          <w:rFonts w:ascii="Times New Roman" w:hAnsi="Times New Roman" w:cs="Times New Roman"/>
          <w:sz w:val="24"/>
          <w:szCs w:val="24"/>
        </w:rPr>
      </w:pPr>
    </w:p>
    <w:p w14:paraId="7C531A1E" w14:textId="77777777" w:rsidR="00BB2D8E" w:rsidRPr="006E5523" w:rsidRDefault="00BB2D8E" w:rsidP="00BB2D8E">
      <w:pPr>
        <w:pStyle w:val="ListParagraph"/>
        <w:jc w:val="both"/>
        <w:rPr>
          <w:rFonts w:ascii="Times New Roman" w:hAnsi="Times New Roman" w:cs="Times New Roman"/>
          <w:sz w:val="24"/>
          <w:szCs w:val="24"/>
        </w:rPr>
      </w:pPr>
    </w:p>
    <w:p w14:paraId="1B1DFB85"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7.2.3. L- Lysine decarboxylation medium:- Using an inoculating loop, inoculate just below the surface of the Lysine decarboxylase broth and incubate for 24hrs at 35°C.Purple </w:t>
      </w:r>
      <w:proofErr w:type="spellStart"/>
      <w:r w:rsidRPr="006E5523">
        <w:rPr>
          <w:rFonts w:ascii="Times New Roman" w:hAnsi="Times New Roman" w:cs="Times New Roman"/>
          <w:sz w:val="24"/>
          <w:szCs w:val="24"/>
        </w:rPr>
        <w:t>color</w:t>
      </w:r>
      <w:proofErr w:type="spellEnd"/>
      <w:r w:rsidRPr="006E5523">
        <w:rPr>
          <w:rFonts w:ascii="Times New Roman" w:hAnsi="Times New Roman" w:cs="Times New Roman"/>
          <w:sz w:val="24"/>
          <w:szCs w:val="24"/>
        </w:rPr>
        <w:t xml:space="preserve"> after incubation indicates a positive reaction and a yellow </w:t>
      </w:r>
      <w:proofErr w:type="spellStart"/>
      <w:r w:rsidRPr="006E5523">
        <w:rPr>
          <w:rFonts w:ascii="Times New Roman" w:hAnsi="Times New Roman" w:cs="Times New Roman"/>
          <w:sz w:val="24"/>
          <w:szCs w:val="24"/>
        </w:rPr>
        <w:t>color</w:t>
      </w:r>
      <w:proofErr w:type="spellEnd"/>
      <w:r w:rsidRPr="006E5523">
        <w:rPr>
          <w:rFonts w:ascii="Times New Roman" w:hAnsi="Times New Roman" w:cs="Times New Roman"/>
          <w:sz w:val="24"/>
          <w:szCs w:val="24"/>
        </w:rPr>
        <w:t xml:space="preserve"> indicates a negative reaction. Salmonella gives a positive reaction.</w:t>
      </w:r>
    </w:p>
    <w:p w14:paraId="6846D24A"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7.2.4. Detection of Beta galactosidase:- ONPG paper discs are used. Salmonella is negative for this test.</w:t>
      </w:r>
    </w:p>
    <w:p w14:paraId="7FFE4AD4"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7.2.5. Voges Proskauer reaction:- Suspend a loopful of the suspected colony in a sterile tube containing 0.2 ml of the VP medium and incubate for 24 hrs at 35°C. After incubation, add two drops of the creatine solution, 3 drops of ethanolic solution of 1 – naphthol and then two drops of the potassium hydroxide solution. Shake after the addition of each reagent. The formation of a pink to bright red </w:t>
      </w:r>
      <w:proofErr w:type="spellStart"/>
      <w:r w:rsidRPr="006E5523">
        <w:rPr>
          <w:rFonts w:ascii="Times New Roman" w:hAnsi="Times New Roman" w:cs="Times New Roman"/>
          <w:sz w:val="24"/>
          <w:szCs w:val="24"/>
        </w:rPr>
        <w:t>color</w:t>
      </w:r>
      <w:proofErr w:type="spellEnd"/>
      <w:r w:rsidRPr="006E5523">
        <w:rPr>
          <w:rFonts w:ascii="Times New Roman" w:hAnsi="Times New Roman" w:cs="Times New Roman"/>
          <w:sz w:val="24"/>
          <w:szCs w:val="24"/>
        </w:rPr>
        <w:t xml:space="preserve"> within 15 minutes indicates a positive reaction.. Salmonella gives a negative reaction.</w:t>
      </w:r>
    </w:p>
    <w:p w14:paraId="5989A113"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lastRenderedPageBreak/>
        <w:t xml:space="preserve">7.2.6.Indole:-  A </w:t>
      </w:r>
      <w:proofErr w:type="spellStart"/>
      <w:r w:rsidRPr="006E5523">
        <w:rPr>
          <w:rFonts w:ascii="Times New Roman" w:hAnsi="Times New Roman" w:cs="Times New Roman"/>
          <w:sz w:val="24"/>
          <w:szCs w:val="24"/>
        </w:rPr>
        <w:t>loopful</w:t>
      </w:r>
      <w:proofErr w:type="spellEnd"/>
      <w:r w:rsidRPr="006E5523">
        <w:rPr>
          <w:rFonts w:ascii="Times New Roman" w:hAnsi="Times New Roman" w:cs="Times New Roman"/>
          <w:sz w:val="24"/>
          <w:szCs w:val="24"/>
        </w:rPr>
        <w:t xml:space="preserve"> of the </w:t>
      </w:r>
      <w:proofErr w:type="spellStart"/>
      <w:r w:rsidRPr="006E5523">
        <w:rPr>
          <w:rFonts w:ascii="Times New Roman" w:hAnsi="Times New Roman" w:cs="Times New Roman"/>
          <w:sz w:val="24"/>
          <w:szCs w:val="24"/>
        </w:rPr>
        <w:t>susupected</w:t>
      </w:r>
      <w:proofErr w:type="spellEnd"/>
      <w:r w:rsidRPr="006E5523">
        <w:rPr>
          <w:rFonts w:ascii="Times New Roman" w:hAnsi="Times New Roman" w:cs="Times New Roman"/>
          <w:sz w:val="24"/>
          <w:szCs w:val="24"/>
        </w:rPr>
        <w:t xml:space="preserve"> colony is inoculated into a tube containing 5 ml of tryptone broth and incubated for 24hrs at 35°C.After incubation add 1 ml of Kovacs reagent. The formation of a red ring at the surface indicates a positive reaction. Salmonella gives a negative reaction.</w:t>
      </w:r>
    </w:p>
    <w:p w14:paraId="0FF52BB3"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 xml:space="preserve">7.3. Serological confirmation :- </w:t>
      </w:r>
    </w:p>
    <w:p w14:paraId="4B9A24AE"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7.3.1. Elimination of auto agglutinable strains.</w:t>
      </w:r>
    </w:p>
    <w:p w14:paraId="737DF8F4"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7.3.1.1. Place a drop of the saline solution on to a clean glass slide.</w:t>
      </w:r>
    </w:p>
    <w:p w14:paraId="42C4AF5D"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7.3.1.2. Disperse in this drop , part of the colony from the nutrient agar plate to be tested so as to obtain a homogenous and turbid suspension.</w:t>
      </w:r>
    </w:p>
    <w:p w14:paraId="0E884D0B"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7.3.1.3.Rock the slide gently for  30 s to 60 s and observe the result against a dark background.</w:t>
      </w:r>
    </w:p>
    <w:p w14:paraId="1E0052B3"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7.3.1.4.If the bacteria have clumped into more or less distinct units, the strain is considered auto agglutinable and shall not be submitted to the remaining agglutination tests as the detection of the antigens is impossible.</w:t>
      </w:r>
    </w:p>
    <w:p w14:paraId="0D715D3F"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7.3.2. Examination for O – antigens</w:t>
      </w:r>
    </w:p>
    <w:p w14:paraId="5112E08D"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7.3.2.1. Place a drop of the O antisera on to a clean glass slide.</w:t>
      </w:r>
    </w:p>
    <w:p w14:paraId="5C3D5092"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7.3.2.2. Disperse in this drop , part of the colony from the nutrient agar plate to be tested so as to obtain a homogenous and turbid suspension.</w:t>
      </w:r>
    </w:p>
    <w:p w14:paraId="3748D897"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7.3.2.3.Rock the slide gently for  30 s to 60 s and observe the result against a dark background.</w:t>
      </w:r>
    </w:p>
    <w:p w14:paraId="00A9F3BF"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7.3.2.4.If the bacteria have clumped into more or less distinct units, the reaction is considered positive.</w:t>
      </w:r>
    </w:p>
    <w:p w14:paraId="12F8A687"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7.3.3.Examination for H antigens</w:t>
      </w:r>
    </w:p>
    <w:p w14:paraId="68194F1A"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7.3.2.1. Place a drop of the H antisera on to a clean glass slide.</w:t>
      </w:r>
    </w:p>
    <w:p w14:paraId="2DFC776B"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7.3.2.2. Disperse in this drop , part of the colony from the nutrient agar plate to be tested so as to obtain a homogenous and turbid suspension.</w:t>
      </w:r>
    </w:p>
    <w:p w14:paraId="497E134B"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7.3.2.3.Rock the slide gently for  30 s to 60 s and observe the result against a dark background.</w:t>
      </w:r>
    </w:p>
    <w:p w14:paraId="04B712C5"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7.3.2.4.If the bacteria have clumped into more or less distinct units, the reaction is considered positive</w:t>
      </w:r>
    </w:p>
    <w:p w14:paraId="7E57BFF7" w14:textId="77777777" w:rsidR="00BB2D8E" w:rsidRPr="006E5523" w:rsidRDefault="00BB2D8E" w:rsidP="00BB2D8E">
      <w:pPr>
        <w:jc w:val="both"/>
        <w:rPr>
          <w:rFonts w:ascii="Times New Roman" w:hAnsi="Times New Roman" w:cs="Times New Roman"/>
          <w:b/>
          <w:sz w:val="24"/>
          <w:szCs w:val="24"/>
        </w:rPr>
      </w:pPr>
      <w:r w:rsidRPr="006E5523">
        <w:rPr>
          <w:rFonts w:ascii="Times New Roman" w:hAnsi="Times New Roman" w:cs="Times New Roman"/>
          <w:b/>
          <w:sz w:val="24"/>
          <w:szCs w:val="24"/>
        </w:rPr>
        <w:t>7.4. Interpretation of Biochemical and serological reactions.</w:t>
      </w:r>
    </w:p>
    <w:p w14:paraId="076C73F9"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Table 1 and table 2 gives the interpretation for the  biochemical and serological reactions for Salmonella.</w:t>
      </w:r>
    </w:p>
    <w:p w14:paraId="66A9DA11"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Table 1</w:t>
      </w:r>
    </w:p>
    <w:tbl>
      <w:tblPr>
        <w:tblStyle w:val="TableGrid"/>
        <w:tblW w:w="0" w:type="auto"/>
        <w:tblInd w:w="720" w:type="dxa"/>
        <w:tblLook w:val="04A0" w:firstRow="1" w:lastRow="0" w:firstColumn="1" w:lastColumn="0" w:noHBand="0" w:noVBand="1"/>
      </w:tblPr>
      <w:tblGrid>
        <w:gridCol w:w="4210"/>
        <w:gridCol w:w="4086"/>
      </w:tblGrid>
      <w:tr w:rsidR="00BB2D8E" w:rsidRPr="006E5523" w14:paraId="0F3D333B" w14:textId="77777777" w:rsidTr="00C71CA6">
        <w:tc>
          <w:tcPr>
            <w:tcW w:w="478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1FAA60" w14:textId="77777777" w:rsidR="00BB2D8E" w:rsidRPr="006E5523" w:rsidRDefault="00BB2D8E" w:rsidP="00C71CA6">
            <w:pPr>
              <w:pStyle w:val="ListParagraph"/>
              <w:ind w:left="0"/>
              <w:jc w:val="both"/>
              <w:rPr>
                <w:rFonts w:ascii="Times New Roman" w:hAnsi="Times New Roman" w:cs="Times New Roman"/>
                <w:b/>
                <w:sz w:val="24"/>
                <w:szCs w:val="24"/>
              </w:rPr>
            </w:pPr>
            <w:r w:rsidRPr="006E5523">
              <w:rPr>
                <w:rFonts w:ascii="Times New Roman" w:hAnsi="Times New Roman" w:cs="Times New Roman"/>
                <w:b/>
                <w:sz w:val="24"/>
                <w:szCs w:val="24"/>
              </w:rPr>
              <w:t>Test</w:t>
            </w:r>
          </w:p>
        </w:tc>
        <w:tc>
          <w:tcPr>
            <w:tcW w:w="478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D7E370" w14:textId="77777777" w:rsidR="00BB2D8E" w:rsidRPr="006E5523" w:rsidRDefault="00BB2D8E" w:rsidP="00C71CA6">
            <w:pPr>
              <w:pStyle w:val="ListParagraph"/>
              <w:ind w:left="0"/>
              <w:jc w:val="both"/>
              <w:rPr>
                <w:rFonts w:ascii="Times New Roman" w:hAnsi="Times New Roman" w:cs="Times New Roman"/>
                <w:b/>
                <w:sz w:val="24"/>
                <w:szCs w:val="24"/>
              </w:rPr>
            </w:pPr>
            <w:r w:rsidRPr="006E5523">
              <w:rPr>
                <w:rFonts w:ascii="Times New Roman" w:hAnsi="Times New Roman" w:cs="Times New Roman"/>
                <w:b/>
                <w:sz w:val="24"/>
                <w:szCs w:val="24"/>
              </w:rPr>
              <w:t>Positive or Negative reaction</w:t>
            </w:r>
          </w:p>
        </w:tc>
      </w:tr>
      <w:tr w:rsidR="00BB2D8E" w:rsidRPr="006E5523" w14:paraId="6749B0EB" w14:textId="77777777" w:rsidTr="00C71CA6">
        <w:trPr>
          <w:trHeight w:val="7010"/>
        </w:trPr>
        <w:tc>
          <w:tcPr>
            <w:tcW w:w="478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E3155B"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lastRenderedPageBreak/>
              <w:t xml:space="preserve"> TSI glucose(acid formation)</w:t>
            </w:r>
          </w:p>
          <w:p w14:paraId="57B7235E" w14:textId="77777777" w:rsidR="00BB2D8E" w:rsidRPr="006E5523" w:rsidRDefault="00BB2D8E" w:rsidP="00C71CA6">
            <w:pPr>
              <w:pStyle w:val="ListParagraph"/>
              <w:ind w:left="0"/>
              <w:jc w:val="both"/>
              <w:rPr>
                <w:rFonts w:ascii="Times New Roman" w:hAnsi="Times New Roman" w:cs="Times New Roman"/>
                <w:sz w:val="24"/>
                <w:szCs w:val="24"/>
              </w:rPr>
            </w:pPr>
          </w:p>
          <w:p w14:paraId="27D4A8CA"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TSI glucose(gas formation)</w:t>
            </w:r>
          </w:p>
          <w:p w14:paraId="245C067B" w14:textId="77777777" w:rsidR="00BB2D8E" w:rsidRPr="006E5523" w:rsidRDefault="00BB2D8E" w:rsidP="00C71CA6">
            <w:pPr>
              <w:pStyle w:val="ListParagraph"/>
              <w:ind w:left="0"/>
              <w:jc w:val="both"/>
              <w:rPr>
                <w:rFonts w:ascii="Times New Roman" w:hAnsi="Times New Roman" w:cs="Times New Roman"/>
                <w:sz w:val="24"/>
                <w:szCs w:val="24"/>
              </w:rPr>
            </w:pPr>
          </w:p>
          <w:p w14:paraId="79715FE4"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TSI lactose</w:t>
            </w:r>
          </w:p>
          <w:p w14:paraId="0D78AB69" w14:textId="77777777" w:rsidR="00BB2D8E" w:rsidRPr="006E5523" w:rsidRDefault="00BB2D8E" w:rsidP="00C71CA6">
            <w:pPr>
              <w:pStyle w:val="ListParagraph"/>
              <w:ind w:left="0"/>
              <w:jc w:val="both"/>
              <w:rPr>
                <w:rFonts w:ascii="Times New Roman" w:hAnsi="Times New Roman" w:cs="Times New Roman"/>
                <w:sz w:val="24"/>
                <w:szCs w:val="24"/>
              </w:rPr>
            </w:pPr>
          </w:p>
          <w:p w14:paraId="69549F1A"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TSI sucrose</w:t>
            </w:r>
          </w:p>
          <w:p w14:paraId="6E689EFB" w14:textId="77777777" w:rsidR="00BB2D8E" w:rsidRPr="006E5523" w:rsidRDefault="00BB2D8E" w:rsidP="00C71CA6">
            <w:pPr>
              <w:pStyle w:val="ListParagraph"/>
              <w:ind w:left="0"/>
              <w:jc w:val="both"/>
              <w:rPr>
                <w:rFonts w:ascii="Times New Roman" w:hAnsi="Times New Roman" w:cs="Times New Roman"/>
                <w:sz w:val="24"/>
                <w:szCs w:val="24"/>
              </w:rPr>
            </w:pPr>
          </w:p>
          <w:p w14:paraId="3EA7EAA9"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TSI hydrogen sulphide</w:t>
            </w:r>
          </w:p>
          <w:p w14:paraId="4AE22964" w14:textId="77777777" w:rsidR="00BB2D8E" w:rsidRPr="006E5523" w:rsidRDefault="00BB2D8E" w:rsidP="00C71CA6">
            <w:pPr>
              <w:pStyle w:val="ListParagraph"/>
              <w:ind w:left="0"/>
              <w:jc w:val="both"/>
              <w:rPr>
                <w:rFonts w:ascii="Times New Roman" w:hAnsi="Times New Roman" w:cs="Times New Roman"/>
                <w:sz w:val="24"/>
                <w:szCs w:val="24"/>
              </w:rPr>
            </w:pPr>
          </w:p>
          <w:p w14:paraId="615AAC8E"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Urea splitting</w:t>
            </w:r>
          </w:p>
          <w:p w14:paraId="6E9AAB82" w14:textId="77777777" w:rsidR="00BB2D8E" w:rsidRPr="006E5523" w:rsidRDefault="00BB2D8E" w:rsidP="00C71CA6">
            <w:pPr>
              <w:pStyle w:val="ListParagraph"/>
              <w:ind w:left="0"/>
              <w:jc w:val="both"/>
              <w:rPr>
                <w:rFonts w:ascii="Times New Roman" w:hAnsi="Times New Roman" w:cs="Times New Roman"/>
                <w:sz w:val="24"/>
                <w:szCs w:val="24"/>
              </w:rPr>
            </w:pPr>
          </w:p>
          <w:p w14:paraId="3EB297F5"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Lysine decarboxylation</w:t>
            </w:r>
          </w:p>
          <w:p w14:paraId="647C640C" w14:textId="77777777" w:rsidR="00BB2D8E" w:rsidRPr="006E5523" w:rsidRDefault="00BB2D8E" w:rsidP="00C71CA6">
            <w:pPr>
              <w:pStyle w:val="ListParagraph"/>
              <w:ind w:left="0"/>
              <w:jc w:val="both"/>
              <w:rPr>
                <w:rFonts w:ascii="Times New Roman" w:hAnsi="Times New Roman" w:cs="Times New Roman"/>
                <w:sz w:val="24"/>
                <w:szCs w:val="24"/>
              </w:rPr>
            </w:pPr>
          </w:p>
          <w:p w14:paraId="13171C98"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Beta Galactosidase reaction</w:t>
            </w:r>
          </w:p>
          <w:p w14:paraId="78B0ACD6" w14:textId="77777777" w:rsidR="00BB2D8E" w:rsidRPr="006E5523" w:rsidRDefault="00BB2D8E" w:rsidP="00C71CA6">
            <w:pPr>
              <w:pStyle w:val="ListParagraph"/>
              <w:ind w:left="0"/>
              <w:jc w:val="both"/>
              <w:rPr>
                <w:rFonts w:ascii="Times New Roman" w:hAnsi="Times New Roman" w:cs="Times New Roman"/>
                <w:sz w:val="24"/>
                <w:szCs w:val="24"/>
              </w:rPr>
            </w:pPr>
          </w:p>
          <w:p w14:paraId="2CE381BC"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Voges Proskauer reaction</w:t>
            </w:r>
          </w:p>
          <w:p w14:paraId="2EF4C3AB" w14:textId="77777777" w:rsidR="00BB2D8E" w:rsidRPr="006E5523" w:rsidRDefault="00BB2D8E" w:rsidP="00C71CA6">
            <w:pPr>
              <w:pStyle w:val="ListParagraph"/>
              <w:ind w:left="0"/>
              <w:jc w:val="both"/>
              <w:rPr>
                <w:rFonts w:ascii="Times New Roman" w:hAnsi="Times New Roman" w:cs="Times New Roman"/>
                <w:sz w:val="24"/>
                <w:szCs w:val="24"/>
              </w:rPr>
            </w:pPr>
          </w:p>
          <w:p w14:paraId="7F033DB3"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Indole reaction</w:t>
            </w:r>
          </w:p>
        </w:tc>
        <w:tc>
          <w:tcPr>
            <w:tcW w:w="478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630047"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Positive</w:t>
            </w:r>
          </w:p>
          <w:p w14:paraId="030E6E33" w14:textId="77777777" w:rsidR="00BB2D8E" w:rsidRPr="006E5523" w:rsidRDefault="00BB2D8E" w:rsidP="00C71CA6">
            <w:pPr>
              <w:pStyle w:val="ListParagraph"/>
              <w:ind w:left="0"/>
              <w:jc w:val="both"/>
              <w:rPr>
                <w:rFonts w:ascii="Times New Roman" w:hAnsi="Times New Roman" w:cs="Times New Roman"/>
                <w:sz w:val="24"/>
                <w:szCs w:val="24"/>
              </w:rPr>
            </w:pPr>
          </w:p>
          <w:p w14:paraId="5BA65C2A"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Positive</w:t>
            </w:r>
          </w:p>
          <w:p w14:paraId="182A9599" w14:textId="77777777" w:rsidR="00BB2D8E" w:rsidRPr="006E5523" w:rsidRDefault="00BB2D8E" w:rsidP="00C71CA6">
            <w:pPr>
              <w:pStyle w:val="ListParagraph"/>
              <w:ind w:left="0"/>
              <w:jc w:val="both"/>
              <w:rPr>
                <w:rFonts w:ascii="Times New Roman" w:hAnsi="Times New Roman" w:cs="Times New Roman"/>
                <w:sz w:val="24"/>
                <w:szCs w:val="24"/>
              </w:rPr>
            </w:pPr>
          </w:p>
          <w:p w14:paraId="34B9CD00"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Negative</w:t>
            </w:r>
          </w:p>
          <w:p w14:paraId="56FA383D" w14:textId="77777777" w:rsidR="00BB2D8E" w:rsidRPr="006E5523" w:rsidRDefault="00BB2D8E" w:rsidP="00C71CA6">
            <w:pPr>
              <w:pStyle w:val="ListParagraph"/>
              <w:ind w:left="0"/>
              <w:jc w:val="both"/>
              <w:rPr>
                <w:rFonts w:ascii="Times New Roman" w:hAnsi="Times New Roman" w:cs="Times New Roman"/>
                <w:sz w:val="24"/>
                <w:szCs w:val="24"/>
              </w:rPr>
            </w:pPr>
          </w:p>
          <w:p w14:paraId="584C61B0"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Negative</w:t>
            </w:r>
          </w:p>
          <w:p w14:paraId="054C7B80" w14:textId="77777777" w:rsidR="00BB2D8E" w:rsidRPr="006E5523" w:rsidRDefault="00BB2D8E" w:rsidP="00C71CA6">
            <w:pPr>
              <w:pStyle w:val="ListParagraph"/>
              <w:ind w:left="0"/>
              <w:jc w:val="both"/>
              <w:rPr>
                <w:rFonts w:ascii="Times New Roman" w:hAnsi="Times New Roman" w:cs="Times New Roman"/>
                <w:sz w:val="24"/>
                <w:szCs w:val="24"/>
              </w:rPr>
            </w:pPr>
          </w:p>
          <w:p w14:paraId="622A99D1"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Positive</w:t>
            </w:r>
          </w:p>
          <w:p w14:paraId="175BC93C" w14:textId="77777777" w:rsidR="00BB2D8E" w:rsidRPr="006E5523" w:rsidRDefault="00BB2D8E" w:rsidP="00C71CA6">
            <w:pPr>
              <w:pStyle w:val="ListParagraph"/>
              <w:ind w:left="0"/>
              <w:jc w:val="both"/>
              <w:rPr>
                <w:rFonts w:ascii="Times New Roman" w:hAnsi="Times New Roman" w:cs="Times New Roman"/>
                <w:sz w:val="24"/>
                <w:szCs w:val="24"/>
              </w:rPr>
            </w:pPr>
          </w:p>
          <w:p w14:paraId="3743C243"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Negative</w:t>
            </w:r>
          </w:p>
          <w:p w14:paraId="3D805869" w14:textId="77777777" w:rsidR="00BB2D8E" w:rsidRPr="006E5523" w:rsidRDefault="00BB2D8E" w:rsidP="00C71CA6">
            <w:pPr>
              <w:pStyle w:val="ListParagraph"/>
              <w:ind w:left="0"/>
              <w:jc w:val="both"/>
              <w:rPr>
                <w:rFonts w:ascii="Times New Roman" w:hAnsi="Times New Roman" w:cs="Times New Roman"/>
                <w:sz w:val="24"/>
                <w:szCs w:val="24"/>
              </w:rPr>
            </w:pPr>
          </w:p>
          <w:p w14:paraId="7FCC8656"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Positive</w:t>
            </w:r>
          </w:p>
          <w:p w14:paraId="644A9B68" w14:textId="77777777" w:rsidR="00BB2D8E" w:rsidRPr="006E5523" w:rsidRDefault="00BB2D8E" w:rsidP="00C71CA6">
            <w:pPr>
              <w:pStyle w:val="ListParagraph"/>
              <w:ind w:left="0"/>
              <w:jc w:val="both"/>
              <w:rPr>
                <w:rFonts w:ascii="Times New Roman" w:hAnsi="Times New Roman" w:cs="Times New Roman"/>
                <w:sz w:val="24"/>
                <w:szCs w:val="24"/>
              </w:rPr>
            </w:pPr>
          </w:p>
          <w:p w14:paraId="1D38E2E3"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Negative</w:t>
            </w:r>
          </w:p>
          <w:p w14:paraId="2A64ECD7" w14:textId="77777777" w:rsidR="00BB2D8E" w:rsidRPr="006E5523" w:rsidRDefault="00BB2D8E" w:rsidP="00C71CA6">
            <w:pPr>
              <w:pStyle w:val="ListParagraph"/>
              <w:ind w:left="0"/>
              <w:jc w:val="both"/>
              <w:rPr>
                <w:rFonts w:ascii="Times New Roman" w:hAnsi="Times New Roman" w:cs="Times New Roman"/>
                <w:sz w:val="24"/>
                <w:szCs w:val="24"/>
              </w:rPr>
            </w:pPr>
          </w:p>
          <w:p w14:paraId="7CDECDCB"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Negative</w:t>
            </w:r>
          </w:p>
          <w:p w14:paraId="0A89CED9" w14:textId="77777777" w:rsidR="00BB2D8E" w:rsidRPr="006E5523" w:rsidRDefault="00BB2D8E" w:rsidP="00C71CA6">
            <w:pPr>
              <w:pStyle w:val="ListParagraph"/>
              <w:ind w:left="0"/>
              <w:jc w:val="both"/>
              <w:rPr>
                <w:rFonts w:ascii="Times New Roman" w:hAnsi="Times New Roman" w:cs="Times New Roman"/>
                <w:sz w:val="24"/>
                <w:szCs w:val="24"/>
              </w:rPr>
            </w:pPr>
          </w:p>
          <w:p w14:paraId="63D11619"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Negative</w:t>
            </w:r>
          </w:p>
        </w:tc>
      </w:tr>
    </w:tbl>
    <w:p w14:paraId="11152089" w14:textId="77777777" w:rsidR="00BB2D8E" w:rsidRPr="006E5523" w:rsidRDefault="00BB2D8E" w:rsidP="00BB2D8E">
      <w:pPr>
        <w:jc w:val="both"/>
        <w:rPr>
          <w:rFonts w:ascii="Times New Roman" w:hAnsi="Times New Roman" w:cs="Times New Roman"/>
          <w:sz w:val="24"/>
          <w:szCs w:val="24"/>
          <w:lang w:val="en-US"/>
        </w:rPr>
      </w:pPr>
    </w:p>
    <w:p w14:paraId="728DD03A" w14:textId="77777777" w:rsidR="00BB2D8E" w:rsidRPr="006E5523" w:rsidRDefault="00BB2D8E" w:rsidP="00BB2D8E">
      <w:pPr>
        <w:pStyle w:val="ListParagraph"/>
        <w:jc w:val="both"/>
        <w:rPr>
          <w:rFonts w:ascii="Times New Roman" w:hAnsi="Times New Roman" w:cs="Times New Roman"/>
          <w:sz w:val="24"/>
          <w:szCs w:val="24"/>
        </w:rPr>
      </w:pPr>
    </w:p>
    <w:p w14:paraId="457A4492" w14:textId="77777777" w:rsidR="00BB2D8E" w:rsidRPr="006E5523" w:rsidRDefault="00BB2D8E" w:rsidP="00BB2D8E">
      <w:pPr>
        <w:jc w:val="both"/>
        <w:rPr>
          <w:rFonts w:ascii="Times New Roman" w:hAnsi="Times New Roman" w:cs="Times New Roman"/>
          <w:b/>
          <w:sz w:val="24"/>
          <w:szCs w:val="24"/>
        </w:rPr>
      </w:pPr>
      <w:r w:rsidRPr="006E5523">
        <w:rPr>
          <w:rFonts w:ascii="Times New Roman" w:hAnsi="Times New Roman" w:cs="Times New Roman"/>
          <w:b/>
          <w:sz w:val="24"/>
          <w:szCs w:val="24"/>
        </w:rPr>
        <w:t>Table 2</w:t>
      </w:r>
    </w:p>
    <w:p w14:paraId="7EA5667C" w14:textId="77777777" w:rsidR="00BB2D8E" w:rsidRPr="006E5523" w:rsidRDefault="00BB2D8E" w:rsidP="00BB2D8E">
      <w:pPr>
        <w:pStyle w:val="ListParagraph"/>
        <w:jc w:val="both"/>
        <w:rPr>
          <w:rFonts w:ascii="Times New Roman" w:hAnsi="Times New Roman" w:cs="Times New Roman"/>
          <w:sz w:val="24"/>
          <w:szCs w:val="24"/>
        </w:rPr>
      </w:pPr>
    </w:p>
    <w:tbl>
      <w:tblPr>
        <w:tblStyle w:val="TableGrid"/>
        <w:tblW w:w="0" w:type="auto"/>
        <w:tblInd w:w="720" w:type="dxa"/>
        <w:tblLook w:val="04A0" w:firstRow="1" w:lastRow="0" w:firstColumn="1" w:lastColumn="0" w:noHBand="0" w:noVBand="1"/>
      </w:tblPr>
      <w:tblGrid>
        <w:gridCol w:w="2046"/>
        <w:gridCol w:w="2087"/>
        <w:gridCol w:w="2001"/>
        <w:gridCol w:w="2162"/>
      </w:tblGrid>
      <w:tr w:rsidR="00BB2D8E" w:rsidRPr="006E5523" w14:paraId="71BA3230" w14:textId="77777777" w:rsidTr="00C71CA6">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598DE5" w14:textId="77777777" w:rsidR="00BB2D8E" w:rsidRPr="006E5523" w:rsidRDefault="00BB2D8E" w:rsidP="00C71CA6">
            <w:pPr>
              <w:pStyle w:val="ListParagraph"/>
              <w:ind w:left="0"/>
              <w:jc w:val="both"/>
              <w:rPr>
                <w:rFonts w:ascii="Times New Roman" w:hAnsi="Times New Roman" w:cs="Times New Roman"/>
                <w:b/>
                <w:sz w:val="24"/>
                <w:szCs w:val="24"/>
              </w:rPr>
            </w:pPr>
            <w:r w:rsidRPr="006E5523">
              <w:rPr>
                <w:rFonts w:ascii="Times New Roman" w:hAnsi="Times New Roman" w:cs="Times New Roman"/>
                <w:b/>
                <w:sz w:val="24"/>
                <w:szCs w:val="24"/>
              </w:rPr>
              <w:t>Biochemical reactions</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8A564EE" w14:textId="77777777" w:rsidR="00BB2D8E" w:rsidRPr="006E5523" w:rsidRDefault="00BB2D8E" w:rsidP="00C71CA6">
            <w:pPr>
              <w:pStyle w:val="ListParagraph"/>
              <w:ind w:left="0"/>
              <w:jc w:val="both"/>
              <w:rPr>
                <w:rFonts w:ascii="Times New Roman" w:hAnsi="Times New Roman" w:cs="Times New Roman"/>
                <w:b/>
                <w:sz w:val="24"/>
                <w:szCs w:val="24"/>
              </w:rPr>
            </w:pPr>
            <w:r w:rsidRPr="006E5523">
              <w:rPr>
                <w:rFonts w:ascii="Times New Roman" w:hAnsi="Times New Roman" w:cs="Times New Roman"/>
                <w:b/>
                <w:sz w:val="24"/>
                <w:szCs w:val="24"/>
              </w:rPr>
              <w:t>Auto agglutination</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C1DD708" w14:textId="77777777" w:rsidR="00BB2D8E" w:rsidRPr="006E5523" w:rsidRDefault="00BB2D8E" w:rsidP="00C71CA6">
            <w:pPr>
              <w:pStyle w:val="ListParagraph"/>
              <w:ind w:left="0"/>
              <w:jc w:val="both"/>
              <w:rPr>
                <w:rFonts w:ascii="Times New Roman" w:hAnsi="Times New Roman" w:cs="Times New Roman"/>
                <w:b/>
                <w:sz w:val="24"/>
                <w:szCs w:val="24"/>
              </w:rPr>
            </w:pPr>
            <w:r w:rsidRPr="006E5523">
              <w:rPr>
                <w:rFonts w:ascii="Times New Roman" w:hAnsi="Times New Roman" w:cs="Times New Roman"/>
                <w:b/>
                <w:sz w:val="24"/>
                <w:szCs w:val="24"/>
              </w:rPr>
              <w:t>Serological reactions</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CEF5D7" w14:textId="77777777" w:rsidR="00BB2D8E" w:rsidRPr="006E5523" w:rsidRDefault="00BB2D8E" w:rsidP="00C71CA6">
            <w:pPr>
              <w:pStyle w:val="ListParagraph"/>
              <w:ind w:left="0"/>
              <w:jc w:val="both"/>
              <w:rPr>
                <w:rFonts w:ascii="Times New Roman" w:hAnsi="Times New Roman" w:cs="Times New Roman"/>
                <w:b/>
                <w:sz w:val="24"/>
                <w:szCs w:val="24"/>
              </w:rPr>
            </w:pPr>
            <w:r w:rsidRPr="006E5523">
              <w:rPr>
                <w:rFonts w:ascii="Times New Roman" w:hAnsi="Times New Roman" w:cs="Times New Roman"/>
                <w:b/>
                <w:sz w:val="24"/>
                <w:szCs w:val="24"/>
              </w:rPr>
              <w:t>Interpretations</w:t>
            </w:r>
          </w:p>
        </w:tc>
      </w:tr>
      <w:tr w:rsidR="00BB2D8E" w:rsidRPr="006E5523" w14:paraId="10EA42FA" w14:textId="77777777" w:rsidTr="00C71CA6">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2449A9"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Typical</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E2A935C"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No</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2642EC0"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O, H antigen positive</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625F2F"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Strains considered to be Salmonella</w:t>
            </w:r>
          </w:p>
        </w:tc>
      </w:tr>
      <w:tr w:rsidR="00BB2D8E" w:rsidRPr="006E5523" w14:paraId="48CB27C3" w14:textId="77777777" w:rsidTr="00C71CA6">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182D71"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Typical</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93F980"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No</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D79F36"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All reactions negative</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0389D2"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 xml:space="preserve">May be </w:t>
            </w:r>
            <w:proofErr w:type="spellStart"/>
            <w:r w:rsidRPr="006E5523">
              <w:rPr>
                <w:rFonts w:ascii="Times New Roman" w:hAnsi="Times New Roman" w:cs="Times New Roman"/>
                <w:sz w:val="24"/>
                <w:szCs w:val="24"/>
              </w:rPr>
              <w:t>Salmonellla</w:t>
            </w:r>
            <w:proofErr w:type="spellEnd"/>
          </w:p>
        </w:tc>
      </w:tr>
      <w:tr w:rsidR="00BB2D8E" w:rsidRPr="006E5523" w14:paraId="487E5F87" w14:textId="77777777" w:rsidTr="00C71CA6">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C141F3"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Typical</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0BE682"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Yes</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970442"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Not tested</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8B3BB6"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 xml:space="preserve">May be </w:t>
            </w:r>
            <w:proofErr w:type="spellStart"/>
            <w:r w:rsidRPr="006E5523">
              <w:rPr>
                <w:rFonts w:ascii="Times New Roman" w:hAnsi="Times New Roman" w:cs="Times New Roman"/>
                <w:sz w:val="24"/>
                <w:szCs w:val="24"/>
              </w:rPr>
              <w:t>Salmonellla</w:t>
            </w:r>
            <w:proofErr w:type="spellEnd"/>
          </w:p>
        </w:tc>
      </w:tr>
      <w:tr w:rsidR="00BB2D8E" w:rsidRPr="006E5523" w14:paraId="462FA9EA" w14:textId="77777777" w:rsidTr="00C71CA6">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23908A"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No Typical reactions</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6CD772"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No</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8921E09"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O, H antigen positive</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970F38"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 xml:space="preserve">May be </w:t>
            </w:r>
            <w:proofErr w:type="spellStart"/>
            <w:r w:rsidRPr="006E5523">
              <w:rPr>
                <w:rFonts w:ascii="Times New Roman" w:hAnsi="Times New Roman" w:cs="Times New Roman"/>
                <w:sz w:val="24"/>
                <w:szCs w:val="24"/>
              </w:rPr>
              <w:t>Salmonellla</w:t>
            </w:r>
            <w:proofErr w:type="spellEnd"/>
          </w:p>
        </w:tc>
      </w:tr>
      <w:tr w:rsidR="00BB2D8E" w:rsidRPr="006E5523" w14:paraId="4BD70789" w14:textId="77777777" w:rsidTr="00C71CA6">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D96564B"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No Typical reactions</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793E61"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No</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5B05D9"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All reactions negative</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FC445A" w14:textId="77777777" w:rsidR="00BB2D8E" w:rsidRPr="006E5523" w:rsidRDefault="00BB2D8E" w:rsidP="00C71CA6">
            <w:pPr>
              <w:pStyle w:val="ListParagraph"/>
              <w:ind w:left="0"/>
              <w:jc w:val="both"/>
              <w:rPr>
                <w:rFonts w:ascii="Times New Roman" w:hAnsi="Times New Roman" w:cs="Times New Roman"/>
                <w:sz w:val="24"/>
                <w:szCs w:val="24"/>
              </w:rPr>
            </w:pPr>
            <w:r w:rsidRPr="006E5523">
              <w:rPr>
                <w:rFonts w:ascii="Times New Roman" w:hAnsi="Times New Roman" w:cs="Times New Roman"/>
                <w:sz w:val="24"/>
                <w:szCs w:val="24"/>
              </w:rPr>
              <w:t>Not considered to be Salmonella</w:t>
            </w:r>
          </w:p>
        </w:tc>
      </w:tr>
    </w:tbl>
    <w:p w14:paraId="1349009E" w14:textId="77777777" w:rsidR="00BB2D8E" w:rsidRPr="006E5523" w:rsidRDefault="00BB2D8E" w:rsidP="00BB2D8E">
      <w:pPr>
        <w:pStyle w:val="ListParagraph"/>
        <w:jc w:val="both"/>
        <w:rPr>
          <w:rFonts w:ascii="Times New Roman" w:hAnsi="Times New Roman" w:cs="Times New Roman"/>
          <w:sz w:val="24"/>
          <w:szCs w:val="24"/>
        </w:rPr>
      </w:pPr>
    </w:p>
    <w:p w14:paraId="72A96BD0" w14:textId="77777777" w:rsidR="00BB2D8E" w:rsidRPr="006E5523" w:rsidRDefault="00BB2D8E" w:rsidP="00BB2D8E">
      <w:pPr>
        <w:pStyle w:val="ListParagraph"/>
        <w:jc w:val="both"/>
        <w:rPr>
          <w:rFonts w:ascii="Times New Roman" w:hAnsi="Times New Roman" w:cs="Times New Roman"/>
          <w:b/>
          <w:sz w:val="24"/>
          <w:szCs w:val="24"/>
        </w:rPr>
      </w:pPr>
      <w:r w:rsidRPr="006E5523">
        <w:rPr>
          <w:rFonts w:ascii="Times New Roman" w:hAnsi="Times New Roman" w:cs="Times New Roman"/>
          <w:b/>
          <w:sz w:val="24"/>
          <w:szCs w:val="24"/>
        </w:rPr>
        <w:t>8. Reporting of results:-</w:t>
      </w:r>
    </w:p>
    <w:p w14:paraId="6899F02A" w14:textId="77777777" w:rsidR="00BB2D8E" w:rsidRPr="006E5523"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 xml:space="preserve">8.1. Report as Salmonella Present or Absent in 25 </w:t>
      </w:r>
      <w:proofErr w:type="spellStart"/>
      <w:r w:rsidRPr="006E5523">
        <w:rPr>
          <w:rFonts w:ascii="Times New Roman" w:hAnsi="Times New Roman" w:cs="Times New Roman"/>
          <w:sz w:val="24"/>
          <w:szCs w:val="24"/>
        </w:rPr>
        <w:t>gms</w:t>
      </w:r>
      <w:proofErr w:type="spellEnd"/>
      <w:r w:rsidRPr="006E5523">
        <w:rPr>
          <w:rFonts w:ascii="Times New Roman" w:hAnsi="Times New Roman" w:cs="Times New Roman"/>
          <w:sz w:val="24"/>
          <w:szCs w:val="24"/>
        </w:rPr>
        <w:t xml:space="preserve"> of the sample tested.</w:t>
      </w:r>
    </w:p>
    <w:p w14:paraId="749F60C8" w14:textId="77777777" w:rsidR="00BB2D8E" w:rsidRPr="006E5523" w:rsidRDefault="00BB2D8E" w:rsidP="00BB2D8E">
      <w:pPr>
        <w:jc w:val="both"/>
        <w:rPr>
          <w:rFonts w:ascii="Times New Roman" w:hAnsi="Times New Roman" w:cs="Times New Roman"/>
          <w:b/>
          <w:sz w:val="24"/>
          <w:szCs w:val="24"/>
        </w:rPr>
      </w:pPr>
      <w:r w:rsidRPr="006E5523">
        <w:rPr>
          <w:rFonts w:ascii="Times New Roman" w:hAnsi="Times New Roman" w:cs="Times New Roman"/>
          <w:sz w:val="24"/>
          <w:szCs w:val="24"/>
        </w:rPr>
        <w:t xml:space="preserve">           </w:t>
      </w:r>
      <w:r w:rsidRPr="006E5523">
        <w:rPr>
          <w:rFonts w:ascii="Times New Roman" w:hAnsi="Times New Roman" w:cs="Times New Roman"/>
          <w:b/>
          <w:sz w:val="24"/>
          <w:szCs w:val="24"/>
        </w:rPr>
        <w:t>9.Reference:-</w:t>
      </w:r>
    </w:p>
    <w:p w14:paraId="2150DD95" w14:textId="77777777" w:rsidR="00BB2D8E" w:rsidRDefault="00BB2D8E" w:rsidP="00BB2D8E">
      <w:pPr>
        <w:pStyle w:val="ListParagraph"/>
        <w:jc w:val="both"/>
        <w:rPr>
          <w:rFonts w:ascii="Times New Roman" w:hAnsi="Times New Roman" w:cs="Times New Roman"/>
          <w:sz w:val="24"/>
          <w:szCs w:val="24"/>
        </w:rPr>
      </w:pPr>
      <w:r w:rsidRPr="006E5523">
        <w:rPr>
          <w:rFonts w:ascii="Times New Roman" w:hAnsi="Times New Roman" w:cs="Times New Roman"/>
          <w:sz w:val="24"/>
          <w:szCs w:val="24"/>
        </w:rPr>
        <w:t>ISO 6579:2020</w:t>
      </w:r>
    </w:p>
    <w:p w14:paraId="201F6EAC" w14:textId="77777777" w:rsidR="00BB2D8E" w:rsidRDefault="00BB2D8E" w:rsidP="00BB2D8E">
      <w:pPr>
        <w:pStyle w:val="ListParagraph"/>
        <w:jc w:val="both"/>
        <w:rPr>
          <w:rFonts w:ascii="Times New Roman" w:hAnsi="Times New Roman" w:cs="Times New Roman"/>
          <w:sz w:val="24"/>
          <w:szCs w:val="24"/>
        </w:rPr>
      </w:pPr>
    </w:p>
    <w:p w14:paraId="36515999" w14:textId="77777777" w:rsidR="00BB2D8E" w:rsidRPr="006E5523" w:rsidRDefault="00BB2D8E" w:rsidP="00BB2D8E">
      <w:pPr>
        <w:pStyle w:val="ListParagraph"/>
        <w:jc w:val="center"/>
        <w:rPr>
          <w:rFonts w:ascii="Times New Roman" w:hAnsi="Times New Roman" w:cs="Times New Roman"/>
          <w:b/>
          <w:bCs/>
          <w:sz w:val="28"/>
          <w:szCs w:val="28"/>
        </w:rPr>
      </w:pPr>
      <w:r w:rsidRPr="006E5523">
        <w:rPr>
          <w:rFonts w:ascii="Times New Roman" w:hAnsi="Times New Roman" w:cs="Times New Roman"/>
          <w:b/>
          <w:bCs/>
          <w:sz w:val="28"/>
          <w:szCs w:val="28"/>
        </w:rPr>
        <w:lastRenderedPageBreak/>
        <w:t>APPENDIX – 9</w:t>
      </w:r>
    </w:p>
    <w:p w14:paraId="69E70C76" w14:textId="77777777" w:rsidR="00BB2D8E" w:rsidRDefault="00BB2D8E" w:rsidP="00BB2D8E">
      <w:pPr>
        <w:pStyle w:val="ListParagraph"/>
        <w:jc w:val="center"/>
        <w:rPr>
          <w:rFonts w:ascii="Times New Roman" w:hAnsi="Times New Roman" w:cs="Times New Roman"/>
          <w:b/>
          <w:bCs/>
          <w:sz w:val="28"/>
          <w:szCs w:val="28"/>
        </w:rPr>
      </w:pPr>
      <w:r w:rsidRPr="006E5523">
        <w:rPr>
          <w:rFonts w:ascii="Times New Roman" w:hAnsi="Times New Roman" w:cs="Times New Roman"/>
          <w:b/>
          <w:bCs/>
          <w:sz w:val="28"/>
          <w:szCs w:val="28"/>
        </w:rPr>
        <w:t>DETECTION OF ENTEROBACTERIACEAE</w:t>
      </w:r>
    </w:p>
    <w:p w14:paraId="5FD5E873" w14:textId="77777777" w:rsidR="00BB2D8E" w:rsidRPr="006E5523" w:rsidRDefault="00BB2D8E" w:rsidP="00BB2D8E">
      <w:pPr>
        <w:pStyle w:val="ListParagraph"/>
        <w:jc w:val="center"/>
        <w:rPr>
          <w:rFonts w:ascii="Times New Roman" w:hAnsi="Times New Roman" w:cs="Times New Roman"/>
          <w:b/>
          <w:bCs/>
          <w:sz w:val="28"/>
          <w:szCs w:val="28"/>
        </w:rPr>
      </w:pPr>
    </w:p>
    <w:p w14:paraId="2C437EF6" w14:textId="77777777" w:rsidR="00BB2D8E" w:rsidRPr="006E5523" w:rsidRDefault="00BB2D8E" w:rsidP="00BB2D8E">
      <w:pPr>
        <w:numPr>
          <w:ilvl w:val="0"/>
          <w:numId w:val="24"/>
        </w:numPr>
        <w:spacing w:after="0" w:line="240" w:lineRule="auto"/>
        <w:jc w:val="both"/>
        <w:rPr>
          <w:rFonts w:ascii="Times New Roman" w:hAnsi="Times New Roman" w:cs="Times New Roman"/>
          <w:b/>
          <w:sz w:val="24"/>
          <w:szCs w:val="24"/>
        </w:rPr>
      </w:pPr>
      <w:r w:rsidRPr="006E5523">
        <w:rPr>
          <w:rFonts w:ascii="Times New Roman" w:hAnsi="Times New Roman" w:cs="Times New Roman"/>
          <w:b/>
          <w:sz w:val="24"/>
          <w:szCs w:val="24"/>
        </w:rPr>
        <w:t>Purpose:-</w:t>
      </w:r>
    </w:p>
    <w:p w14:paraId="346A6E85" w14:textId="77777777" w:rsidR="00BB2D8E" w:rsidRPr="006E5523" w:rsidRDefault="00BB2D8E" w:rsidP="00BB2D8E">
      <w:pPr>
        <w:ind w:left="360"/>
        <w:jc w:val="both"/>
        <w:rPr>
          <w:rFonts w:ascii="Times New Roman" w:hAnsi="Times New Roman" w:cs="Times New Roman"/>
          <w:sz w:val="24"/>
          <w:szCs w:val="24"/>
        </w:rPr>
      </w:pPr>
      <w:r w:rsidRPr="006E5523">
        <w:rPr>
          <w:rFonts w:ascii="Times New Roman" w:hAnsi="Times New Roman" w:cs="Times New Roman"/>
          <w:sz w:val="24"/>
          <w:szCs w:val="24"/>
        </w:rPr>
        <w:t>To enumerate Enterobacteriaceae in food samples.</w:t>
      </w:r>
    </w:p>
    <w:p w14:paraId="721EC545" w14:textId="77777777" w:rsidR="00BB2D8E" w:rsidRPr="006E5523" w:rsidRDefault="00BB2D8E" w:rsidP="00BB2D8E">
      <w:pPr>
        <w:numPr>
          <w:ilvl w:val="0"/>
          <w:numId w:val="24"/>
        </w:numPr>
        <w:spacing w:after="0" w:line="240" w:lineRule="auto"/>
        <w:jc w:val="both"/>
        <w:rPr>
          <w:rFonts w:ascii="Times New Roman" w:hAnsi="Times New Roman" w:cs="Times New Roman"/>
          <w:b/>
          <w:sz w:val="24"/>
          <w:szCs w:val="24"/>
        </w:rPr>
      </w:pPr>
      <w:r w:rsidRPr="006E5523">
        <w:rPr>
          <w:rFonts w:ascii="Times New Roman" w:hAnsi="Times New Roman" w:cs="Times New Roman"/>
          <w:b/>
          <w:sz w:val="24"/>
          <w:szCs w:val="24"/>
        </w:rPr>
        <w:t xml:space="preserve">Scope :- </w:t>
      </w:r>
    </w:p>
    <w:p w14:paraId="2182E9EB" w14:textId="77777777" w:rsidR="00BB2D8E" w:rsidRPr="006E5523" w:rsidRDefault="00BB2D8E" w:rsidP="00BB2D8E">
      <w:pPr>
        <w:jc w:val="both"/>
        <w:rPr>
          <w:rFonts w:ascii="Times New Roman" w:hAnsi="Times New Roman" w:cs="Times New Roman"/>
          <w:sz w:val="24"/>
          <w:szCs w:val="24"/>
        </w:rPr>
      </w:pPr>
      <w:r w:rsidRPr="006E5523">
        <w:rPr>
          <w:rFonts w:ascii="Times New Roman" w:hAnsi="Times New Roman" w:cs="Times New Roman"/>
          <w:sz w:val="24"/>
          <w:szCs w:val="24"/>
        </w:rPr>
        <w:t>Enumeration of Enterobacteriaceae in food  and agricultural products such as nut and nut products, spices and condiments, milk and dairy products and fruit and fruit products  etc.</w:t>
      </w:r>
    </w:p>
    <w:p w14:paraId="3654ADF8" w14:textId="77777777" w:rsidR="00BB2D8E" w:rsidRPr="006E5523" w:rsidRDefault="00BB2D8E" w:rsidP="00BB2D8E">
      <w:pPr>
        <w:numPr>
          <w:ilvl w:val="0"/>
          <w:numId w:val="24"/>
        </w:numPr>
        <w:spacing w:after="0" w:line="240" w:lineRule="auto"/>
        <w:jc w:val="both"/>
        <w:rPr>
          <w:rFonts w:ascii="Times New Roman" w:hAnsi="Times New Roman" w:cs="Times New Roman"/>
          <w:b/>
          <w:sz w:val="24"/>
          <w:szCs w:val="24"/>
        </w:rPr>
      </w:pPr>
      <w:r w:rsidRPr="006E5523">
        <w:rPr>
          <w:rFonts w:ascii="Times New Roman" w:hAnsi="Times New Roman" w:cs="Times New Roman"/>
          <w:b/>
          <w:sz w:val="24"/>
          <w:szCs w:val="24"/>
        </w:rPr>
        <w:t>Principle:-</w:t>
      </w:r>
    </w:p>
    <w:p w14:paraId="69A2D583" w14:textId="77777777" w:rsidR="00BB2D8E" w:rsidRPr="006E5523" w:rsidRDefault="00BB2D8E" w:rsidP="00BB2D8E">
      <w:pPr>
        <w:jc w:val="both"/>
        <w:rPr>
          <w:rFonts w:ascii="Times New Roman" w:hAnsi="Times New Roman" w:cs="Times New Roman"/>
          <w:sz w:val="24"/>
          <w:szCs w:val="24"/>
        </w:rPr>
      </w:pPr>
      <w:r w:rsidRPr="006E5523">
        <w:rPr>
          <w:rFonts w:ascii="Times New Roman" w:hAnsi="Times New Roman" w:cs="Times New Roman"/>
          <w:sz w:val="24"/>
          <w:szCs w:val="24"/>
        </w:rPr>
        <w:t xml:space="preserve">Enterobacteriaceae is a family comprising of  Gram negative, facultatively anaerobic, non spore </w:t>
      </w:r>
      <w:proofErr w:type="spellStart"/>
      <w:r w:rsidRPr="006E5523">
        <w:rPr>
          <w:rFonts w:ascii="Times New Roman" w:hAnsi="Times New Roman" w:cs="Times New Roman"/>
          <w:sz w:val="24"/>
          <w:szCs w:val="24"/>
        </w:rPr>
        <w:t>forming,glucose</w:t>
      </w:r>
      <w:proofErr w:type="spellEnd"/>
      <w:r w:rsidRPr="006E5523">
        <w:rPr>
          <w:rFonts w:ascii="Times New Roman" w:hAnsi="Times New Roman" w:cs="Times New Roman"/>
          <w:sz w:val="24"/>
          <w:szCs w:val="24"/>
        </w:rPr>
        <w:t xml:space="preserve"> fermenting organisms and is incapable of producing the enzyme oxidase. The </w:t>
      </w:r>
      <w:proofErr w:type="spellStart"/>
      <w:r w:rsidRPr="006E5523">
        <w:rPr>
          <w:rFonts w:ascii="Times New Roman" w:hAnsi="Times New Roman" w:cs="Times New Roman"/>
          <w:sz w:val="24"/>
          <w:szCs w:val="24"/>
        </w:rPr>
        <w:t>enterobaceriaceae</w:t>
      </w:r>
      <w:proofErr w:type="spellEnd"/>
      <w:r w:rsidRPr="006E5523">
        <w:rPr>
          <w:rFonts w:ascii="Times New Roman" w:hAnsi="Times New Roman" w:cs="Times New Roman"/>
          <w:sz w:val="24"/>
          <w:szCs w:val="24"/>
        </w:rPr>
        <w:t xml:space="preserve"> colonies on VRBGA medium appears red to pink in </w:t>
      </w:r>
      <w:proofErr w:type="spellStart"/>
      <w:r w:rsidRPr="006E5523">
        <w:rPr>
          <w:rFonts w:ascii="Times New Roman" w:hAnsi="Times New Roman" w:cs="Times New Roman"/>
          <w:sz w:val="24"/>
          <w:szCs w:val="24"/>
        </w:rPr>
        <w:t>color</w:t>
      </w:r>
      <w:proofErr w:type="spellEnd"/>
      <w:r w:rsidRPr="006E5523">
        <w:rPr>
          <w:rFonts w:ascii="Times New Roman" w:hAnsi="Times New Roman" w:cs="Times New Roman"/>
          <w:sz w:val="24"/>
          <w:szCs w:val="24"/>
        </w:rPr>
        <w:t xml:space="preserve"> due to the presence of neutral red and crystal violet dye in the media.</w:t>
      </w:r>
    </w:p>
    <w:p w14:paraId="26E5FB4D" w14:textId="77777777" w:rsidR="00BB2D8E" w:rsidRPr="006E5523" w:rsidRDefault="00BB2D8E" w:rsidP="00BB2D8E">
      <w:pPr>
        <w:numPr>
          <w:ilvl w:val="0"/>
          <w:numId w:val="24"/>
        </w:numPr>
        <w:spacing w:after="0" w:line="240" w:lineRule="auto"/>
        <w:jc w:val="both"/>
        <w:rPr>
          <w:rFonts w:ascii="Times New Roman" w:hAnsi="Times New Roman" w:cs="Times New Roman"/>
          <w:b/>
          <w:sz w:val="24"/>
          <w:szCs w:val="24"/>
        </w:rPr>
      </w:pPr>
      <w:r w:rsidRPr="006E5523">
        <w:rPr>
          <w:rFonts w:ascii="Times New Roman" w:hAnsi="Times New Roman" w:cs="Times New Roman"/>
          <w:b/>
          <w:sz w:val="24"/>
          <w:szCs w:val="24"/>
        </w:rPr>
        <w:t>Range and limit of testing :-</w:t>
      </w:r>
    </w:p>
    <w:p w14:paraId="5FE68459" w14:textId="77777777" w:rsidR="00BB2D8E" w:rsidRPr="006E5523" w:rsidRDefault="00BB2D8E" w:rsidP="00BB2D8E">
      <w:pPr>
        <w:jc w:val="both"/>
        <w:rPr>
          <w:rFonts w:ascii="Times New Roman" w:hAnsi="Times New Roman" w:cs="Times New Roman"/>
          <w:sz w:val="24"/>
          <w:szCs w:val="24"/>
        </w:rPr>
      </w:pPr>
      <w:r w:rsidRPr="006E5523">
        <w:rPr>
          <w:rFonts w:ascii="Times New Roman" w:hAnsi="Times New Roman" w:cs="Times New Roman"/>
          <w:sz w:val="24"/>
          <w:szCs w:val="24"/>
        </w:rPr>
        <w:t>The range of testing is 10 to 10</w:t>
      </w:r>
      <w:r w:rsidRPr="006E5523">
        <w:rPr>
          <w:rFonts w:ascii="Times New Roman" w:hAnsi="Times New Roman" w:cs="Times New Roman"/>
          <w:sz w:val="24"/>
          <w:szCs w:val="24"/>
          <w:vertAlign w:val="superscript"/>
        </w:rPr>
        <w:t>5</w:t>
      </w:r>
      <w:r w:rsidRPr="006E5523">
        <w:rPr>
          <w:rFonts w:ascii="Times New Roman" w:hAnsi="Times New Roman" w:cs="Times New Roman"/>
          <w:sz w:val="24"/>
          <w:szCs w:val="24"/>
        </w:rPr>
        <w:t>cfu/g .</w:t>
      </w:r>
    </w:p>
    <w:p w14:paraId="29704032" w14:textId="77777777" w:rsidR="00BB2D8E" w:rsidRPr="006E5523" w:rsidRDefault="00BB2D8E" w:rsidP="00BB2D8E">
      <w:pPr>
        <w:jc w:val="both"/>
        <w:rPr>
          <w:rFonts w:ascii="Times New Roman" w:hAnsi="Times New Roman" w:cs="Times New Roman"/>
          <w:sz w:val="24"/>
          <w:szCs w:val="24"/>
        </w:rPr>
      </w:pPr>
      <w:r w:rsidRPr="006E5523">
        <w:rPr>
          <w:rFonts w:ascii="Times New Roman" w:hAnsi="Times New Roman" w:cs="Times New Roman"/>
          <w:sz w:val="24"/>
          <w:szCs w:val="24"/>
        </w:rPr>
        <w:t xml:space="preserve">The limit of testing is 10 </w:t>
      </w:r>
      <w:proofErr w:type="spellStart"/>
      <w:r w:rsidRPr="006E5523">
        <w:rPr>
          <w:rFonts w:ascii="Times New Roman" w:hAnsi="Times New Roman" w:cs="Times New Roman"/>
          <w:sz w:val="24"/>
          <w:szCs w:val="24"/>
        </w:rPr>
        <w:t>cfu</w:t>
      </w:r>
      <w:proofErr w:type="spellEnd"/>
      <w:r w:rsidRPr="006E5523">
        <w:rPr>
          <w:rFonts w:ascii="Times New Roman" w:hAnsi="Times New Roman" w:cs="Times New Roman"/>
          <w:sz w:val="24"/>
          <w:szCs w:val="24"/>
        </w:rPr>
        <w:t>/g.</w:t>
      </w:r>
    </w:p>
    <w:p w14:paraId="525B8D4A" w14:textId="77777777" w:rsidR="00BB2D8E" w:rsidRPr="006E5523" w:rsidRDefault="00BB2D8E" w:rsidP="00BB2D8E">
      <w:pPr>
        <w:numPr>
          <w:ilvl w:val="0"/>
          <w:numId w:val="24"/>
        </w:numPr>
        <w:spacing w:after="0" w:line="240" w:lineRule="auto"/>
        <w:jc w:val="both"/>
        <w:rPr>
          <w:rFonts w:ascii="Times New Roman" w:hAnsi="Times New Roman" w:cs="Times New Roman"/>
          <w:b/>
          <w:sz w:val="24"/>
          <w:szCs w:val="24"/>
        </w:rPr>
      </w:pPr>
      <w:r w:rsidRPr="006E5523">
        <w:rPr>
          <w:rFonts w:ascii="Times New Roman" w:hAnsi="Times New Roman" w:cs="Times New Roman"/>
          <w:b/>
          <w:sz w:val="24"/>
          <w:szCs w:val="24"/>
        </w:rPr>
        <w:t>Equipment, materials, reagents and media</w:t>
      </w:r>
    </w:p>
    <w:p w14:paraId="1D482288" w14:textId="77777777" w:rsidR="00BB2D8E" w:rsidRPr="006E5523" w:rsidRDefault="00BB2D8E" w:rsidP="00BB2D8E">
      <w:pPr>
        <w:numPr>
          <w:ilvl w:val="1"/>
          <w:numId w:val="24"/>
        </w:numPr>
        <w:tabs>
          <w:tab w:val="num" w:pos="522"/>
        </w:tabs>
        <w:spacing w:after="0" w:line="240" w:lineRule="auto"/>
        <w:ind w:left="522"/>
        <w:jc w:val="both"/>
        <w:rPr>
          <w:rFonts w:ascii="Times New Roman" w:hAnsi="Times New Roman" w:cs="Times New Roman"/>
          <w:b/>
          <w:sz w:val="24"/>
          <w:szCs w:val="24"/>
        </w:rPr>
      </w:pPr>
      <w:r w:rsidRPr="006E5523">
        <w:rPr>
          <w:rFonts w:ascii="Times New Roman" w:hAnsi="Times New Roman" w:cs="Times New Roman"/>
          <w:b/>
          <w:sz w:val="24"/>
          <w:szCs w:val="24"/>
        </w:rPr>
        <w:t>Equipments and materials</w:t>
      </w:r>
    </w:p>
    <w:p w14:paraId="73617C4B"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Horizontal work surface of sufficient area that is clean, well lit and ventilated and with low level of dust and draft. Microbiological, air quality of the work areas should be less than or equal to 15 CFU in Settle plate in a time period of 15 minutes.</w:t>
      </w:r>
    </w:p>
    <w:p w14:paraId="7DEA2E9F"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Digital Weighing Balance with a sensitivity of 0.1 g</w:t>
      </w:r>
    </w:p>
    <w:p w14:paraId="1C0B80D3" w14:textId="77777777" w:rsidR="00BB2D8E" w:rsidRPr="006E5523" w:rsidRDefault="00BB2D8E" w:rsidP="00BB2D8E">
      <w:pPr>
        <w:numPr>
          <w:ilvl w:val="2"/>
          <w:numId w:val="24"/>
        </w:numPr>
        <w:tabs>
          <w:tab w:val="num" w:pos="720"/>
          <w:tab w:val="left" w:pos="108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Incubator set at 37ºC</w:t>
      </w:r>
    </w:p>
    <w:p w14:paraId="0059EA42"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Refrigerator (0 to 5°C)</w:t>
      </w:r>
    </w:p>
    <w:p w14:paraId="147CA405"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Calibrated thermometer.</w:t>
      </w:r>
    </w:p>
    <w:p w14:paraId="0CAD1695"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Water bath set at 45±1°C</w:t>
      </w:r>
    </w:p>
    <w:p w14:paraId="67480DE7"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 xml:space="preserve"> Colony counter with suitable light source and grid plate</w:t>
      </w:r>
    </w:p>
    <w:p w14:paraId="524A36A8"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pH meter</w:t>
      </w:r>
    </w:p>
    <w:p w14:paraId="041FB1FD"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Sterile spatula</w:t>
      </w:r>
    </w:p>
    <w:p w14:paraId="4EFBDA0D"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Cotton</w:t>
      </w:r>
    </w:p>
    <w:p w14:paraId="2EE905D5"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Sterile petri dishes ( 100 mm in diameter).</w:t>
      </w:r>
    </w:p>
    <w:p w14:paraId="3C917F71"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 xml:space="preserve"> Graduated glass pipettes ( 1 ml, 5 ml, 10 ml as required, with 0.1 ml </w:t>
      </w:r>
    </w:p>
    <w:p w14:paraId="34D2DB55" w14:textId="77777777" w:rsidR="00BB2D8E" w:rsidRPr="006E5523" w:rsidRDefault="00BB2D8E" w:rsidP="00BB2D8E">
      <w:pPr>
        <w:ind w:left="504"/>
        <w:jc w:val="both"/>
        <w:rPr>
          <w:rFonts w:ascii="Times New Roman" w:hAnsi="Times New Roman" w:cs="Times New Roman"/>
          <w:sz w:val="24"/>
          <w:szCs w:val="24"/>
        </w:rPr>
      </w:pPr>
      <w:r w:rsidRPr="006E5523">
        <w:rPr>
          <w:rFonts w:ascii="Times New Roman" w:hAnsi="Times New Roman" w:cs="Times New Roman"/>
          <w:sz w:val="24"/>
          <w:szCs w:val="24"/>
        </w:rPr>
        <w:t xml:space="preserve">     graduation).</w:t>
      </w:r>
    </w:p>
    <w:p w14:paraId="18351815"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Sterile micropipette tips (1ml)</w:t>
      </w:r>
    </w:p>
    <w:p w14:paraId="47E9AD0E"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Micropipette (1ml)</w:t>
      </w:r>
    </w:p>
    <w:p w14:paraId="6AA0BA3D" w14:textId="77777777" w:rsidR="00BB2D8E" w:rsidRPr="006E5523" w:rsidRDefault="00BB2D8E" w:rsidP="00BB2D8E">
      <w:pPr>
        <w:numPr>
          <w:ilvl w:val="1"/>
          <w:numId w:val="24"/>
        </w:numPr>
        <w:spacing w:after="0" w:line="240" w:lineRule="auto"/>
        <w:jc w:val="both"/>
        <w:rPr>
          <w:rFonts w:ascii="Times New Roman" w:hAnsi="Times New Roman" w:cs="Times New Roman"/>
          <w:b/>
          <w:sz w:val="24"/>
          <w:szCs w:val="24"/>
        </w:rPr>
      </w:pPr>
      <w:r w:rsidRPr="006E5523">
        <w:rPr>
          <w:rFonts w:ascii="Times New Roman" w:hAnsi="Times New Roman" w:cs="Times New Roman"/>
          <w:b/>
          <w:sz w:val="24"/>
          <w:szCs w:val="24"/>
        </w:rPr>
        <w:t>Reagents and media</w:t>
      </w:r>
    </w:p>
    <w:p w14:paraId="3315B34B" w14:textId="77777777" w:rsidR="00BB2D8E" w:rsidRPr="006E5523" w:rsidRDefault="00BB2D8E" w:rsidP="00BB2D8E">
      <w:pPr>
        <w:numPr>
          <w:ilvl w:val="2"/>
          <w:numId w:val="24"/>
        </w:numPr>
        <w:tabs>
          <w:tab w:val="num" w:pos="720"/>
          <w:tab w:val="left" w:pos="1080"/>
        </w:tabs>
        <w:spacing w:after="0" w:line="240" w:lineRule="auto"/>
        <w:ind w:left="504"/>
        <w:jc w:val="both"/>
        <w:rPr>
          <w:rFonts w:ascii="Times New Roman" w:hAnsi="Times New Roman" w:cs="Times New Roman"/>
          <w:sz w:val="24"/>
          <w:szCs w:val="24"/>
          <w:lang w:val="es-SV"/>
        </w:rPr>
      </w:pPr>
      <w:r w:rsidRPr="006E5523">
        <w:rPr>
          <w:rFonts w:ascii="Times New Roman" w:hAnsi="Times New Roman" w:cs="Times New Roman"/>
          <w:sz w:val="24"/>
          <w:szCs w:val="24"/>
          <w:lang w:val="es-SV"/>
        </w:rPr>
        <w:t>Violet Red Bile Glucose Agar. (VRBGA).</w:t>
      </w:r>
    </w:p>
    <w:p w14:paraId="628C04C2" w14:textId="77777777" w:rsidR="00BB2D8E" w:rsidRPr="006E5523" w:rsidRDefault="00BB2D8E" w:rsidP="00BB2D8E">
      <w:pPr>
        <w:numPr>
          <w:ilvl w:val="2"/>
          <w:numId w:val="24"/>
        </w:numPr>
        <w:tabs>
          <w:tab w:val="num" w:pos="720"/>
          <w:tab w:val="left" w:pos="1080"/>
        </w:tabs>
        <w:spacing w:after="0" w:line="240" w:lineRule="auto"/>
        <w:ind w:left="504"/>
        <w:jc w:val="both"/>
        <w:rPr>
          <w:rFonts w:ascii="Times New Roman" w:hAnsi="Times New Roman" w:cs="Times New Roman"/>
          <w:sz w:val="24"/>
          <w:szCs w:val="24"/>
          <w:lang w:val="en-US"/>
        </w:rPr>
      </w:pPr>
      <w:r w:rsidRPr="006E5523">
        <w:rPr>
          <w:rFonts w:ascii="Times New Roman" w:hAnsi="Times New Roman" w:cs="Times New Roman"/>
          <w:sz w:val="24"/>
          <w:szCs w:val="24"/>
        </w:rPr>
        <w:t>Glucose Of Medium</w:t>
      </w:r>
    </w:p>
    <w:p w14:paraId="309F6F61"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 xml:space="preserve">Sterile conical flasks (250 ml) containing 90 ml of sterilized Butterfield’s  </w:t>
      </w:r>
    </w:p>
    <w:p w14:paraId="6F809B1A" w14:textId="77777777" w:rsidR="00BB2D8E" w:rsidRPr="006E5523" w:rsidRDefault="00BB2D8E" w:rsidP="00BB2D8E">
      <w:pPr>
        <w:ind w:left="504"/>
        <w:jc w:val="both"/>
        <w:rPr>
          <w:rFonts w:ascii="Times New Roman" w:hAnsi="Times New Roman" w:cs="Times New Roman"/>
          <w:sz w:val="24"/>
          <w:szCs w:val="24"/>
        </w:rPr>
      </w:pPr>
      <w:r w:rsidRPr="006E5523">
        <w:rPr>
          <w:rFonts w:ascii="Times New Roman" w:hAnsi="Times New Roman" w:cs="Times New Roman"/>
          <w:sz w:val="24"/>
          <w:szCs w:val="24"/>
        </w:rPr>
        <w:t xml:space="preserve">    Phosphate buffer solution.</w:t>
      </w:r>
    </w:p>
    <w:p w14:paraId="33CB1D7F"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 xml:space="preserve">Sterile test tubes containing 9ml of sterilized Butterfield’s phosphate buffer </w:t>
      </w:r>
    </w:p>
    <w:p w14:paraId="12375E17" w14:textId="77777777" w:rsidR="00BB2D8E" w:rsidRPr="006E5523" w:rsidRDefault="00BB2D8E" w:rsidP="00BB2D8E">
      <w:pPr>
        <w:jc w:val="both"/>
        <w:rPr>
          <w:rFonts w:ascii="Times New Roman" w:hAnsi="Times New Roman" w:cs="Times New Roman"/>
          <w:sz w:val="24"/>
          <w:szCs w:val="24"/>
        </w:rPr>
      </w:pPr>
      <w:r w:rsidRPr="006E5523">
        <w:rPr>
          <w:rFonts w:ascii="Times New Roman" w:hAnsi="Times New Roman" w:cs="Times New Roman"/>
          <w:sz w:val="24"/>
          <w:szCs w:val="24"/>
        </w:rPr>
        <w:t xml:space="preserve">            solution</w:t>
      </w:r>
    </w:p>
    <w:p w14:paraId="712160BC"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b/>
          <w:sz w:val="24"/>
          <w:szCs w:val="24"/>
        </w:rPr>
      </w:pPr>
      <w:r w:rsidRPr="006E5523">
        <w:rPr>
          <w:rFonts w:ascii="Times New Roman" w:hAnsi="Times New Roman" w:cs="Times New Roman"/>
          <w:sz w:val="24"/>
          <w:szCs w:val="24"/>
        </w:rPr>
        <w:t>70%  alcohol(IPA)</w:t>
      </w:r>
    </w:p>
    <w:p w14:paraId="2888F7F8"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lastRenderedPageBreak/>
        <w:t>Sterile distilled water</w:t>
      </w:r>
    </w:p>
    <w:p w14:paraId="299DBFAF" w14:textId="77777777" w:rsidR="00BB2D8E" w:rsidRPr="006E5523" w:rsidRDefault="00BB2D8E" w:rsidP="00BB2D8E">
      <w:pPr>
        <w:numPr>
          <w:ilvl w:val="2"/>
          <w:numId w:val="24"/>
        </w:numPr>
        <w:tabs>
          <w:tab w:val="num" w:pos="720"/>
          <w:tab w:val="left" w:pos="1080"/>
        </w:tabs>
        <w:spacing w:after="0" w:line="240" w:lineRule="auto"/>
        <w:ind w:left="504"/>
        <w:jc w:val="both"/>
        <w:rPr>
          <w:rFonts w:ascii="Times New Roman" w:hAnsi="Times New Roman" w:cs="Times New Roman"/>
          <w:sz w:val="24"/>
          <w:szCs w:val="24"/>
        </w:rPr>
      </w:pPr>
      <w:r w:rsidRPr="006E5523">
        <w:rPr>
          <w:rFonts w:ascii="Times New Roman" w:hAnsi="Times New Roman" w:cs="Times New Roman"/>
          <w:sz w:val="24"/>
          <w:szCs w:val="24"/>
        </w:rPr>
        <w:t>Oxidase disc</w:t>
      </w:r>
    </w:p>
    <w:p w14:paraId="23CF6734" w14:textId="77777777" w:rsidR="00BB2D8E" w:rsidRPr="006E5523" w:rsidRDefault="00BB2D8E" w:rsidP="00BB2D8E">
      <w:pPr>
        <w:numPr>
          <w:ilvl w:val="1"/>
          <w:numId w:val="24"/>
        </w:numPr>
        <w:tabs>
          <w:tab w:val="num" w:pos="522"/>
        </w:tabs>
        <w:spacing w:after="0" w:line="240" w:lineRule="auto"/>
        <w:ind w:left="522"/>
        <w:jc w:val="both"/>
        <w:rPr>
          <w:rFonts w:ascii="Times New Roman" w:hAnsi="Times New Roman" w:cs="Times New Roman"/>
          <w:b/>
          <w:sz w:val="24"/>
          <w:szCs w:val="24"/>
        </w:rPr>
      </w:pPr>
      <w:r w:rsidRPr="006E5523">
        <w:rPr>
          <w:rFonts w:ascii="Times New Roman" w:hAnsi="Times New Roman" w:cs="Times New Roman"/>
          <w:b/>
          <w:sz w:val="24"/>
          <w:szCs w:val="24"/>
        </w:rPr>
        <w:t>Pure culture</w:t>
      </w:r>
    </w:p>
    <w:p w14:paraId="66B70C6E" w14:textId="77777777" w:rsidR="00BB2D8E" w:rsidRPr="006E5523" w:rsidRDefault="00BB2D8E" w:rsidP="00BB2D8E">
      <w:pPr>
        <w:numPr>
          <w:ilvl w:val="2"/>
          <w:numId w:val="24"/>
        </w:numPr>
        <w:tabs>
          <w:tab w:val="num" w:pos="720"/>
        </w:tabs>
        <w:spacing w:after="0" w:line="240" w:lineRule="auto"/>
        <w:ind w:left="504"/>
        <w:jc w:val="both"/>
        <w:rPr>
          <w:rFonts w:ascii="Times New Roman" w:hAnsi="Times New Roman" w:cs="Times New Roman"/>
          <w:i/>
          <w:sz w:val="24"/>
          <w:szCs w:val="24"/>
        </w:rPr>
      </w:pPr>
      <w:r w:rsidRPr="006E5523">
        <w:rPr>
          <w:rFonts w:ascii="Times New Roman" w:hAnsi="Times New Roman" w:cs="Times New Roman"/>
          <w:i/>
          <w:sz w:val="24"/>
          <w:szCs w:val="24"/>
        </w:rPr>
        <w:t xml:space="preserve">E coli </w:t>
      </w:r>
      <w:r w:rsidRPr="006E5523">
        <w:rPr>
          <w:rFonts w:ascii="Times New Roman" w:hAnsi="Times New Roman" w:cs="Times New Roman"/>
          <w:sz w:val="24"/>
          <w:szCs w:val="24"/>
        </w:rPr>
        <w:t>NCIM 2685</w:t>
      </w:r>
    </w:p>
    <w:p w14:paraId="1764D04C" w14:textId="77777777" w:rsidR="00BB2D8E" w:rsidRPr="006E5523" w:rsidRDefault="00BB2D8E" w:rsidP="00BB2D8E">
      <w:pPr>
        <w:ind w:left="1224"/>
        <w:jc w:val="both"/>
        <w:rPr>
          <w:rFonts w:ascii="Times New Roman" w:hAnsi="Times New Roman" w:cs="Times New Roman"/>
          <w:sz w:val="24"/>
          <w:szCs w:val="24"/>
        </w:rPr>
      </w:pPr>
    </w:p>
    <w:p w14:paraId="1197C283" w14:textId="77777777" w:rsidR="00BB2D8E" w:rsidRPr="006E5523" w:rsidRDefault="00BB2D8E" w:rsidP="00BB2D8E">
      <w:pPr>
        <w:numPr>
          <w:ilvl w:val="0"/>
          <w:numId w:val="24"/>
        </w:numPr>
        <w:spacing w:after="0" w:line="240" w:lineRule="auto"/>
        <w:jc w:val="both"/>
        <w:rPr>
          <w:rFonts w:ascii="Times New Roman" w:hAnsi="Times New Roman" w:cs="Times New Roman"/>
          <w:b/>
          <w:sz w:val="24"/>
          <w:szCs w:val="24"/>
        </w:rPr>
      </w:pPr>
      <w:r w:rsidRPr="006E5523">
        <w:rPr>
          <w:rFonts w:ascii="Times New Roman" w:hAnsi="Times New Roman" w:cs="Times New Roman"/>
          <w:b/>
          <w:sz w:val="24"/>
          <w:szCs w:val="24"/>
        </w:rPr>
        <w:t>Procedure:-</w:t>
      </w:r>
    </w:p>
    <w:p w14:paraId="060DD956" w14:textId="77777777" w:rsidR="00BB2D8E" w:rsidRPr="006E5523" w:rsidRDefault="00BB2D8E" w:rsidP="00BB2D8E">
      <w:pPr>
        <w:numPr>
          <w:ilvl w:val="1"/>
          <w:numId w:val="25"/>
        </w:numPr>
        <w:spacing w:after="0" w:line="240" w:lineRule="auto"/>
        <w:jc w:val="both"/>
        <w:rPr>
          <w:rFonts w:ascii="Times New Roman" w:hAnsi="Times New Roman" w:cs="Times New Roman"/>
          <w:b/>
          <w:sz w:val="24"/>
          <w:szCs w:val="24"/>
        </w:rPr>
      </w:pPr>
      <w:r w:rsidRPr="006E5523">
        <w:rPr>
          <w:rFonts w:ascii="Times New Roman" w:hAnsi="Times New Roman" w:cs="Times New Roman"/>
          <w:b/>
          <w:sz w:val="24"/>
          <w:szCs w:val="24"/>
        </w:rPr>
        <w:t>Pour plate</w:t>
      </w:r>
    </w:p>
    <w:p w14:paraId="5C575F21" w14:textId="77777777" w:rsidR="00BB2D8E" w:rsidRPr="006E5523" w:rsidRDefault="00BB2D8E" w:rsidP="00BB2D8E">
      <w:pPr>
        <w:tabs>
          <w:tab w:val="num" w:pos="792"/>
        </w:tabs>
        <w:ind w:left="288"/>
        <w:jc w:val="both"/>
        <w:rPr>
          <w:rFonts w:ascii="Times New Roman" w:hAnsi="Times New Roman" w:cs="Times New Roman"/>
          <w:b/>
          <w:sz w:val="24"/>
          <w:szCs w:val="24"/>
        </w:rPr>
      </w:pPr>
    </w:p>
    <w:p w14:paraId="1EE9593F" w14:textId="77777777" w:rsidR="00BB2D8E" w:rsidRPr="006E5523" w:rsidRDefault="00BB2D8E" w:rsidP="00BB2D8E">
      <w:pPr>
        <w:numPr>
          <w:ilvl w:val="2"/>
          <w:numId w:val="25"/>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 xml:space="preserve"> Aseptically transfer 10 grams of the sample into 90 ml of Butterfield’s phosphate buffer. This becomes the first dilution.</w:t>
      </w:r>
    </w:p>
    <w:p w14:paraId="79117AB5" w14:textId="77777777" w:rsidR="00BB2D8E" w:rsidRPr="006E5523" w:rsidRDefault="00BB2D8E" w:rsidP="00BB2D8E">
      <w:pPr>
        <w:numPr>
          <w:ilvl w:val="2"/>
          <w:numId w:val="25"/>
        </w:numPr>
        <w:spacing w:after="0" w:line="240" w:lineRule="auto"/>
        <w:jc w:val="both"/>
        <w:rPr>
          <w:rFonts w:ascii="Times New Roman" w:hAnsi="Times New Roman" w:cs="Times New Roman"/>
          <w:b/>
          <w:sz w:val="24"/>
          <w:szCs w:val="24"/>
        </w:rPr>
      </w:pPr>
      <w:r w:rsidRPr="006E5523">
        <w:rPr>
          <w:rFonts w:ascii="Times New Roman" w:hAnsi="Times New Roman" w:cs="Times New Roman"/>
          <w:sz w:val="24"/>
          <w:szCs w:val="24"/>
        </w:rPr>
        <w:t>Dispense 1 ml each of sample homogenate into duplicates of appropriately labelled Petri plates, within 3 minutes of shaking it.</w:t>
      </w:r>
    </w:p>
    <w:p w14:paraId="2E9D7421" w14:textId="77777777" w:rsidR="00BB2D8E" w:rsidRPr="006E5523" w:rsidRDefault="00BB2D8E" w:rsidP="00BB2D8E">
      <w:pPr>
        <w:numPr>
          <w:ilvl w:val="2"/>
          <w:numId w:val="25"/>
        </w:numPr>
        <w:spacing w:after="0" w:line="240" w:lineRule="auto"/>
        <w:jc w:val="both"/>
        <w:rPr>
          <w:rFonts w:ascii="Times New Roman" w:hAnsi="Times New Roman" w:cs="Times New Roman"/>
          <w:b/>
          <w:sz w:val="24"/>
          <w:szCs w:val="24"/>
        </w:rPr>
      </w:pPr>
      <w:r w:rsidRPr="006E5523">
        <w:rPr>
          <w:rFonts w:ascii="Times New Roman" w:hAnsi="Times New Roman" w:cs="Times New Roman"/>
          <w:sz w:val="24"/>
          <w:szCs w:val="24"/>
        </w:rPr>
        <w:t>Prepare appropriate decimal dilutions of sample homogenate, using separate micropipette tips for each dilutions, by transferring 1 ml of sample homogenate to 9 ml of Butterfield’s phosphate buffer solution within 3 minutes of shaking them</w:t>
      </w:r>
      <w:r w:rsidRPr="006E5523">
        <w:rPr>
          <w:rFonts w:ascii="Times New Roman" w:hAnsi="Times New Roman" w:cs="Times New Roman"/>
          <w:b/>
          <w:sz w:val="24"/>
          <w:szCs w:val="24"/>
        </w:rPr>
        <w:t>.</w:t>
      </w:r>
    </w:p>
    <w:p w14:paraId="697CF1EC" w14:textId="77777777" w:rsidR="00BB2D8E" w:rsidRPr="006E5523" w:rsidRDefault="00BB2D8E" w:rsidP="00BB2D8E">
      <w:pPr>
        <w:numPr>
          <w:ilvl w:val="2"/>
          <w:numId w:val="25"/>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At each stage of selected dilution, within 3 minutes of shaking, dispense 1 ml each of dilutions into duplicates of appropriately labelled Petri plates. Re-shake the dilution tubes if 3 minutes has elapsed, before dispensing into Petri plates.</w:t>
      </w:r>
    </w:p>
    <w:p w14:paraId="7959E610" w14:textId="77777777" w:rsidR="00BB2D8E" w:rsidRPr="006E5523" w:rsidRDefault="00BB2D8E" w:rsidP="00BB2D8E">
      <w:pPr>
        <w:numPr>
          <w:ilvl w:val="2"/>
          <w:numId w:val="25"/>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 xml:space="preserve">Add approximately 15 ml of Violet Red Bile Glucose Agar(VRBGA), which is cooled at 45±1°C, into Petri dishes, within 15 minutes of sample homogenate dilution. </w:t>
      </w:r>
    </w:p>
    <w:p w14:paraId="08DBF345" w14:textId="77777777" w:rsidR="00BB2D8E" w:rsidRPr="006E5523" w:rsidRDefault="00BB2D8E" w:rsidP="00BB2D8E">
      <w:pPr>
        <w:numPr>
          <w:ilvl w:val="2"/>
          <w:numId w:val="25"/>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Immediately mix the sample homogenate/dilutions and agar thoroughly by rotating the plates clockwise and anticlockwise on a levelled surface.</w:t>
      </w:r>
    </w:p>
    <w:p w14:paraId="7910507D" w14:textId="77777777" w:rsidR="00BB2D8E" w:rsidRPr="006E5523" w:rsidRDefault="00BB2D8E" w:rsidP="00BB2D8E">
      <w:pPr>
        <w:numPr>
          <w:ilvl w:val="2"/>
          <w:numId w:val="25"/>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Allow the agar to solidify. Do not stack the plates while the agar is solidifying.</w:t>
      </w:r>
    </w:p>
    <w:p w14:paraId="01ECD4FC" w14:textId="77777777" w:rsidR="00BB2D8E" w:rsidRPr="006E5523" w:rsidRDefault="00BB2D8E" w:rsidP="00BB2D8E">
      <w:pPr>
        <w:numPr>
          <w:ilvl w:val="2"/>
          <w:numId w:val="25"/>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After the agar solidifies, cover with an overlayer of 10 to 15ml of the same media to prevent spreading growth and to obtain semi anaerobic conditions.</w:t>
      </w:r>
    </w:p>
    <w:p w14:paraId="75B3678A" w14:textId="77777777" w:rsidR="00BB2D8E" w:rsidRPr="006E5523" w:rsidRDefault="00BB2D8E" w:rsidP="00BB2D8E">
      <w:pPr>
        <w:numPr>
          <w:ilvl w:val="2"/>
          <w:numId w:val="25"/>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Allow the agar to solidify. Do not stack the plates while the agar is solidifying</w:t>
      </w:r>
    </w:p>
    <w:p w14:paraId="7E98087A" w14:textId="77777777" w:rsidR="00BB2D8E" w:rsidRPr="006E5523" w:rsidRDefault="00BB2D8E" w:rsidP="00BB2D8E">
      <w:pPr>
        <w:numPr>
          <w:ilvl w:val="2"/>
          <w:numId w:val="25"/>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 xml:space="preserve">Incubate the solidified agar plates, in inverted position, at 37°C for 24 ± 2     </w:t>
      </w:r>
    </w:p>
    <w:p w14:paraId="298A1E18" w14:textId="77777777" w:rsidR="00BB2D8E" w:rsidRPr="006E5523" w:rsidRDefault="00BB2D8E" w:rsidP="00BB2D8E">
      <w:pPr>
        <w:jc w:val="both"/>
        <w:rPr>
          <w:rFonts w:ascii="Times New Roman" w:hAnsi="Times New Roman" w:cs="Times New Roman"/>
          <w:sz w:val="24"/>
          <w:szCs w:val="24"/>
        </w:rPr>
      </w:pPr>
      <w:r w:rsidRPr="006E5523">
        <w:rPr>
          <w:rFonts w:ascii="Times New Roman" w:hAnsi="Times New Roman" w:cs="Times New Roman"/>
          <w:sz w:val="24"/>
          <w:szCs w:val="24"/>
        </w:rPr>
        <w:t xml:space="preserve">           hours.</w:t>
      </w:r>
    </w:p>
    <w:p w14:paraId="32B1363E" w14:textId="77777777" w:rsidR="00BB2D8E" w:rsidRPr="006E5523" w:rsidRDefault="00BB2D8E" w:rsidP="00BB2D8E">
      <w:pPr>
        <w:numPr>
          <w:ilvl w:val="2"/>
          <w:numId w:val="26"/>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Do a negative control for the session of testing samples by using sterile distilled water or Butterfield’s phosphate buffer solution in the place of sample homogenate.</w:t>
      </w:r>
    </w:p>
    <w:p w14:paraId="537AB2DA" w14:textId="77777777" w:rsidR="00BB2D8E" w:rsidRPr="006E5523" w:rsidRDefault="00BB2D8E" w:rsidP="00BB2D8E">
      <w:pPr>
        <w:numPr>
          <w:ilvl w:val="2"/>
          <w:numId w:val="26"/>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Select pink to red or purple colonies with or without precipitation halos for confirmation from a  plate containing less than 150 typical colonies.</w:t>
      </w:r>
    </w:p>
    <w:p w14:paraId="252C363B" w14:textId="77777777" w:rsidR="00BB2D8E" w:rsidRPr="006E5523" w:rsidRDefault="00BB2D8E" w:rsidP="00BB2D8E">
      <w:pPr>
        <w:numPr>
          <w:ilvl w:val="2"/>
          <w:numId w:val="26"/>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The selected colonies for confirmation are streaked onto nutrient agar slants</w:t>
      </w:r>
    </w:p>
    <w:p w14:paraId="2C293187" w14:textId="77777777" w:rsidR="00BB2D8E" w:rsidRPr="006E5523" w:rsidRDefault="00BB2D8E" w:rsidP="00BB2D8E">
      <w:pPr>
        <w:numPr>
          <w:ilvl w:val="2"/>
          <w:numId w:val="26"/>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Incubate these plates at 24 ±2 hrs at 37</w:t>
      </w:r>
      <w:r w:rsidRPr="006E5523">
        <w:rPr>
          <w:rFonts w:ascii="Times New Roman" w:hAnsi="Times New Roman" w:cs="Times New Roman"/>
          <w:sz w:val="24"/>
          <w:szCs w:val="24"/>
          <w:vertAlign w:val="superscript"/>
        </w:rPr>
        <w:t>0</w:t>
      </w:r>
      <w:r w:rsidRPr="006E5523">
        <w:rPr>
          <w:rFonts w:ascii="Times New Roman" w:hAnsi="Times New Roman" w:cs="Times New Roman"/>
          <w:sz w:val="24"/>
          <w:szCs w:val="24"/>
        </w:rPr>
        <w:t>C.</w:t>
      </w:r>
    </w:p>
    <w:p w14:paraId="435DD572" w14:textId="77777777" w:rsidR="00BB2D8E" w:rsidRPr="006E5523" w:rsidRDefault="00BB2D8E" w:rsidP="00BB2D8E">
      <w:pPr>
        <w:numPr>
          <w:ilvl w:val="1"/>
          <w:numId w:val="26"/>
        </w:numPr>
        <w:spacing w:after="0" w:line="240" w:lineRule="auto"/>
        <w:jc w:val="both"/>
        <w:rPr>
          <w:rFonts w:ascii="Times New Roman" w:hAnsi="Times New Roman" w:cs="Times New Roman"/>
          <w:sz w:val="24"/>
          <w:szCs w:val="24"/>
        </w:rPr>
      </w:pPr>
      <w:r w:rsidRPr="006E5523">
        <w:rPr>
          <w:rFonts w:ascii="Times New Roman" w:hAnsi="Times New Roman" w:cs="Times New Roman"/>
          <w:b/>
          <w:sz w:val="24"/>
          <w:szCs w:val="24"/>
        </w:rPr>
        <w:t>Confirmatory tests</w:t>
      </w:r>
    </w:p>
    <w:p w14:paraId="01D2423F" w14:textId="77777777" w:rsidR="00BB2D8E" w:rsidRPr="006E5523" w:rsidRDefault="00BB2D8E" w:rsidP="00BB2D8E">
      <w:pPr>
        <w:numPr>
          <w:ilvl w:val="2"/>
          <w:numId w:val="27"/>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Glucose fermentation test: Stab colonies from nutrient agar into Glucose OF medium and incubate 37°C for 24 ± 2 hours.</w:t>
      </w:r>
    </w:p>
    <w:p w14:paraId="7A441777" w14:textId="77777777" w:rsidR="00BB2D8E" w:rsidRPr="006E5523" w:rsidRDefault="00BB2D8E" w:rsidP="00BB2D8E">
      <w:pPr>
        <w:numPr>
          <w:ilvl w:val="2"/>
          <w:numId w:val="27"/>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 xml:space="preserve">Yellow </w:t>
      </w:r>
      <w:proofErr w:type="spellStart"/>
      <w:r w:rsidRPr="006E5523">
        <w:rPr>
          <w:rFonts w:ascii="Times New Roman" w:hAnsi="Times New Roman" w:cs="Times New Roman"/>
          <w:sz w:val="24"/>
          <w:szCs w:val="24"/>
        </w:rPr>
        <w:t>color</w:t>
      </w:r>
      <w:proofErr w:type="spellEnd"/>
      <w:r w:rsidRPr="006E5523">
        <w:rPr>
          <w:rFonts w:ascii="Times New Roman" w:hAnsi="Times New Roman" w:cs="Times New Roman"/>
          <w:sz w:val="24"/>
          <w:szCs w:val="24"/>
        </w:rPr>
        <w:t xml:space="preserve"> after incubation indicates a positive reaction</w:t>
      </w:r>
    </w:p>
    <w:p w14:paraId="2145335C" w14:textId="77777777" w:rsidR="00BB2D8E" w:rsidRPr="006E5523" w:rsidRDefault="00BB2D8E" w:rsidP="00BB2D8E">
      <w:pPr>
        <w:numPr>
          <w:ilvl w:val="2"/>
          <w:numId w:val="27"/>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 xml:space="preserve">Oxidase test: Using  a platinum wire or loop or sterile wooden stick, take a portion of the colony and streak on a filter paper </w:t>
      </w:r>
      <w:proofErr w:type="spellStart"/>
      <w:r w:rsidRPr="006E5523">
        <w:rPr>
          <w:rFonts w:ascii="Times New Roman" w:hAnsi="Times New Roman" w:cs="Times New Roman"/>
          <w:sz w:val="24"/>
          <w:szCs w:val="24"/>
        </w:rPr>
        <w:t>moistioned</w:t>
      </w:r>
      <w:proofErr w:type="spellEnd"/>
      <w:r w:rsidRPr="006E5523">
        <w:rPr>
          <w:rFonts w:ascii="Times New Roman" w:hAnsi="Times New Roman" w:cs="Times New Roman"/>
          <w:sz w:val="24"/>
          <w:szCs w:val="24"/>
        </w:rPr>
        <w:t xml:space="preserve"> with oxidase reagent</w:t>
      </w:r>
    </w:p>
    <w:p w14:paraId="76D01607" w14:textId="77777777" w:rsidR="00BB2D8E" w:rsidRPr="006E5523" w:rsidRDefault="00BB2D8E" w:rsidP="00BB2D8E">
      <w:pPr>
        <w:numPr>
          <w:ilvl w:val="2"/>
          <w:numId w:val="27"/>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 xml:space="preserve">No change in </w:t>
      </w:r>
      <w:proofErr w:type="spellStart"/>
      <w:r w:rsidRPr="006E5523">
        <w:rPr>
          <w:rFonts w:ascii="Times New Roman" w:hAnsi="Times New Roman" w:cs="Times New Roman"/>
          <w:sz w:val="24"/>
          <w:szCs w:val="24"/>
        </w:rPr>
        <w:t>color</w:t>
      </w:r>
      <w:proofErr w:type="spellEnd"/>
      <w:r w:rsidRPr="006E5523">
        <w:rPr>
          <w:rFonts w:ascii="Times New Roman" w:hAnsi="Times New Roman" w:cs="Times New Roman"/>
          <w:sz w:val="24"/>
          <w:szCs w:val="24"/>
        </w:rPr>
        <w:t xml:space="preserve"> indicates a negative reaction.</w:t>
      </w:r>
    </w:p>
    <w:p w14:paraId="27EA00EE" w14:textId="77777777" w:rsidR="00BB2D8E" w:rsidRPr="006E5523" w:rsidRDefault="00BB2D8E" w:rsidP="00BB2D8E">
      <w:pPr>
        <w:spacing w:after="0" w:line="240" w:lineRule="auto"/>
        <w:jc w:val="both"/>
        <w:rPr>
          <w:rFonts w:ascii="Times New Roman" w:hAnsi="Times New Roman" w:cs="Times New Roman"/>
          <w:sz w:val="24"/>
          <w:szCs w:val="24"/>
        </w:rPr>
      </w:pPr>
    </w:p>
    <w:p w14:paraId="57328400" w14:textId="77777777" w:rsidR="00BB2D8E" w:rsidRPr="006E5523" w:rsidRDefault="00BB2D8E" w:rsidP="00BB2D8E">
      <w:pPr>
        <w:numPr>
          <w:ilvl w:val="1"/>
          <w:numId w:val="27"/>
        </w:numPr>
        <w:spacing w:after="0" w:line="240" w:lineRule="auto"/>
        <w:jc w:val="both"/>
        <w:rPr>
          <w:rFonts w:ascii="Times New Roman" w:hAnsi="Times New Roman" w:cs="Times New Roman"/>
          <w:b/>
          <w:bCs/>
          <w:sz w:val="24"/>
          <w:szCs w:val="24"/>
        </w:rPr>
      </w:pPr>
      <w:r w:rsidRPr="006E5523">
        <w:rPr>
          <w:rFonts w:ascii="Times New Roman" w:hAnsi="Times New Roman" w:cs="Times New Roman"/>
          <w:b/>
          <w:bCs/>
          <w:sz w:val="24"/>
          <w:szCs w:val="24"/>
        </w:rPr>
        <w:t>Interpretation of results</w:t>
      </w:r>
    </w:p>
    <w:p w14:paraId="47FED029" w14:textId="77777777" w:rsidR="00BB2D8E" w:rsidRPr="006E5523" w:rsidRDefault="00BB2D8E" w:rsidP="00BB2D8E">
      <w:pPr>
        <w:jc w:val="both"/>
        <w:rPr>
          <w:rFonts w:ascii="Times New Roman" w:hAnsi="Times New Roman" w:cs="Times New Roman"/>
          <w:b/>
          <w:bCs/>
          <w:sz w:val="24"/>
          <w:szCs w:val="24"/>
        </w:rPr>
      </w:pPr>
      <w:r w:rsidRPr="006E5523">
        <w:rPr>
          <w:rFonts w:ascii="Times New Roman" w:hAnsi="Times New Roman" w:cs="Times New Roman"/>
          <w:sz w:val="24"/>
          <w:szCs w:val="24"/>
        </w:rPr>
        <w:t>6.3.1. Enterobacteriaceae colonies are pink to red or purple colonies with or without precipitation haloes, ferments glucose and is oxidase negative.</w:t>
      </w:r>
    </w:p>
    <w:p w14:paraId="15849EC5" w14:textId="77777777" w:rsidR="00BB2D8E" w:rsidRPr="006E5523" w:rsidRDefault="00BB2D8E" w:rsidP="00BB2D8E">
      <w:pPr>
        <w:numPr>
          <w:ilvl w:val="1"/>
          <w:numId w:val="27"/>
        </w:numPr>
        <w:spacing w:after="0" w:line="240" w:lineRule="auto"/>
        <w:jc w:val="both"/>
        <w:rPr>
          <w:rFonts w:ascii="Times New Roman" w:hAnsi="Times New Roman" w:cs="Times New Roman"/>
          <w:b/>
          <w:sz w:val="24"/>
          <w:szCs w:val="24"/>
        </w:rPr>
      </w:pPr>
      <w:r w:rsidRPr="006E5523">
        <w:rPr>
          <w:rFonts w:ascii="Times New Roman" w:hAnsi="Times New Roman" w:cs="Times New Roman"/>
          <w:b/>
          <w:sz w:val="24"/>
          <w:szCs w:val="24"/>
        </w:rPr>
        <w:t xml:space="preserve">Calculation and report of results </w:t>
      </w:r>
    </w:p>
    <w:p w14:paraId="1BCBB84C" w14:textId="77777777" w:rsidR="00BB2D8E" w:rsidRPr="006E5523" w:rsidRDefault="00BB2D8E" w:rsidP="00BB2D8E">
      <w:pPr>
        <w:numPr>
          <w:ilvl w:val="2"/>
          <w:numId w:val="27"/>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Select plates containing less than 150 colonies.</w:t>
      </w:r>
    </w:p>
    <w:p w14:paraId="7169EF15" w14:textId="77777777" w:rsidR="00BB2D8E" w:rsidRPr="006E5523" w:rsidRDefault="00BB2D8E" w:rsidP="00BB2D8E">
      <w:pPr>
        <w:numPr>
          <w:ilvl w:val="2"/>
          <w:numId w:val="27"/>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lastRenderedPageBreak/>
        <w:t>Average number of confirmed colonies on the selected plate multiplied by its dilution factor gives the count for Enterobacteriaceae per gram of the sample</w:t>
      </w:r>
    </w:p>
    <w:p w14:paraId="0805F0AB" w14:textId="77777777" w:rsidR="00BB2D8E" w:rsidRPr="006E5523" w:rsidRDefault="00BB2D8E" w:rsidP="00BB2D8E">
      <w:pPr>
        <w:numPr>
          <w:ilvl w:val="2"/>
          <w:numId w:val="27"/>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When all the plates have no colonies on them, report as less than 1 times the lowest dilution used.</w:t>
      </w:r>
    </w:p>
    <w:p w14:paraId="66EE834C" w14:textId="77777777" w:rsidR="00BB2D8E" w:rsidRPr="006E5523" w:rsidRDefault="00BB2D8E" w:rsidP="00BB2D8E">
      <w:pPr>
        <w:numPr>
          <w:ilvl w:val="2"/>
          <w:numId w:val="27"/>
        </w:numPr>
        <w:spacing w:after="0" w:line="240" w:lineRule="auto"/>
        <w:jc w:val="both"/>
        <w:rPr>
          <w:rFonts w:ascii="Times New Roman" w:hAnsi="Times New Roman" w:cs="Times New Roman"/>
          <w:sz w:val="24"/>
          <w:szCs w:val="24"/>
        </w:rPr>
      </w:pPr>
      <w:r w:rsidRPr="006E5523">
        <w:rPr>
          <w:rFonts w:ascii="Times New Roman" w:hAnsi="Times New Roman" w:cs="Times New Roman"/>
          <w:sz w:val="24"/>
          <w:szCs w:val="24"/>
        </w:rPr>
        <w:t xml:space="preserve">Confirm that that there is no growth in the negative control plates. If there are </w:t>
      </w:r>
      <w:proofErr w:type="spellStart"/>
      <w:r w:rsidRPr="006E5523">
        <w:rPr>
          <w:rFonts w:ascii="Times New Roman" w:hAnsi="Times New Roman" w:cs="Times New Roman"/>
          <w:sz w:val="24"/>
          <w:szCs w:val="24"/>
        </w:rPr>
        <w:t>colonieson</w:t>
      </w:r>
      <w:proofErr w:type="spellEnd"/>
      <w:r w:rsidRPr="006E5523">
        <w:rPr>
          <w:rFonts w:ascii="Times New Roman" w:hAnsi="Times New Roman" w:cs="Times New Roman"/>
          <w:sz w:val="24"/>
          <w:szCs w:val="24"/>
        </w:rPr>
        <w:t xml:space="preserve"> the negative control plates, deduct the count of the negative control plates from the result </w:t>
      </w:r>
    </w:p>
    <w:p w14:paraId="672FD6C5" w14:textId="77777777" w:rsidR="00BB2D8E" w:rsidRPr="006E5523" w:rsidRDefault="00BB2D8E" w:rsidP="00BB2D8E">
      <w:pPr>
        <w:numPr>
          <w:ilvl w:val="2"/>
          <w:numId w:val="27"/>
        </w:numPr>
        <w:spacing w:after="0" w:line="240" w:lineRule="auto"/>
        <w:jc w:val="both"/>
        <w:rPr>
          <w:rFonts w:ascii="Times New Roman" w:hAnsi="Times New Roman" w:cs="Times New Roman"/>
          <w:b/>
          <w:sz w:val="24"/>
          <w:szCs w:val="24"/>
        </w:rPr>
      </w:pPr>
      <w:r w:rsidRPr="006E5523">
        <w:rPr>
          <w:rFonts w:ascii="Times New Roman" w:hAnsi="Times New Roman" w:cs="Times New Roman"/>
          <w:sz w:val="24"/>
          <w:szCs w:val="24"/>
        </w:rPr>
        <w:t>When reporting the count, round off the results to 2 significant digits. Round by raising the second digit to the next highest number when the third digit is 6, 7, 8, or 9 and use zeros for each successive digit toward the right from the second digit. Round down when the third digit is 1, 2, 3, or 4. When the third digit is 5, round up when the second digit is odd and round down when the second digit is even. Report Enterobacteriaceae as CFU/g.</w:t>
      </w:r>
      <w:r w:rsidRPr="006E5523">
        <w:rPr>
          <w:rFonts w:ascii="Times New Roman" w:hAnsi="Times New Roman" w:cs="Times New Roman"/>
          <w:b/>
          <w:sz w:val="24"/>
          <w:szCs w:val="24"/>
        </w:rPr>
        <w:t xml:space="preserve"> </w:t>
      </w:r>
    </w:p>
    <w:p w14:paraId="314F2D71" w14:textId="77777777" w:rsidR="00BB2D8E" w:rsidRPr="006E5523" w:rsidRDefault="00BB2D8E" w:rsidP="00BB2D8E">
      <w:pPr>
        <w:spacing w:after="0" w:line="240" w:lineRule="auto"/>
        <w:ind w:left="720"/>
        <w:jc w:val="both"/>
        <w:rPr>
          <w:rFonts w:ascii="Times New Roman" w:hAnsi="Times New Roman" w:cs="Times New Roman"/>
          <w:b/>
          <w:sz w:val="24"/>
          <w:szCs w:val="24"/>
        </w:rPr>
      </w:pPr>
    </w:p>
    <w:p w14:paraId="458F14C7" w14:textId="77777777" w:rsidR="00BB2D8E" w:rsidRPr="006E5523" w:rsidRDefault="00BB2D8E" w:rsidP="00BB2D8E">
      <w:pPr>
        <w:jc w:val="both"/>
        <w:rPr>
          <w:rFonts w:ascii="Times New Roman" w:hAnsi="Times New Roman" w:cs="Times New Roman"/>
          <w:b/>
          <w:sz w:val="24"/>
          <w:szCs w:val="24"/>
        </w:rPr>
      </w:pPr>
      <w:r w:rsidRPr="006E5523">
        <w:rPr>
          <w:rFonts w:ascii="Times New Roman" w:hAnsi="Times New Roman" w:cs="Times New Roman"/>
          <w:b/>
          <w:sz w:val="24"/>
          <w:szCs w:val="24"/>
        </w:rPr>
        <w:t>7.0 Reference</w:t>
      </w:r>
      <w:r w:rsidRPr="006E5523">
        <w:rPr>
          <w:rFonts w:ascii="Times New Roman" w:hAnsi="Times New Roman" w:cs="Times New Roman"/>
          <w:b/>
          <w:sz w:val="24"/>
          <w:szCs w:val="24"/>
        </w:rPr>
        <w:tab/>
      </w:r>
    </w:p>
    <w:p w14:paraId="1D1CF022" w14:textId="77777777" w:rsidR="00BB2D8E" w:rsidRPr="006E5523" w:rsidRDefault="00BB2D8E" w:rsidP="00BB2D8E">
      <w:pPr>
        <w:jc w:val="both"/>
        <w:rPr>
          <w:rFonts w:ascii="Times New Roman" w:hAnsi="Times New Roman" w:cs="Times New Roman"/>
          <w:sz w:val="24"/>
          <w:szCs w:val="24"/>
        </w:rPr>
      </w:pPr>
      <w:r w:rsidRPr="006E5523">
        <w:rPr>
          <w:rFonts w:ascii="Times New Roman" w:hAnsi="Times New Roman" w:cs="Times New Roman"/>
          <w:sz w:val="24"/>
          <w:szCs w:val="24"/>
        </w:rPr>
        <w:t>IS 17112 P-2;2019</w:t>
      </w:r>
    </w:p>
    <w:p w14:paraId="7A351A05" w14:textId="77777777" w:rsidR="00BB2D8E" w:rsidRPr="006E5523" w:rsidRDefault="00BB2D8E" w:rsidP="00BB2D8E">
      <w:pPr>
        <w:jc w:val="both"/>
        <w:rPr>
          <w:rFonts w:ascii="Times New Roman" w:hAnsi="Times New Roman" w:cs="Times New Roman"/>
          <w:sz w:val="24"/>
          <w:szCs w:val="24"/>
        </w:rPr>
      </w:pPr>
    </w:p>
    <w:p w14:paraId="62343191" w14:textId="77777777" w:rsidR="00BB2D8E" w:rsidRDefault="00BB2D8E" w:rsidP="00BB2D8E"/>
    <w:p w14:paraId="075E7C58" w14:textId="77777777" w:rsidR="00BB2D8E" w:rsidRDefault="00BB2D8E" w:rsidP="00BB2D8E"/>
    <w:p w14:paraId="4ED4E853" w14:textId="77777777" w:rsidR="00BB2D8E" w:rsidRDefault="00BB2D8E" w:rsidP="00BB2D8E"/>
    <w:p w14:paraId="58E1A65F" w14:textId="77777777" w:rsidR="00BB2D8E" w:rsidRDefault="00BB2D8E" w:rsidP="00BB2D8E"/>
    <w:p w14:paraId="63B86BC4" w14:textId="77777777" w:rsidR="00BB2D8E" w:rsidRDefault="00BB2D8E" w:rsidP="00BB2D8E"/>
    <w:p w14:paraId="350B3591" w14:textId="77777777" w:rsidR="00BB2D8E" w:rsidRDefault="00BB2D8E" w:rsidP="00BB2D8E"/>
    <w:p w14:paraId="0A12BCB8" w14:textId="77777777" w:rsidR="00BB2D8E" w:rsidRDefault="00BB2D8E" w:rsidP="00BB2D8E"/>
    <w:p w14:paraId="0BDE856F" w14:textId="77777777" w:rsidR="00BB2D8E" w:rsidRDefault="00BB2D8E" w:rsidP="00BB2D8E"/>
    <w:p w14:paraId="72B1BBB4" w14:textId="77777777" w:rsidR="00BB2D8E" w:rsidRDefault="00BB2D8E" w:rsidP="00BB2D8E"/>
    <w:p w14:paraId="277AD410" w14:textId="77777777" w:rsidR="00BB2D8E" w:rsidRDefault="00BB2D8E" w:rsidP="00BB2D8E"/>
    <w:p w14:paraId="2E264467" w14:textId="77777777" w:rsidR="00BB2D8E" w:rsidRDefault="00BB2D8E" w:rsidP="00BB2D8E"/>
    <w:p w14:paraId="0D1AEE0D" w14:textId="77777777" w:rsidR="00BB2D8E" w:rsidRDefault="00BB2D8E" w:rsidP="00BB2D8E"/>
    <w:p w14:paraId="5D2B18E6" w14:textId="77777777" w:rsidR="00BB2D8E" w:rsidRDefault="00BB2D8E" w:rsidP="00BB2D8E"/>
    <w:p w14:paraId="596727E3" w14:textId="77777777" w:rsidR="00BB2D8E" w:rsidRDefault="00BB2D8E" w:rsidP="00BB2D8E"/>
    <w:p w14:paraId="657224BA" w14:textId="77777777" w:rsidR="00BB2D8E" w:rsidRDefault="00BB2D8E" w:rsidP="00BB2D8E"/>
    <w:p w14:paraId="66F7D7AC" w14:textId="77777777" w:rsidR="00BB2D8E" w:rsidRDefault="00BB2D8E" w:rsidP="00BB2D8E"/>
    <w:p w14:paraId="4D19D519" w14:textId="77777777" w:rsidR="00BB2D8E" w:rsidRDefault="00BB2D8E" w:rsidP="00BB2D8E"/>
    <w:p w14:paraId="73110455" w14:textId="77777777" w:rsidR="00BB2D8E" w:rsidRDefault="00BB2D8E" w:rsidP="00BB2D8E"/>
    <w:p w14:paraId="6EE0326D" w14:textId="77777777" w:rsidR="00BB2D8E" w:rsidRDefault="00BB2D8E" w:rsidP="00BB2D8E"/>
    <w:p w14:paraId="29FB820D" w14:textId="77777777" w:rsidR="00BB2D8E" w:rsidRPr="0010095B" w:rsidRDefault="00BB2D8E" w:rsidP="00BB2D8E">
      <w:pPr>
        <w:jc w:val="center"/>
        <w:rPr>
          <w:rFonts w:ascii="Times New Roman" w:hAnsi="Times New Roman" w:cs="Times New Roman"/>
          <w:b/>
          <w:bCs/>
          <w:sz w:val="28"/>
          <w:szCs w:val="28"/>
        </w:rPr>
      </w:pPr>
      <w:r w:rsidRPr="0010095B">
        <w:rPr>
          <w:rFonts w:ascii="Times New Roman" w:hAnsi="Times New Roman" w:cs="Times New Roman"/>
          <w:b/>
          <w:bCs/>
          <w:sz w:val="28"/>
          <w:szCs w:val="28"/>
        </w:rPr>
        <w:lastRenderedPageBreak/>
        <w:t>APPENDIX – 10</w:t>
      </w:r>
    </w:p>
    <w:p w14:paraId="30B8E957" w14:textId="77777777" w:rsidR="00BB2D8E" w:rsidRDefault="00BB2D8E" w:rsidP="00BB2D8E">
      <w:pPr>
        <w:jc w:val="center"/>
        <w:rPr>
          <w:rFonts w:ascii="Times New Roman" w:hAnsi="Times New Roman" w:cs="Times New Roman"/>
          <w:b/>
          <w:bCs/>
          <w:sz w:val="28"/>
          <w:szCs w:val="28"/>
        </w:rPr>
      </w:pPr>
      <w:r w:rsidRPr="0010095B">
        <w:rPr>
          <w:rFonts w:ascii="Times New Roman" w:hAnsi="Times New Roman" w:cs="Times New Roman"/>
          <w:b/>
          <w:bCs/>
          <w:sz w:val="28"/>
          <w:szCs w:val="28"/>
        </w:rPr>
        <w:t>SENSORY EVALUATION CARD</w:t>
      </w:r>
    </w:p>
    <w:p w14:paraId="40DC866C" w14:textId="77777777" w:rsidR="00BB2D8E" w:rsidRPr="0010095B" w:rsidRDefault="00BB2D8E" w:rsidP="00BB2D8E">
      <w:pPr>
        <w:jc w:val="center"/>
        <w:rPr>
          <w:rFonts w:ascii="Times New Roman" w:hAnsi="Times New Roman" w:cs="Times New Roman"/>
          <w:b/>
          <w:bCs/>
          <w:sz w:val="28"/>
          <w:szCs w:val="28"/>
        </w:rPr>
      </w:pPr>
    </w:p>
    <w:p w14:paraId="671DB293" w14:textId="77777777" w:rsidR="00BB2D8E" w:rsidRPr="0010095B" w:rsidRDefault="00BB2D8E" w:rsidP="00BB2D8E">
      <w:pPr>
        <w:rPr>
          <w:rFonts w:ascii="Times New Roman" w:hAnsi="Times New Roman" w:cs="Times New Roman"/>
          <w:sz w:val="24"/>
          <w:szCs w:val="24"/>
        </w:rPr>
      </w:pPr>
      <w:r w:rsidRPr="0010095B">
        <w:rPr>
          <w:rFonts w:ascii="Times New Roman" w:hAnsi="Times New Roman" w:cs="Times New Roman"/>
          <w:sz w:val="24"/>
          <w:szCs w:val="24"/>
        </w:rPr>
        <w:t xml:space="preserve">NAME : </w:t>
      </w:r>
    </w:p>
    <w:p w14:paraId="7958AD55" w14:textId="77777777" w:rsidR="00BB2D8E" w:rsidRPr="0010095B" w:rsidRDefault="00BB2D8E" w:rsidP="00BB2D8E">
      <w:pPr>
        <w:rPr>
          <w:rFonts w:ascii="Times New Roman" w:hAnsi="Times New Roman" w:cs="Times New Roman"/>
          <w:sz w:val="24"/>
          <w:szCs w:val="24"/>
        </w:rPr>
      </w:pPr>
      <w:r w:rsidRPr="0010095B">
        <w:rPr>
          <w:rFonts w:ascii="Times New Roman" w:hAnsi="Times New Roman" w:cs="Times New Roman"/>
          <w:sz w:val="24"/>
          <w:szCs w:val="24"/>
        </w:rPr>
        <w:t xml:space="preserve">DATE : </w:t>
      </w:r>
    </w:p>
    <w:p w14:paraId="59FE805A" w14:textId="77777777" w:rsidR="00BB2D8E" w:rsidRPr="0010095B" w:rsidRDefault="00BB2D8E" w:rsidP="00BB2D8E">
      <w:pPr>
        <w:rPr>
          <w:rFonts w:ascii="Times New Roman" w:hAnsi="Times New Roman" w:cs="Times New Roman"/>
          <w:sz w:val="24"/>
          <w:szCs w:val="24"/>
        </w:rPr>
      </w:pPr>
      <w:r w:rsidRPr="0010095B">
        <w:rPr>
          <w:rFonts w:ascii="Times New Roman" w:hAnsi="Times New Roman" w:cs="Times New Roman"/>
          <w:sz w:val="24"/>
          <w:szCs w:val="24"/>
        </w:rPr>
        <w:t xml:space="preserve">INSTRUCTIONS TO FOLLOW </w:t>
      </w:r>
    </w:p>
    <w:p w14:paraId="138EDAE2" w14:textId="77777777" w:rsidR="00BB2D8E" w:rsidRPr="0010095B" w:rsidRDefault="00BB2D8E" w:rsidP="00BB2D8E">
      <w:pPr>
        <w:jc w:val="both"/>
        <w:rPr>
          <w:rFonts w:ascii="Times New Roman" w:hAnsi="Times New Roman" w:cs="Times New Roman"/>
          <w:sz w:val="24"/>
          <w:szCs w:val="24"/>
        </w:rPr>
      </w:pPr>
      <w:r w:rsidRPr="0010095B">
        <w:rPr>
          <w:rFonts w:ascii="Times New Roman" w:hAnsi="Times New Roman" w:cs="Times New Roman"/>
          <w:sz w:val="24"/>
          <w:szCs w:val="24"/>
        </w:rPr>
        <w:t xml:space="preserve">Please rinse your mouth with water before starting. You may rinse your mouth again at any time during testing if you need to. Please taste the three sample in order presented from left to right. You may re taste the samples, once you have tried all of them score the samples within the possible scores. </w:t>
      </w:r>
    </w:p>
    <w:p w14:paraId="6A6FCFF0" w14:textId="77777777" w:rsidR="00BB2D8E" w:rsidRPr="0010095B" w:rsidRDefault="00BB2D8E" w:rsidP="00BB2D8E">
      <w:pPr>
        <w:rPr>
          <w:rFonts w:ascii="Times New Roman" w:hAnsi="Times New Roman" w:cs="Times New Roman"/>
          <w:sz w:val="24"/>
          <w:szCs w:val="24"/>
        </w:rPr>
      </w:pPr>
      <w:r w:rsidRPr="0010095B">
        <w:rPr>
          <w:rFonts w:ascii="Times New Roman" w:hAnsi="Times New Roman" w:cs="Times New Roman"/>
          <w:sz w:val="24"/>
          <w:szCs w:val="24"/>
        </w:rPr>
        <w:t xml:space="preserve">9 hedonic score rating card: </w:t>
      </w:r>
    </w:p>
    <w:tbl>
      <w:tblPr>
        <w:tblStyle w:val="TableGrid"/>
        <w:tblW w:w="0" w:type="auto"/>
        <w:tblInd w:w="890" w:type="dxa"/>
        <w:tblLook w:val="04A0" w:firstRow="1" w:lastRow="0" w:firstColumn="1" w:lastColumn="0" w:noHBand="0" w:noVBand="1"/>
      </w:tblPr>
      <w:tblGrid>
        <w:gridCol w:w="2403"/>
        <w:gridCol w:w="503"/>
        <w:gridCol w:w="503"/>
        <w:gridCol w:w="503"/>
        <w:gridCol w:w="599"/>
        <w:gridCol w:w="599"/>
        <w:gridCol w:w="599"/>
        <w:gridCol w:w="599"/>
        <w:gridCol w:w="599"/>
        <w:gridCol w:w="599"/>
      </w:tblGrid>
      <w:tr w:rsidR="00BB2D8E" w:rsidRPr="0010095B" w14:paraId="26F5D496" w14:textId="77777777" w:rsidTr="00C71CA6">
        <w:trPr>
          <w:trHeight w:val="678"/>
        </w:trPr>
        <w:tc>
          <w:tcPr>
            <w:tcW w:w="2122" w:type="dxa"/>
          </w:tcPr>
          <w:p w14:paraId="5E892119" w14:textId="77777777" w:rsidR="00BB2D8E" w:rsidRPr="0010095B" w:rsidRDefault="00BB2D8E" w:rsidP="00C71CA6">
            <w:pPr>
              <w:jc w:val="center"/>
              <w:rPr>
                <w:rFonts w:ascii="Times New Roman" w:hAnsi="Times New Roman" w:cs="Times New Roman"/>
                <w:sz w:val="24"/>
                <w:szCs w:val="24"/>
              </w:rPr>
            </w:pPr>
            <w:r w:rsidRPr="0010095B">
              <w:rPr>
                <w:rFonts w:ascii="Times New Roman" w:hAnsi="Times New Roman" w:cs="Times New Roman"/>
                <w:sz w:val="24"/>
                <w:szCs w:val="24"/>
              </w:rPr>
              <w:t>SENSORY CHARACTERISTICS</w:t>
            </w:r>
          </w:p>
        </w:tc>
        <w:tc>
          <w:tcPr>
            <w:tcW w:w="1509" w:type="dxa"/>
            <w:gridSpan w:val="3"/>
          </w:tcPr>
          <w:p w14:paraId="4DC7A009" w14:textId="77777777" w:rsidR="00BB2D8E" w:rsidRPr="0010095B" w:rsidRDefault="00BB2D8E" w:rsidP="00C71CA6">
            <w:pPr>
              <w:jc w:val="center"/>
              <w:rPr>
                <w:rFonts w:ascii="Times New Roman" w:hAnsi="Times New Roman" w:cs="Times New Roman"/>
                <w:sz w:val="24"/>
                <w:szCs w:val="24"/>
              </w:rPr>
            </w:pPr>
            <w:r w:rsidRPr="0010095B">
              <w:rPr>
                <w:rFonts w:ascii="Times New Roman" w:hAnsi="Times New Roman" w:cs="Times New Roman"/>
                <w:sz w:val="24"/>
                <w:szCs w:val="24"/>
              </w:rPr>
              <w:t>PUMPKIN PEEL BREAD</w:t>
            </w:r>
          </w:p>
        </w:tc>
        <w:tc>
          <w:tcPr>
            <w:tcW w:w="1797" w:type="dxa"/>
            <w:gridSpan w:val="3"/>
          </w:tcPr>
          <w:p w14:paraId="7E535EF2" w14:textId="77777777" w:rsidR="00BB2D8E" w:rsidRPr="0010095B" w:rsidRDefault="00BB2D8E" w:rsidP="00C71CA6">
            <w:pPr>
              <w:jc w:val="center"/>
              <w:rPr>
                <w:rFonts w:ascii="Times New Roman" w:hAnsi="Times New Roman" w:cs="Times New Roman"/>
                <w:sz w:val="24"/>
                <w:szCs w:val="24"/>
              </w:rPr>
            </w:pPr>
            <w:r w:rsidRPr="0010095B">
              <w:rPr>
                <w:rFonts w:ascii="Times New Roman" w:hAnsi="Times New Roman" w:cs="Times New Roman"/>
                <w:sz w:val="24"/>
                <w:szCs w:val="24"/>
              </w:rPr>
              <w:t>PUMPKIN PEEL BISCUIT</w:t>
            </w:r>
          </w:p>
        </w:tc>
        <w:tc>
          <w:tcPr>
            <w:tcW w:w="1797" w:type="dxa"/>
            <w:gridSpan w:val="3"/>
          </w:tcPr>
          <w:p w14:paraId="5F6E5669" w14:textId="77777777" w:rsidR="00BB2D8E" w:rsidRPr="0010095B" w:rsidRDefault="00BB2D8E" w:rsidP="00C71CA6">
            <w:pPr>
              <w:jc w:val="center"/>
              <w:rPr>
                <w:rFonts w:ascii="Times New Roman" w:hAnsi="Times New Roman" w:cs="Times New Roman"/>
                <w:sz w:val="24"/>
                <w:szCs w:val="24"/>
              </w:rPr>
            </w:pPr>
            <w:r w:rsidRPr="0010095B">
              <w:rPr>
                <w:rFonts w:ascii="Times New Roman" w:hAnsi="Times New Roman" w:cs="Times New Roman"/>
                <w:sz w:val="24"/>
                <w:szCs w:val="24"/>
              </w:rPr>
              <w:t>PUMPKIN PEEL PUTTU</w:t>
            </w:r>
          </w:p>
        </w:tc>
      </w:tr>
      <w:tr w:rsidR="00BB2D8E" w:rsidRPr="0010095B" w14:paraId="55DA0397" w14:textId="77777777" w:rsidTr="00C71CA6">
        <w:trPr>
          <w:trHeight w:val="416"/>
        </w:trPr>
        <w:tc>
          <w:tcPr>
            <w:tcW w:w="2122" w:type="dxa"/>
          </w:tcPr>
          <w:p w14:paraId="3FE93B2F" w14:textId="77777777" w:rsidR="00BB2D8E" w:rsidRPr="0010095B" w:rsidRDefault="00BB2D8E" w:rsidP="00C71CA6">
            <w:pPr>
              <w:rPr>
                <w:rFonts w:ascii="Times New Roman" w:hAnsi="Times New Roman" w:cs="Times New Roman"/>
                <w:sz w:val="24"/>
                <w:szCs w:val="24"/>
              </w:rPr>
            </w:pPr>
          </w:p>
        </w:tc>
        <w:tc>
          <w:tcPr>
            <w:tcW w:w="503" w:type="dxa"/>
          </w:tcPr>
          <w:p w14:paraId="719058DB"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A</w:t>
            </w:r>
          </w:p>
        </w:tc>
        <w:tc>
          <w:tcPr>
            <w:tcW w:w="503" w:type="dxa"/>
          </w:tcPr>
          <w:p w14:paraId="49ADC125"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B</w:t>
            </w:r>
          </w:p>
        </w:tc>
        <w:tc>
          <w:tcPr>
            <w:tcW w:w="503" w:type="dxa"/>
          </w:tcPr>
          <w:p w14:paraId="29D77E63"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C</w:t>
            </w:r>
          </w:p>
        </w:tc>
        <w:tc>
          <w:tcPr>
            <w:tcW w:w="599" w:type="dxa"/>
          </w:tcPr>
          <w:p w14:paraId="4B185C8D"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A</w:t>
            </w:r>
          </w:p>
        </w:tc>
        <w:tc>
          <w:tcPr>
            <w:tcW w:w="599" w:type="dxa"/>
          </w:tcPr>
          <w:p w14:paraId="00A37D18"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B</w:t>
            </w:r>
          </w:p>
        </w:tc>
        <w:tc>
          <w:tcPr>
            <w:tcW w:w="599" w:type="dxa"/>
          </w:tcPr>
          <w:p w14:paraId="1B02BC77"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C</w:t>
            </w:r>
          </w:p>
        </w:tc>
        <w:tc>
          <w:tcPr>
            <w:tcW w:w="599" w:type="dxa"/>
          </w:tcPr>
          <w:p w14:paraId="5304E44B"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A</w:t>
            </w:r>
          </w:p>
        </w:tc>
        <w:tc>
          <w:tcPr>
            <w:tcW w:w="599" w:type="dxa"/>
          </w:tcPr>
          <w:p w14:paraId="7DB6E606"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B</w:t>
            </w:r>
          </w:p>
        </w:tc>
        <w:tc>
          <w:tcPr>
            <w:tcW w:w="599" w:type="dxa"/>
          </w:tcPr>
          <w:p w14:paraId="6CA3755B"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C</w:t>
            </w:r>
          </w:p>
        </w:tc>
      </w:tr>
      <w:tr w:rsidR="00BB2D8E" w:rsidRPr="0010095B" w14:paraId="6A214351" w14:textId="77777777" w:rsidTr="00C71CA6">
        <w:trPr>
          <w:trHeight w:val="563"/>
        </w:trPr>
        <w:tc>
          <w:tcPr>
            <w:tcW w:w="2122" w:type="dxa"/>
          </w:tcPr>
          <w:p w14:paraId="27C8A879"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APPEARANCE</w:t>
            </w:r>
          </w:p>
        </w:tc>
        <w:tc>
          <w:tcPr>
            <w:tcW w:w="503" w:type="dxa"/>
          </w:tcPr>
          <w:p w14:paraId="57F40405" w14:textId="77777777" w:rsidR="00BB2D8E" w:rsidRPr="0010095B" w:rsidRDefault="00BB2D8E" w:rsidP="00C71CA6">
            <w:pPr>
              <w:rPr>
                <w:rFonts w:ascii="Times New Roman" w:hAnsi="Times New Roman" w:cs="Times New Roman"/>
                <w:sz w:val="24"/>
                <w:szCs w:val="24"/>
              </w:rPr>
            </w:pPr>
          </w:p>
        </w:tc>
        <w:tc>
          <w:tcPr>
            <w:tcW w:w="503" w:type="dxa"/>
          </w:tcPr>
          <w:p w14:paraId="474B1A65" w14:textId="77777777" w:rsidR="00BB2D8E" w:rsidRPr="0010095B" w:rsidRDefault="00BB2D8E" w:rsidP="00C71CA6">
            <w:pPr>
              <w:rPr>
                <w:rFonts w:ascii="Times New Roman" w:hAnsi="Times New Roman" w:cs="Times New Roman"/>
                <w:sz w:val="24"/>
                <w:szCs w:val="24"/>
              </w:rPr>
            </w:pPr>
          </w:p>
        </w:tc>
        <w:tc>
          <w:tcPr>
            <w:tcW w:w="503" w:type="dxa"/>
          </w:tcPr>
          <w:p w14:paraId="274061B8" w14:textId="77777777" w:rsidR="00BB2D8E" w:rsidRPr="0010095B" w:rsidRDefault="00BB2D8E" w:rsidP="00C71CA6">
            <w:pPr>
              <w:rPr>
                <w:rFonts w:ascii="Times New Roman" w:hAnsi="Times New Roman" w:cs="Times New Roman"/>
                <w:sz w:val="24"/>
                <w:szCs w:val="24"/>
              </w:rPr>
            </w:pPr>
          </w:p>
        </w:tc>
        <w:tc>
          <w:tcPr>
            <w:tcW w:w="599" w:type="dxa"/>
          </w:tcPr>
          <w:p w14:paraId="6BF19F31" w14:textId="77777777" w:rsidR="00BB2D8E" w:rsidRPr="0010095B" w:rsidRDefault="00BB2D8E" w:rsidP="00C71CA6">
            <w:pPr>
              <w:rPr>
                <w:rFonts w:ascii="Times New Roman" w:hAnsi="Times New Roman" w:cs="Times New Roman"/>
                <w:sz w:val="24"/>
                <w:szCs w:val="24"/>
              </w:rPr>
            </w:pPr>
          </w:p>
        </w:tc>
        <w:tc>
          <w:tcPr>
            <w:tcW w:w="599" w:type="dxa"/>
          </w:tcPr>
          <w:p w14:paraId="2F75025A" w14:textId="77777777" w:rsidR="00BB2D8E" w:rsidRPr="0010095B" w:rsidRDefault="00BB2D8E" w:rsidP="00C71CA6">
            <w:pPr>
              <w:rPr>
                <w:rFonts w:ascii="Times New Roman" w:hAnsi="Times New Roman" w:cs="Times New Roman"/>
                <w:sz w:val="24"/>
                <w:szCs w:val="24"/>
              </w:rPr>
            </w:pPr>
          </w:p>
        </w:tc>
        <w:tc>
          <w:tcPr>
            <w:tcW w:w="599" w:type="dxa"/>
          </w:tcPr>
          <w:p w14:paraId="36E811BC" w14:textId="77777777" w:rsidR="00BB2D8E" w:rsidRPr="0010095B" w:rsidRDefault="00BB2D8E" w:rsidP="00C71CA6">
            <w:pPr>
              <w:rPr>
                <w:rFonts w:ascii="Times New Roman" w:hAnsi="Times New Roman" w:cs="Times New Roman"/>
                <w:sz w:val="24"/>
                <w:szCs w:val="24"/>
              </w:rPr>
            </w:pPr>
          </w:p>
        </w:tc>
        <w:tc>
          <w:tcPr>
            <w:tcW w:w="599" w:type="dxa"/>
          </w:tcPr>
          <w:p w14:paraId="7FFD275E" w14:textId="77777777" w:rsidR="00BB2D8E" w:rsidRPr="0010095B" w:rsidRDefault="00BB2D8E" w:rsidP="00C71CA6">
            <w:pPr>
              <w:rPr>
                <w:rFonts w:ascii="Times New Roman" w:hAnsi="Times New Roman" w:cs="Times New Roman"/>
                <w:sz w:val="24"/>
                <w:szCs w:val="24"/>
              </w:rPr>
            </w:pPr>
          </w:p>
        </w:tc>
        <w:tc>
          <w:tcPr>
            <w:tcW w:w="599" w:type="dxa"/>
          </w:tcPr>
          <w:p w14:paraId="2DDC4BB1" w14:textId="77777777" w:rsidR="00BB2D8E" w:rsidRPr="0010095B" w:rsidRDefault="00BB2D8E" w:rsidP="00C71CA6">
            <w:pPr>
              <w:rPr>
                <w:rFonts w:ascii="Times New Roman" w:hAnsi="Times New Roman" w:cs="Times New Roman"/>
                <w:sz w:val="24"/>
                <w:szCs w:val="24"/>
              </w:rPr>
            </w:pPr>
          </w:p>
        </w:tc>
        <w:tc>
          <w:tcPr>
            <w:tcW w:w="599" w:type="dxa"/>
          </w:tcPr>
          <w:p w14:paraId="77509998" w14:textId="77777777" w:rsidR="00BB2D8E" w:rsidRPr="0010095B" w:rsidRDefault="00BB2D8E" w:rsidP="00C71CA6">
            <w:pPr>
              <w:rPr>
                <w:rFonts w:ascii="Times New Roman" w:hAnsi="Times New Roman" w:cs="Times New Roman"/>
                <w:sz w:val="24"/>
                <w:szCs w:val="24"/>
              </w:rPr>
            </w:pPr>
          </w:p>
        </w:tc>
      </w:tr>
      <w:tr w:rsidR="00BB2D8E" w:rsidRPr="0010095B" w14:paraId="7F8949AC" w14:textId="77777777" w:rsidTr="00C71CA6">
        <w:trPr>
          <w:trHeight w:val="566"/>
        </w:trPr>
        <w:tc>
          <w:tcPr>
            <w:tcW w:w="2122" w:type="dxa"/>
          </w:tcPr>
          <w:p w14:paraId="1920783C"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COLOUR</w:t>
            </w:r>
          </w:p>
        </w:tc>
        <w:tc>
          <w:tcPr>
            <w:tcW w:w="503" w:type="dxa"/>
          </w:tcPr>
          <w:p w14:paraId="0DB1484D" w14:textId="77777777" w:rsidR="00BB2D8E" w:rsidRPr="0010095B" w:rsidRDefault="00BB2D8E" w:rsidP="00C71CA6">
            <w:pPr>
              <w:rPr>
                <w:rFonts w:ascii="Times New Roman" w:hAnsi="Times New Roman" w:cs="Times New Roman"/>
                <w:sz w:val="24"/>
                <w:szCs w:val="24"/>
              </w:rPr>
            </w:pPr>
          </w:p>
        </w:tc>
        <w:tc>
          <w:tcPr>
            <w:tcW w:w="503" w:type="dxa"/>
          </w:tcPr>
          <w:p w14:paraId="652F75C8" w14:textId="77777777" w:rsidR="00BB2D8E" w:rsidRPr="0010095B" w:rsidRDefault="00BB2D8E" w:rsidP="00C71CA6">
            <w:pPr>
              <w:rPr>
                <w:rFonts w:ascii="Times New Roman" w:hAnsi="Times New Roman" w:cs="Times New Roman"/>
                <w:sz w:val="24"/>
                <w:szCs w:val="24"/>
              </w:rPr>
            </w:pPr>
          </w:p>
        </w:tc>
        <w:tc>
          <w:tcPr>
            <w:tcW w:w="503" w:type="dxa"/>
          </w:tcPr>
          <w:p w14:paraId="68C66241" w14:textId="77777777" w:rsidR="00BB2D8E" w:rsidRPr="0010095B" w:rsidRDefault="00BB2D8E" w:rsidP="00C71CA6">
            <w:pPr>
              <w:rPr>
                <w:rFonts w:ascii="Times New Roman" w:hAnsi="Times New Roman" w:cs="Times New Roman"/>
                <w:sz w:val="24"/>
                <w:szCs w:val="24"/>
              </w:rPr>
            </w:pPr>
          </w:p>
        </w:tc>
        <w:tc>
          <w:tcPr>
            <w:tcW w:w="599" w:type="dxa"/>
          </w:tcPr>
          <w:p w14:paraId="1DB44755" w14:textId="77777777" w:rsidR="00BB2D8E" w:rsidRPr="0010095B" w:rsidRDefault="00BB2D8E" w:rsidP="00C71CA6">
            <w:pPr>
              <w:rPr>
                <w:rFonts w:ascii="Times New Roman" w:hAnsi="Times New Roman" w:cs="Times New Roman"/>
                <w:sz w:val="24"/>
                <w:szCs w:val="24"/>
              </w:rPr>
            </w:pPr>
          </w:p>
        </w:tc>
        <w:tc>
          <w:tcPr>
            <w:tcW w:w="599" w:type="dxa"/>
          </w:tcPr>
          <w:p w14:paraId="28215B0D" w14:textId="77777777" w:rsidR="00BB2D8E" w:rsidRPr="0010095B" w:rsidRDefault="00BB2D8E" w:rsidP="00C71CA6">
            <w:pPr>
              <w:rPr>
                <w:rFonts w:ascii="Times New Roman" w:hAnsi="Times New Roman" w:cs="Times New Roman"/>
                <w:sz w:val="24"/>
                <w:szCs w:val="24"/>
              </w:rPr>
            </w:pPr>
          </w:p>
        </w:tc>
        <w:tc>
          <w:tcPr>
            <w:tcW w:w="599" w:type="dxa"/>
          </w:tcPr>
          <w:p w14:paraId="22AECD07" w14:textId="77777777" w:rsidR="00BB2D8E" w:rsidRPr="0010095B" w:rsidRDefault="00BB2D8E" w:rsidP="00C71CA6">
            <w:pPr>
              <w:rPr>
                <w:rFonts w:ascii="Times New Roman" w:hAnsi="Times New Roman" w:cs="Times New Roman"/>
                <w:sz w:val="24"/>
                <w:szCs w:val="24"/>
              </w:rPr>
            </w:pPr>
          </w:p>
        </w:tc>
        <w:tc>
          <w:tcPr>
            <w:tcW w:w="599" w:type="dxa"/>
          </w:tcPr>
          <w:p w14:paraId="26FC4E13" w14:textId="77777777" w:rsidR="00BB2D8E" w:rsidRPr="0010095B" w:rsidRDefault="00BB2D8E" w:rsidP="00C71CA6">
            <w:pPr>
              <w:rPr>
                <w:rFonts w:ascii="Times New Roman" w:hAnsi="Times New Roman" w:cs="Times New Roman"/>
                <w:sz w:val="24"/>
                <w:szCs w:val="24"/>
              </w:rPr>
            </w:pPr>
          </w:p>
        </w:tc>
        <w:tc>
          <w:tcPr>
            <w:tcW w:w="599" w:type="dxa"/>
          </w:tcPr>
          <w:p w14:paraId="384C0226" w14:textId="77777777" w:rsidR="00BB2D8E" w:rsidRPr="0010095B" w:rsidRDefault="00BB2D8E" w:rsidP="00C71CA6">
            <w:pPr>
              <w:rPr>
                <w:rFonts w:ascii="Times New Roman" w:hAnsi="Times New Roman" w:cs="Times New Roman"/>
                <w:sz w:val="24"/>
                <w:szCs w:val="24"/>
              </w:rPr>
            </w:pPr>
          </w:p>
        </w:tc>
        <w:tc>
          <w:tcPr>
            <w:tcW w:w="599" w:type="dxa"/>
          </w:tcPr>
          <w:p w14:paraId="56FB3E13" w14:textId="77777777" w:rsidR="00BB2D8E" w:rsidRPr="0010095B" w:rsidRDefault="00BB2D8E" w:rsidP="00C71CA6">
            <w:pPr>
              <w:rPr>
                <w:rFonts w:ascii="Times New Roman" w:hAnsi="Times New Roman" w:cs="Times New Roman"/>
                <w:sz w:val="24"/>
                <w:szCs w:val="24"/>
              </w:rPr>
            </w:pPr>
          </w:p>
        </w:tc>
      </w:tr>
      <w:tr w:rsidR="00BB2D8E" w:rsidRPr="0010095B" w14:paraId="345161E2" w14:textId="77777777" w:rsidTr="00C71CA6">
        <w:trPr>
          <w:trHeight w:val="571"/>
        </w:trPr>
        <w:tc>
          <w:tcPr>
            <w:tcW w:w="2122" w:type="dxa"/>
          </w:tcPr>
          <w:p w14:paraId="50DC4578"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TEXTURE</w:t>
            </w:r>
          </w:p>
        </w:tc>
        <w:tc>
          <w:tcPr>
            <w:tcW w:w="503" w:type="dxa"/>
          </w:tcPr>
          <w:p w14:paraId="2D61DB58" w14:textId="77777777" w:rsidR="00BB2D8E" w:rsidRPr="0010095B" w:rsidRDefault="00BB2D8E" w:rsidP="00C71CA6">
            <w:pPr>
              <w:rPr>
                <w:rFonts w:ascii="Times New Roman" w:hAnsi="Times New Roman" w:cs="Times New Roman"/>
                <w:sz w:val="24"/>
                <w:szCs w:val="24"/>
              </w:rPr>
            </w:pPr>
          </w:p>
        </w:tc>
        <w:tc>
          <w:tcPr>
            <w:tcW w:w="503" w:type="dxa"/>
          </w:tcPr>
          <w:p w14:paraId="1E289524" w14:textId="77777777" w:rsidR="00BB2D8E" w:rsidRPr="0010095B" w:rsidRDefault="00BB2D8E" w:rsidP="00C71CA6">
            <w:pPr>
              <w:rPr>
                <w:rFonts w:ascii="Times New Roman" w:hAnsi="Times New Roman" w:cs="Times New Roman"/>
                <w:sz w:val="24"/>
                <w:szCs w:val="24"/>
              </w:rPr>
            </w:pPr>
          </w:p>
        </w:tc>
        <w:tc>
          <w:tcPr>
            <w:tcW w:w="503" w:type="dxa"/>
          </w:tcPr>
          <w:p w14:paraId="15EE3536" w14:textId="77777777" w:rsidR="00BB2D8E" w:rsidRPr="0010095B" w:rsidRDefault="00BB2D8E" w:rsidP="00C71CA6">
            <w:pPr>
              <w:rPr>
                <w:rFonts w:ascii="Times New Roman" w:hAnsi="Times New Roman" w:cs="Times New Roman"/>
                <w:sz w:val="24"/>
                <w:szCs w:val="24"/>
              </w:rPr>
            </w:pPr>
          </w:p>
        </w:tc>
        <w:tc>
          <w:tcPr>
            <w:tcW w:w="599" w:type="dxa"/>
          </w:tcPr>
          <w:p w14:paraId="6E7C15C2" w14:textId="77777777" w:rsidR="00BB2D8E" w:rsidRPr="0010095B" w:rsidRDefault="00BB2D8E" w:rsidP="00C71CA6">
            <w:pPr>
              <w:rPr>
                <w:rFonts w:ascii="Times New Roman" w:hAnsi="Times New Roman" w:cs="Times New Roman"/>
                <w:sz w:val="24"/>
                <w:szCs w:val="24"/>
              </w:rPr>
            </w:pPr>
          </w:p>
        </w:tc>
        <w:tc>
          <w:tcPr>
            <w:tcW w:w="599" w:type="dxa"/>
          </w:tcPr>
          <w:p w14:paraId="295B95B6" w14:textId="77777777" w:rsidR="00BB2D8E" w:rsidRPr="0010095B" w:rsidRDefault="00BB2D8E" w:rsidP="00C71CA6">
            <w:pPr>
              <w:rPr>
                <w:rFonts w:ascii="Times New Roman" w:hAnsi="Times New Roman" w:cs="Times New Roman"/>
                <w:sz w:val="24"/>
                <w:szCs w:val="24"/>
              </w:rPr>
            </w:pPr>
          </w:p>
        </w:tc>
        <w:tc>
          <w:tcPr>
            <w:tcW w:w="599" w:type="dxa"/>
          </w:tcPr>
          <w:p w14:paraId="398B1FB0" w14:textId="77777777" w:rsidR="00BB2D8E" w:rsidRPr="0010095B" w:rsidRDefault="00BB2D8E" w:rsidP="00C71CA6">
            <w:pPr>
              <w:rPr>
                <w:rFonts w:ascii="Times New Roman" w:hAnsi="Times New Roman" w:cs="Times New Roman"/>
                <w:sz w:val="24"/>
                <w:szCs w:val="24"/>
              </w:rPr>
            </w:pPr>
          </w:p>
        </w:tc>
        <w:tc>
          <w:tcPr>
            <w:tcW w:w="599" w:type="dxa"/>
          </w:tcPr>
          <w:p w14:paraId="294B8219" w14:textId="77777777" w:rsidR="00BB2D8E" w:rsidRPr="0010095B" w:rsidRDefault="00BB2D8E" w:rsidP="00C71CA6">
            <w:pPr>
              <w:rPr>
                <w:rFonts w:ascii="Times New Roman" w:hAnsi="Times New Roman" w:cs="Times New Roman"/>
                <w:sz w:val="24"/>
                <w:szCs w:val="24"/>
              </w:rPr>
            </w:pPr>
          </w:p>
        </w:tc>
        <w:tc>
          <w:tcPr>
            <w:tcW w:w="599" w:type="dxa"/>
          </w:tcPr>
          <w:p w14:paraId="50CAC6C8" w14:textId="77777777" w:rsidR="00BB2D8E" w:rsidRPr="0010095B" w:rsidRDefault="00BB2D8E" w:rsidP="00C71CA6">
            <w:pPr>
              <w:rPr>
                <w:rFonts w:ascii="Times New Roman" w:hAnsi="Times New Roman" w:cs="Times New Roman"/>
                <w:sz w:val="24"/>
                <w:szCs w:val="24"/>
              </w:rPr>
            </w:pPr>
          </w:p>
        </w:tc>
        <w:tc>
          <w:tcPr>
            <w:tcW w:w="599" w:type="dxa"/>
          </w:tcPr>
          <w:p w14:paraId="0E38CE5C" w14:textId="77777777" w:rsidR="00BB2D8E" w:rsidRPr="0010095B" w:rsidRDefault="00BB2D8E" w:rsidP="00C71CA6">
            <w:pPr>
              <w:rPr>
                <w:rFonts w:ascii="Times New Roman" w:hAnsi="Times New Roman" w:cs="Times New Roman"/>
                <w:sz w:val="24"/>
                <w:szCs w:val="24"/>
              </w:rPr>
            </w:pPr>
          </w:p>
        </w:tc>
      </w:tr>
      <w:tr w:rsidR="00BB2D8E" w:rsidRPr="0010095B" w14:paraId="583A081F" w14:textId="77777777" w:rsidTr="00C71CA6">
        <w:trPr>
          <w:trHeight w:val="588"/>
        </w:trPr>
        <w:tc>
          <w:tcPr>
            <w:tcW w:w="2122" w:type="dxa"/>
          </w:tcPr>
          <w:p w14:paraId="3124F95D"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TASTE</w:t>
            </w:r>
          </w:p>
        </w:tc>
        <w:tc>
          <w:tcPr>
            <w:tcW w:w="503" w:type="dxa"/>
          </w:tcPr>
          <w:p w14:paraId="727F2B97" w14:textId="77777777" w:rsidR="00BB2D8E" w:rsidRPr="0010095B" w:rsidRDefault="00BB2D8E" w:rsidP="00C71CA6">
            <w:pPr>
              <w:rPr>
                <w:rFonts w:ascii="Times New Roman" w:hAnsi="Times New Roman" w:cs="Times New Roman"/>
                <w:sz w:val="24"/>
                <w:szCs w:val="24"/>
              </w:rPr>
            </w:pPr>
          </w:p>
        </w:tc>
        <w:tc>
          <w:tcPr>
            <w:tcW w:w="503" w:type="dxa"/>
          </w:tcPr>
          <w:p w14:paraId="13B832A6" w14:textId="77777777" w:rsidR="00BB2D8E" w:rsidRPr="0010095B" w:rsidRDefault="00BB2D8E" w:rsidP="00C71CA6">
            <w:pPr>
              <w:rPr>
                <w:rFonts w:ascii="Times New Roman" w:hAnsi="Times New Roman" w:cs="Times New Roman"/>
                <w:sz w:val="24"/>
                <w:szCs w:val="24"/>
              </w:rPr>
            </w:pPr>
          </w:p>
        </w:tc>
        <w:tc>
          <w:tcPr>
            <w:tcW w:w="503" w:type="dxa"/>
          </w:tcPr>
          <w:p w14:paraId="1C7BC846" w14:textId="77777777" w:rsidR="00BB2D8E" w:rsidRPr="0010095B" w:rsidRDefault="00BB2D8E" w:rsidP="00C71CA6">
            <w:pPr>
              <w:rPr>
                <w:rFonts w:ascii="Times New Roman" w:hAnsi="Times New Roman" w:cs="Times New Roman"/>
                <w:sz w:val="24"/>
                <w:szCs w:val="24"/>
              </w:rPr>
            </w:pPr>
          </w:p>
        </w:tc>
        <w:tc>
          <w:tcPr>
            <w:tcW w:w="599" w:type="dxa"/>
          </w:tcPr>
          <w:p w14:paraId="53BEE139" w14:textId="77777777" w:rsidR="00BB2D8E" w:rsidRPr="0010095B" w:rsidRDefault="00BB2D8E" w:rsidP="00C71CA6">
            <w:pPr>
              <w:rPr>
                <w:rFonts w:ascii="Times New Roman" w:hAnsi="Times New Roman" w:cs="Times New Roman"/>
                <w:sz w:val="24"/>
                <w:szCs w:val="24"/>
              </w:rPr>
            </w:pPr>
          </w:p>
        </w:tc>
        <w:tc>
          <w:tcPr>
            <w:tcW w:w="599" w:type="dxa"/>
          </w:tcPr>
          <w:p w14:paraId="5CD31F99" w14:textId="77777777" w:rsidR="00BB2D8E" w:rsidRPr="0010095B" w:rsidRDefault="00BB2D8E" w:rsidP="00C71CA6">
            <w:pPr>
              <w:rPr>
                <w:rFonts w:ascii="Times New Roman" w:hAnsi="Times New Roman" w:cs="Times New Roman"/>
                <w:sz w:val="24"/>
                <w:szCs w:val="24"/>
              </w:rPr>
            </w:pPr>
          </w:p>
        </w:tc>
        <w:tc>
          <w:tcPr>
            <w:tcW w:w="599" w:type="dxa"/>
          </w:tcPr>
          <w:p w14:paraId="2A700CE5" w14:textId="77777777" w:rsidR="00BB2D8E" w:rsidRPr="0010095B" w:rsidRDefault="00BB2D8E" w:rsidP="00C71CA6">
            <w:pPr>
              <w:rPr>
                <w:rFonts w:ascii="Times New Roman" w:hAnsi="Times New Roman" w:cs="Times New Roman"/>
                <w:sz w:val="24"/>
                <w:szCs w:val="24"/>
              </w:rPr>
            </w:pPr>
          </w:p>
        </w:tc>
        <w:tc>
          <w:tcPr>
            <w:tcW w:w="599" w:type="dxa"/>
          </w:tcPr>
          <w:p w14:paraId="27AB7EA4" w14:textId="77777777" w:rsidR="00BB2D8E" w:rsidRPr="0010095B" w:rsidRDefault="00BB2D8E" w:rsidP="00C71CA6">
            <w:pPr>
              <w:rPr>
                <w:rFonts w:ascii="Times New Roman" w:hAnsi="Times New Roman" w:cs="Times New Roman"/>
                <w:sz w:val="24"/>
                <w:szCs w:val="24"/>
              </w:rPr>
            </w:pPr>
          </w:p>
        </w:tc>
        <w:tc>
          <w:tcPr>
            <w:tcW w:w="599" w:type="dxa"/>
          </w:tcPr>
          <w:p w14:paraId="79261E0F" w14:textId="77777777" w:rsidR="00BB2D8E" w:rsidRPr="0010095B" w:rsidRDefault="00BB2D8E" w:rsidP="00C71CA6">
            <w:pPr>
              <w:rPr>
                <w:rFonts w:ascii="Times New Roman" w:hAnsi="Times New Roman" w:cs="Times New Roman"/>
                <w:sz w:val="24"/>
                <w:szCs w:val="24"/>
              </w:rPr>
            </w:pPr>
          </w:p>
        </w:tc>
        <w:tc>
          <w:tcPr>
            <w:tcW w:w="599" w:type="dxa"/>
          </w:tcPr>
          <w:p w14:paraId="465C2667" w14:textId="77777777" w:rsidR="00BB2D8E" w:rsidRPr="0010095B" w:rsidRDefault="00BB2D8E" w:rsidP="00C71CA6">
            <w:pPr>
              <w:rPr>
                <w:rFonts w:ascii="Times New Roman" w:hAnsi="Times New Roman" w:cs="Times New Roman"/>
                <w:sz w:val="24"/>
                <w:szCs w:val="24"/>
              </w:rPr>
            </w:pPr>
          </w:p>
        </w:tc>
      </w:tr>
      <w:tr w:rsidR="00BB2D8E" w:rsidRPr="0010095B" w14:paraId="0D7BB5B2" w14:textId="77777777" w:rsidTr="00C71CA6">
        <w:trPr>
          <w:trHeight w:val="642"/>
        </w:trPr>
        <w:tc>
          <w:tcPr>
            <w:tcW w:w="2122" w:type="dxa"/>
          </w:tcPr>
          <w:p w14:paraId="45566AC6" w14:textId="77777777" w:rsidR="00BB2D8E" w:rsidRPr="0010095B" w:rsidRDefault="00BB2D8E" w:rsidP="00C71CA6">
            <w:pPr>
              <w:rPr>
                <w:rFonts w:ascii="Times New Roman" w:hAnsi="Times New Roman" w:cs="Times New Roman"/>
                <w:sz w:val="24"/>
                <w:szCs w:val="24"/>
              </w:rPr>
            </w:pPr>
            <w:r w:rsidRPr="0010095B">
              <w:rPr>
                <w:rFonts w:ascii="Times New Roman" w:hAnsi="Times New Roman" w:cs="Times New Roman"/>
                <w:sz w:val="24"/>
                <w:szCs w:val="24"/>
              </w:rPr>
              <w:t>OVERALL ACCEPTABILITY</w:t>
            </w:r>
          </w:p>
        </w:tc>
        <w:tc>
          <w:tcPr>
            <w:tcW w:w="503" w:type="dxa"/>
          </w:tcPr>
          <w:p w14:paraId="1F4AFBC8" w14:textId="77777777" w:rsidR="00BB2D8E" w:rsidRPr="0010095B" w:rsidRDefault="00BB2D8E" w:rsidP="00C71CA6">
            <w:pPr>
              <w:rPr>
                <w:rFonts w:ascii="Times New Roman" w:hAnsi="Times New Roman" w:cs="Times New Roman"/>
                <w:sz w:val="24"/>
                <w:szCs w:val="24"/>
              </w:rPr>
            </w:pPr>
          </w:p>
        </w:tc>
        <w:tc>
          <w:tcPr>
            <w:tcW w:w="503" w:type="dxa"/>
          </w:tcPr>
          <w:p w14:paraId="1AA9F6EF" w14:textId="77777777" w:rsidR="00BB2D8E" w:rsidRPr="0010095B" w:rsidRDefault="00BB2D8E" w:rsidP="00C71CA6">
            <w:pPr>
              <w:rPr>
                <w:rFonts w:ascii="Times New Roman" w:hAnsi="Times New Roman" w:cs="Times New Roman"/>
                <w:sz w:val="24"/>
                <w:szCs w:val="24"/>
              </w:rPr>
            </w:pPr>
          </w:p>
        </w:tc>
        <w:tc>
          <w:tcPr>
            <w:tcW w:w="503" w:type="dxa"/>
          </w:tcPr>
          <w:p w14:paraId="0572E90C" w14:textId="77777777" w:rsidR="00BB2D8E" w:rsidRPr="0010095B" w:rsidRDefault="00BB2D8E" w:rsidP="00C71CA6">
            <w:pPr>
              <w:rPr>
                <w:rFonts w:ascii="Times New Roman" w:hAnsi="Times New Roman" w:cs="Times New Roman"/>
                <w:sz w:val="24"/>
                <w:szCs w:val="24"/>
              </w:rPr>
            </w:pPr>
          </w:p>
        </w:tc>
        <w:tc>
          <w:tcPr>
            <w:tcW w:w="599" w:type="dxa"/>
          </w:tcPr>
          <w:p w14:paraId="24632A02" w14:textId="77777777" w:rsidR="00BB2D8E" w:rsidRPr="0010095B" w:rsidRDefault="00BB2D8E" w:rsidP="00C71CA6">
            <w:pPr>
              <w:rPr>
                <w:rFonts w:ascii="Times New Roman" w:hAnsi="Times New Roman" w:cs="Times New Roman"/>
                <w:sz w:val="24"/>
                <w:szCs w:val="24"/>
              </w:rPr>
            </w:pPr>
          </w:p>
        </w:tc>
        <w:tc>
          <w:tcPr>
            <w:tcW w:w="599" w:type="dxa"/>
          </w:tcPr>
          <w:p w14:paraId="0B4F4E7E" w14:textId="77777777" w:rsidR="00BB2D8E" w:rsidRPr="0010095B" w:rsidRDefault="00BB2D8E" w:rsidP="00C71CA6">
            <w:pPr>
              <w:rPr>
                <w:rFonts w:ascii="Times New Roman" w:hAnsi="Times New Roman" w:cs="Times New Roman"/>
                <w:sz w:val="24"/>
                <w:szCs w:val="24"/>
              </w:rPr>
            </w:pPr>
          </w:p>
        </w:tc>
        <w:tc>
          <w:tcPr>
            <w:tcW w:w="599" w:type="dxa"/>
          </w:tcPr>
          <w:p w14:paraId="7C83015A" w14:textId="77777777" w:rsidR="00BB2D8E" w:rsidRPr="0010095B" w:rsidRDefault="00BB2D8E" w:rsidP="00C71CA6">
            <w:pPr>
              <w:rPr>
                <w:rFonts w:ascii="Times New Roman" w:hAnsi="Times New Roman" w:cs="Times New Roman"/>
                <w:sz w:val="24"/>
                <w:szCs w:val="24"/>
              </w:rPr>
            </w:pPr>
          </w:p>
        </w:tc>
        <w:tc>
          <w:tcPr>
            <w:tcW w:w="599" w:type="dxa"/>
          </w:tcPr>
          <w:p w14:paraId="48D7C1C5" w14:textId="77777777" w:rsidR="00BB2D8E" w:rsidRPr="0010095B" w:rsidRDefault="00BB2D8E" w:rsidP="00C71CA6">
            <w:pPr>
              <w:rPr>
                <w:rFonts w:ascii="Times New Roman" w:hAnsi="Times New Roman" w:cs="Times New Roman"/>
                <w:sz w:val="24"/>
                <w:szCs w:val="24"/>
              </w:rPr>
            </w:pPr>
          </w:p>
        </w:tc>
        <w:tc>
          <w:tcPr>
            <w:tcW w:w="599" w:type="dxa"/>
          </w:tcPr>
          <w:p w14:paraId="183187F2" w14:textId="77777777" w:rsidR="00BB2D8E" w:rsidRPr="0010095B" w:rsidRDefault="00BB2D8E" w:rsidP="00C71CA6">
            <w:pPr>
              <w:rPr>
                <w:rFonts w:ascii="Times New Roman" w:hAnsi="Times New Roman" w:cs="Times New Roman"/>
                <w:sz w:val="24"/>
                <w:szCs w:val="24"/>
              </w:rPr>
            </w:pPr>
          </w:p>
        </w:tc>
        <w:tc>
          <w:tcPr>
            <w:tcW w:w="599" w:type="dxa"/>
          </w:tcPr>
          <w:p w14:paraId="3F391F8A" w14:textId="77777777" w:rsidR="00BB2D8E" w:rsidRPr="0010095B" w:rsidRDefault="00BB2D8E" w:rsidP="00C71CA6">
            <w:pPr>
              <w:rPr>
                <w:rFonts w:ascii="Times New Roman" w:hAnsi="Times New Roman" w:cs="Times New Roman"/>
                <w:sz w:val="24"/>
                <w:szCs w:val="24"/>
              </w:rPr>
            </w:pPr>
          </w:p>
        </w:tc>
      </w:tr>
    </w:tbl>
    <w:p w14:paraId="5DF628DB" w14:textId="77777777" w:rsidR="00BB2D8E" w:rsidRDefault="00BB2D8E" w:rsidP="00BB2D8E"/>
    <w:p w14:paraId="478A466E" w14:textId="77777777" w:rsidR="00BB2D8E" w:rsidRPr="006E5523" w:rsidRDefault="00BB2D8E" w:rsidP="00BB2D8E">
      <w:pPr>
        <w:pStyle w:val="ListParagraph"/>
        <w:jc w:val="both"/>
        <w:rPr>
          <w:rFonts w:ascii="Times New Roman" w:hAnsi="Times New Roman" w:cs="Times New Roman"/>
          <w:sz w:val="24"/>
          <w:szCs w:val="24"/>
        </w:rPr>
      </w:pPr>
    </w:p>
    <w:p w14:paraId="1EBCC0E1" w14:textId="77777777" w:rsidR="00BB2D8E" w:rsidRPr="00671D86" w:rsidRDefault="00BB2D8E" w:rsidP="00BB2D8E">
      <w:pPr>
        <w:pStyle w:val="ListParagraph"/>
        <w:jc w:val="both"/>
        <w:rPr>
          <w:rFonts w:ascii="Times New Roman" w:hAnsi="Times New Roman" w:cs="Times New Roman"/>
          <w:sz w:val="24"/>
          <w:szCs w:val="24"/>
        </w:rPr>
      </w:pPr>
      <w:r w:rsidRPr="00671D86">
        <w:rPr>
          <w:rFonts w:ascii="Times New Roman" w:hAnsi="Times New Roman" w:cs="Times New Roman"/>
          <w:sz w:val="24"/>
          <w:szCs w:val="24"/>
        </w:rPr>
        <w:t xml:space="preserve">9 = Like extremely   </w:t>
      </w:r>
      <w:r>
        <w:rPr>
          <w:rFonts w:ascii="Times New Roman" w:hAnsi="Times New Roman" w:cs="Times New Roman"/>
          <w:sz w:val="24"/>
          <w:szCs w:val="24"/>
        </w:rPr>
        <w:t xml:space="preserve">                        </w:t>
      </w:r>
      <w:r w:rsidRPr="00671D86">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71D86">
        <w:rPr>
          <w:rFonts w:ascii="Times New Roman" w:hAnsi="Times New Roman" w:cs="Times New Roman"/>
          <w:sz w:val="24"/>
          <w:szCs w:val="24"/>
        </w:rPr>
        <w:t xml:space="preserve"> 4 = Dislike slightly </w:t>
      </w:r>
    </w:p>
    <w:p w14:paraId="4A404630" w14:textId="77777777" w:rsidR="00BB2D8E" w:rsidRPr="00671D86" w:rsidRDefault="00BB2D8E" w:rsidP="00BB2D8E">
      <w:pPr>
        <w:pStyle w:val="ListParagraph"/>
        <w:jc w:val="both"/>
        <w:rPr>
          <w:rFonts w:ascii="Times New Roman" w:hAnsi="Times New Roman" w:cs="Times New Roman"/>
          <w:sz w:val="24"/>
          <w:szCs w:val="24"/>
        </w:rPr>
      </w:pPr>
      <w:r w:rsidRPr="00671D86">
        <w:rPr>
          <w:rFonts w:ascii="Times New Roman" w:hAnsi="Times New Roman" w:cs="Times New Roman"/>
          <w:sz w:val="24"/>
          <w:szCs w:val="24"/>
        </w:rPr>
        <w:t xml:space="preserve">8 = Like very much </w:t>
      </w:r>
      <w:r>
        <w:rPr>
          <w:rFonts w:ascii="Times New Roman" w:hAnsi="Times New Roman" w:cs="Times New Roman"/>
          <w:sz w:val="24"/>
          <w:szCs w:val="24"/>
        </w:rPr>
        <w:t xml:space="preserve">                                          </w:t>
      </w:r>
      <w:r w:rsidRPr="00671D86">
        <w:rPr>
          <w:rFonts w:ascii="Times New Roman" w:hAnsi="Times New Roman" w:cs="Times New Roman"/>
          <w:sz w:val="24"/>
          <w:szCs w:val="24"/>
        </w:rPr>
        <w:t xml:space="preserve">3 = Dislike moderately </w:t>
      </w:r>
    </w:p>
    <w:p w14:paraId="1ED18019" w14:textId="77777777" w:rsidR="00BB2D8E" w:rsidRPr="00671D86" w:rsidRDefault="00BB2D8E" w:rsidP="00BB2D8E">
      <w:pPr>
        <w:pStyle w:val="ListParagraph"/>
        <w:jc w:val="both"/>
        <w:rPr>
          <w:rFonts w:ascii="Times New Roman" w:hAnsi="Times New Roman" w:cs="Times New Roman"/>
          <w:sz w:val="24"/>
          <w:szCs w:val="24"/>
        </w:rPr>
      </w:pPr>
      <w:r w:rsidRPr="00671D86">
        <w:rPr>
          <w:rFonts w:ascii="Times New Roman" w:hAnsi="Times New Roman" w:cs="Times New Roman"/>
          <w:sz w:val="24"/>
          <w:szCs w:val="24"/>
        </w:rPr>
        <w:t>7 = Like moderately</w:t>
      </w:r>
      <w:r>
        <w:rPr>
          <w:rFonts w:ascii="Times New Roman" w:hAnsi="Times New Roman" w:cs="Times New Roman"/>
          <w:sz w:val="24"/>
          <w:szCs w:val="24"/>
        </w:rPr>
        <w:t xml:space="preserve">                                         </w:t>
      </w:r>
      <w:r w:rsidRPr="00671D86">
        <w:rPr>
          <w:rFonts w:ascii="Times New Roman" w:hAnsi="Times New Roman" w:cs="Times New Roman"/>
          <w:sz w:val="24"/>
          <w:szCs w:val="24"/>
        </w:rPr>
        <w:t xml:space="preserve"> 2 = Dislike very much </w:t>
      </w:r>
    </w:p>
    <w:p w14:paraId="662BFEB2" w14:textId="77777777" w:rsidR="00BB2D8E" w:rsidRPr="00671D86" w:rsidRDefault="00BB2D8E" w:rsidP="00BB2D8E">
      <w:pPr>
        <w:pStyle w:val="ListParagraph"/>
        <w:jc w:val="both"/>
        <w:rPr>
          <w:rFonts w:ascii="Times New Roman" w:hAnsi="Times New Roman" w:cs="Times New Roman"/>
          <w:sz w:val="24"/>
          <w:szCs w:val="24"/>
        </w:rPr>
      </w:pPr>
      <w:r w:rsidRPr="00671D86">
        <w:rPr>
          <w:rFonts w:ascii="Times New Roman" w:hAnsi="Times New Roman" w:cs="Times New Roman"/>
          <w:sz w:val="24"/>
          <w:szCs w:val="24"/>
        </w:rPr>
        <w:t xml:space="preserve">6 = Like slightly </w:t>
      </w:r>
      <w:r>
        <w:rPr>
          <w:rFonts w:ascii="Times New Roman" w:hAnsi="Times New Roman" w:cs="Times New Roman"/>
          <w:sz w:val="24"/>
          <w:szCs w:val="24"/>
        </w:rPr>
        <w:t xml:space="preserve">                                               </w:t>
      </w:r>
      <w:r w:rsidRPr="00671D86">
        <w:rPr>
          <w:rFonts w:ascii="Times New Roman" w:hAnsi="Times New Roman" w:cs="Times New Roman"/>
          <w:sz w:val="24"/>
          <w:szCs w:val="24"/>
        </w:rPr>
        <w:t xml:space="preserve">1 = Dislike extremely </w:t>
      </w:r>
    </w:p>
    <w:p w14:paraId="40D6D4AC" w14:textId="77777777" w:rsidR="00BB2D8E" w:rsidRPr="00671D86" w:rsidRDefault="00BB2D8E" w:rsidP="00BB2D8E">
      <w:pPr>
        <w:pStyle w:val="ListParagraph"/>
        <w:jc w:val="both"/>
        <w:rPr>
          <w:rFonts w:ascii="Times New Roman" w:hAnsi="Times New Roman" w:cs="Times New Roman"/>
          <w:sz w:val="24"/>
          <w:szCs w:val="24"/>
        </w:rPr>
      </w:pPr>
      <w:r w:rsidRPr="00671D86">
        <w:rPr>
          <w:rFonts w:ascii="Times New Roman" w:hAnsi="Times New Roman" w:cs="Times New Roman"/>
          <w:sz w:val="24"/>
          <w:szCs w:val="24"/>
        </w:rPr>
        <w:t xml:space="preserve">5 = Neither like nor dislike </w:t>
      </w:r>
    </w:p>
    <w:p w14:paraId="0CA99471" w14:textId="77777777" w:rsidR="00BB2D8E" w:rsidRDefault="00BB2D8E" w:rsidP="00BB2D8E">
      <w:pPr>
        <w:pStyle w:val="ListParagraph"/>
        <w:jc w:val="both"/>
        <w:rPr>
          <w:rFonts w:ascii="Times New Roman" w:hAnsi="Times New Roman" w:cs="Times New Roman"/>
          <w:sz w:val="24"/>
          <w:szCs w:val="24"/>
        </w:rPr>
      </w:pPr>
      <w:r>
        <w:rPr>
          <w:rFonts w:ascii="Times New Roman" w:hAnsi="Times New Roman" w:cs="Times New Roman"/>
          <w:sz w:val="24"/>
          <w:szCs w:val="24"/>
        </w:rPr>
        <w:t xml:space="preserve"> </w:t>
      </w:r>
    </w:p>
    <w:p w14:paraId="60B0713D" w14:textId="77777777" w:rsidR="00BB2D8E" w:rsidRDefault="00BB2D8E" w:rsidP="00BB2D8E">
      <w:pPr>
        <w:pStyle w:val="ListParagraph"/>
        <w:jc w:val="both"/>
        <w:rPr>
          <w:rFonts w:ascii="Times New Roman" w:hAnsi="Times New Roman" w:cs="Times New Roman"/>
          <w:sz w:val="24"/>
          <w:szCs w:val="24"/>
        </w:rPr>
      </w:pPr>
    </w:p>
    <w:p w14:paraId="6BF52838" w14:textId="77777777" w:rsidR="00BB2D8E" w:rsidRPr="00671D86" w:rsidRDefault="00BB2D8E" w:rsidP="00BB2D8E">
      <w:pPr>
        <w:pStyle w:val="ListParagraph"/>
        <w:jc w:val="both"/>
        <w:rPr>
          <w:rFonts w:ascii="Times New Roman" w:hAnsi="Times New Roman" w:cs="Times New Roman"/>
          <w:sz w:val="24"/>
          <w:szCs w:val="24"/>
        </w:rPr>
      </w:pPr>
    </w:p>
    <w:p w14:paraId="3714DE3C" w14:textId="77777777" w:rsidR="00BB2D8E" w:rsidRPr="00671D86" w:rsidRDefault="00BB2D8E" w:rsidP="00BB2D8E">
      <w:pPr>
        <w:pStyle w:val="ListParagraph"/>
        <w:jc w:val="both"/>
        <w:rPr>
          <w:rFonts w:ascii="Times New Roman" w:hAnsi="Times New Roman" w:cs="Times New Roman"/>
          <w:sz w:val="24"/>
          <w:szCs w:val="24"/>
        </w:rPr>
      </w:pPr>
      <w:r w:rsidRPr="00671D86">
        <w:rPr>
          <w:rFonts w:ascii="Times New Roman" w:hAnsi="Times New Roman" w:cs="Times New Roman"/>
          <w:sz w:val="24"/>
          <w:szCs w:val="24"/>
        </w:rPr>
        <w:t>THANK YOU FOR PARTICIPATION</w:t>
      </w:r>
    </w:p>
    <w:p w14:paraId="369E813C" w14:textId="77777777" w:rsidR="00BB2D8E" w:rsidRPr="00671D86" w:rsidRDefault="00BB2D8E" w:rsidP="00BB2D8E">
      <w:pPr>
        <w:pStyle w:val="ListParagraph"/>
        <w:jc w:val="both"/>
        <w:rPr>
          <w:rFonts w:ascii="Times New Roman" w:hAnsi="Times New Roman" w:cs="Times New Roman"/>
          <w:sz w:val="24"/>
          <w:szCs w:val="24"/>
        </w:rPr>
      </w:pPr>
    </w:p>
    <w:p w14:paraId="79D0A1AD" w14:textId="77777777" w:rsidR="00BB2D8E" w:rsidRPr="006E5523" w:rsidRDefault="00BB2D8E" w:rsidP="00BB2D8E">
      <w:pPr>
        <w:pStyle w:val="ListParagraph"/>
        <w:jc w:val="both"/>
        <w:rPr>
          <w:rFonts w:ascii="Times New Roman" w:hAnsi="Times New Roman" w:cs="Times New Roman"/>
          <w:sz w:val="24"/>
          <w:szCs w:val="24"/>
        </w:rPr>
      </w:pPr>
    </w:p>
    <w:p w14:paraId="53D7639B" w14:textId="77777777" w:rsidR="00BB2D8E" w:rsidRPr="006E5523"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09151198" w14:textId="77777777" w:rsidR="00BB2D8E" w:rsidRPr="006E5523" w:rsidRDefault="00BB2D8E" w:rsidP="00BB2D8E">
      <w:pPr>
        <w:tabs>
          <w:tab w:val="left" w:pos="720"/>
          <w:tab w:val="left" w:pos="810"/>
        </w:tabs>
        <w:spacing w:after="0" w:line="276" w:lineRule="auto"/>
        <w:ind w:right="252"/>
        <w:jc w:val="both"/>
        <w:rPr>
          <w:rFonts w:ascii="Times New Roman" w:hAnsi="Times New Roman" w:cs="Times New Roman"/>
          <w:sz w:val="24"/>
          <w:szCs w:val="24"/>
        </w:rPr>
      </w:pPr>
    </w:p>
    <w:p w14:paraId="764708A8" w14:textId="77777777" w:rsidR="00BB2D8E" w:rsidRPr="00BB2D8E" w:rsidRDefault="00BB2D8E" w:rsidP="003E291A">
      <w:pPr>
        <w:jc w:val="center"/>
        <w:rPr>
          <w:rFonts w:ascii="Times New Roman" w:hAnsi="Times New Roman" w:cs="Times New Roman"/>
          <w:b/>
          <w:bCs/>
          <w:sz w:val="28"/>
          <w:szCs w:val="28"/>
        </w:rPr>
      </w:pPr>
    </w:p>
    <w:sectPr w:rsidR="00BB2D8E" w:rsidRPr="00BB2D8E" w:rsidSect="006307F4">
      <w:footerReference w:type="default" r:id="rId38"/>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447000" w14:textId="77777777" w:rsidR="002F5F51" w:rsidRDefault="002F5F51" w:rsidP="006307F4">
      <w:pPr>
        <w:spacing w:after="0" w:line="240" w:lineRule="auto"/>
      </w:pPr>
      <w:r>
        <w:separator/>
      </w:r>
    </w:p>
  </w:endnote>
  <w:endnote w:type="continuationSeparator" w:id="0">
    <w:p w14:paraId="71C20290" w14:textId="77777777" w:rsidR="002F5F51" w:rsidRDefault="002F5F51" w:rsidP="006307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Kartika">
    <w:panose1 w:val="02020503030404060203"/>
    <w:charset w:val="00"/>
    <w:family w:val="roman"/>
    <w:pitch w:val="variable"/>
    <w:sig w:usb0="008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webkit-standard">
    <w:altName w:val="Cambria"/>
    <w:panose1 w:val="020B0604020202020204"/>
    <w:charset w:val="00"/>
    <w:family w:val="roman"/>
    <w:pitch w:val="default"/>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8118548"/>
      <w:docPartObj>
        <w:docPartGallery w:val="Page Numbers (Bottom of Page)"/>
        <w:docPartUnique/>
      </w:docPartObj>
    </w:sdtPr>
    <w:sdtEndPr>
      <w:rPr>
        <w:noProof/>
      </w:rPr>
    </w:sdtEndPr>
    <w:sdtContent>
      <w:p w14:paraId="32939F89" w14:textId="333B987F" w:rsidR="00F65818" w:rsidRDefault="00F6581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47C30F8" w14:textId="77777777" w:rsidR="006307F4" w:rsidRDefault="006307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76F1CF" w14:textId="77777777" w:rsidR="002F5F51" w:rsidRDefault="002F5F51" w:rsidP="006307F4">
      <w:pPr>
        <w:spacing w:after="0" w:line="240" w:lineRule="auto"/>
      </w:pPr>
      <w:r>
        <w:separator/>
      </w:r>
    </w:p>
  </w:footnote>
  <w:footnote w:type="continuationSeparator" w:id="0">
    <w:p w14:paraId="264AF50D" w14:textId="77777777" w:rsidR="002F5F51" w:rsidRDefault="002F5F51" w:rsidP="006307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B438B"/>
    <w:multiLevelType w:val="multilevel"/>
    <w:tmpl w:val="32BA7044"/>
    <w:lvl w:ilvl="0">
      <w:start w:val="6"/>
      <w:numFmt w:val="decimal"/>
      <w:lvlText w:val="%1."/>
      <w:lvlJc w:val="left"/>
      <w:pPr>
        <w:ind w:left="540" w:hanging="540"/>
      </w:pPr>
    </w:lvl>
    <w:lvl w:ilvl="1">
      <w:start w:val="2"/>
      <w:numFmt w:val="decimal"/>
      <w:lvlText w:val="%1.%2."/>
      <w:lvlJc w:val="left"/>
      <w:pPr>
        <w:ind w:left="540" w:hanging="540"/>
      </w:pPr>
      <w:rPr>
        <w:b/>
        <w:bCs/>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15:restartNumberingAfterBreak="0">
    <w:nsid w:val="08182F2C"/>
    <w:multiLevelType w:val="hybridMultilevel"/>
    <w:tmpl w:val="EEEED2D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15:restartNumberingAfterBreak="0">
    <w:nsid w:val="14A406E2"/>
    <w:multiLevelType w:val="hybridMultilevel"/>
    <w:tmpl w:val="691CC4D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1BFF42BB"/>
    <w:multiLevelType w:val="hybridMultilevel"/>
    <w:tmpl w:val="87763FE6"/>
    <w:lvl w:ilvl="0" w:tplc="C4C8BB86">
      <w:start w:val="1"/>
      <w:numFmt w:val="bullet"/>
      <w:lvlText w:val=""/>
      <w:lvlJc w:val="left"/>
      <w:pPr>
        <w:tabs>
          <w:tab w:val="num" w:pos="720"/>
        </w:tabs>
        <w:ind w:left="720" w:hanging="360"/>
      </w:pPr>
      <w:rPr>
        <w:rFonts w:ascii="Symbol" w:hAnsi="Symbol" w:hint="default"/>
        <w:sz w:val="20"/>
        <w:szCs w:val="20"/>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D9351D4"/>
    <w:multiLevelType w:val="hybridMultilevel"/>
    <w:tmpl w:val="E9C0155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1F594975"/>
    <w:multiLevelType w:val="hybridMultilevel"/>
    <w:tmpl w:val="844CEB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21654946"/>
    <w:multiLevelType w:val="hybridMultilevel"/>
    <w:tmpl w:val="7E88CEF6"/>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61B0AD2"/>
    <w:multiLevelType w:val="multilevel"/>
    <w:tmpl w:val="63065B40"/>
    <w:lvl w:ilvl="0">
      <w:start w:val="6"/>
      <w:numFmt w:val="decimal"/>
      <w:lvlText w:val="%1."/>
      <w:lvlJc w:val="left"/>
      <w:pPr>
        <w:ind w:left="660" w:hanging="660"/>
      </w:pPr>
    </w:lvl>
    <w:lvl w:ilvl="1">
      <w:start w:val="1"/>
      <w:numFmt w:val="decimal"/>
      <w:lvlText w:val="%1.%2."/>
      <w:lvlJc w:val="left"/>
      <w:pPr>
        <w:ind w:left="660" w:hanging="660"/>
      </w:pPr>
      <w:rPr>
        <w:b/>
      </w:rPr>
    </w:lvl>
    <w:lvl w:ilvl="2">
      <w:start w:val="1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8" w15:restartNumberingAfterBreak="0">
    <w:nsid w:val="2ACF0F4D"/>
    <w:multiLevelType w:val="hybridMultilevel"/>
    <w:tmpl w:val="51A8060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9" w15:restartNumberingAfterBreak="0">
    <w:nsid w:val="2AE020B2"/>
    <w:multiLevelType w:val="hybridMultilevel"/>
    <w:tmpl w:val="9ACCF45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35693556"/>
    <w:multiLevelType w:val="hybridMultilevel"/>
    <w:tmpl w:val="29C038B4"/>
    <w:lvl w:ilvl="0" w:tplc="CBAE5F80">
      <w:start w:val="1"/>
      <w:numFmt w:val="bullet"/>
      <w:lvlText w:val=""/>
      <w:lvlJc w:val="left"/>
      <w:pPr>
        <w:tabs>
          <w:tab w:val="num" w:pos="1080"/>
        </w:tabs>
        <w:ind w:left="1080" w:hanging="360"/>
      </w:pPr>
      <w:rPr>
        <w:rFonts w:ascii="Wingdings" w:hAnsi="Wingdings" w:hint="default"/>
        <w:sz w:val="22"/>
        <w:szCs w:val="22"/>
      </w:rPr>
    </w:lvl>
    <w:lvl w:ilvl="1" w:tplc="04090019">
      <w:start w:val="1"/>
      <w:numFmt w:val="decimal"/>
      <w:lvlText w:val="%2."/>
      <w:lvlJc w:val="left"/>
      <w:pPr>
        <w:tabs>
          <w:tab w:val="num" w:pos="1620"/>
        </w:tabs>
        <w:ind w:left="1620" w:hanging="360"/>
      </w:pPr>
    </w:lvl>
    <w:lvl w:ilvl="2" w:tplc="0409001B">
      <w:start w:val="1"/>
      <w:numFmt w:val="decimal"/>
      <w:lvlText w:val="%3."/>
      <w:lvlJc w:val="left"/>
      <w:pPr>
        <w:tabs>
          <w:tab w:val="num" w:pos="2340"/>
        </w:tabs>
        <w:ind w:left="2340" w:hanging="360"/>
      </w:pPr>
    </w:lvl>
    <w:lvl w:ilvl="3" w:tplc="0409000F">
      <w:start w:val="1"/>
      <w:numFmt w:val="decimal"/>
      <w:lvlText w:val="%4."/>
      <w:lvlJc w:val="left"/>
      <w:pPr>
        <w:tabs>
          <w:tab w:val="num" w:pos="3060"/>
        </w:tabs>
        <w:ind w:left="3060" w:hanging="360"/>
      </w:pPr>
    </w:lvl>
    <w:lvl w:ilvl="4" w:tplc="04090019">
      <w:start w:val="1"/>
      <w:numFmt w:val="decimal"/>
      <w:lvlText w:val="%5."/>
      <w:lvlJc w:val="left"/>
      <w:pPr>
        <w:tabs>
          <w:tab w:val="num" w:pos="3780"/>
        </w:tabs>
        <w:ind w:left="3780" w:hanging="360"/>
      </w:pPr>
    </w:lvl>
    <w:lvl w:ilvl="5" w:tplc="0409001B">
      <w:start w:val="1"/>
      <w:numFmt w:val="decimal"/>
      <w:lvlText w:val="%6."/>
      <w:lvlJc w:val="left"/>
      <w:pPr>
        <w:tabs>
          <w:tab w:val="num" w:pos="4500"/>
        </w:tabs>
        <w:ind w:left="4500" w:hanging="360"/>
      </w:pPr>
    </w:lvl>
    <w:lvl w:ilvl="6" w:tplc="0409000F">
      <w:start w:val="1"/>
      <w:numFmt w:val="decimal"/>
      <w:lvlText w:val="%7."/>
      <w:lvlJc w:val="left"/>
      <w:pPr>
        <w:tabs>
          <w:tab w:val="num" w:pos="5220"/>
        </w:tabs>
        <w:ind w:left="5220" w:hanging="360"/>
      </w:pPr>
    </w:lvl>
    <w:lvl w:ilvl="7" w:tplc="04090019">
      <w:start w:val="1"/>
      <w:numFmt w:val="decimal"/>
      <w:lvlText w:val="%8."/>
      <w:lvlJc w:val="left"/>
      <w:pPr>
        <w:tabs>
          <w:tab w:val="num" w:pos="5940"/>
        </w:tabs>
        <w:ind w:left="5940" w:hanging="360"/>
      </w:pPr>
    </w:lvl>
    <w:lvl w:ilvl="8" w:tplc="0409001B">
      <w:start w:val="1"/>
      <w:numFmt w:val="decimal"/>
      <w:lvlText w:val="%9."/>
      <w:lvlJc w:val="left"/>
      <w:pPr>
        <w:tabs>
          <w:tab w:val="num" w:pos="6660"/>
        </w:tabs>
        <w:ind w:left="6660" w:hanging="360"/>
      </w:pPr>
    </w:lvl>
  </w:abstractNum>
  <w:abstractNum w:abstractNumId="11" w15:restartNumberingAfterBreak="0">
    <w:nsid w:val="360350F8"/>
    <w:multiLevelType w:val="hybridMultilevel"/>
    <w:tmpl w:val="033A323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2" w15:restartNumberingAfterBreak="0">
    <w:nsid w:val="3CEA2E3B"/>
    <w:multiLevelType w:val="hybridMultilevel"/>
    <w:tmpl w:val="B2E0B8F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42C83AE2"/>
    <w:multiLevelType w:val="hybridMultilevel"/>
    <w:tmpl w:val="336C3A96"/>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45480BF5"/>
    <w:multiLevelType w:val="hybridMultilevel"/>
    <w:tmpl w:val="BA88873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45755A18"/>
    <w:multiLevelType w:val="hybridMultilevel"/>
    <w:tmpl w:val="34645E7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8A64507"/>
    <w:multiLevelType w:val="hybridMultilevel"/>
    <w:tmpl w:val="6240AC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4BB53580"/>
    <w:multiLevelType w:val="hybridMultilevel"/>
    <w:tmpl w:val="E3024C4A"/>
    <w:lvl w:ilvl="0" w:tplc="715EA58E">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8" w15:restartNumberingAfterBreak="0">
    <w:nsid w:val="4C4E0C48"/>
    <w:multiLevelType w:val="hybridMultilevel"/>
    <w:tmpl w:val="E80CAAE2"/>
    <w:lvl w:ilvl="0" w:tplc="40090001">
      <w:start w:val="1"/>
      <w:numFmt w:val="bullet"/>
      <w:lvlText w:val=""/>
      <w:lvlJc w:val="left"/>
      <w:pPr>
        <w:ind w:left="720" w:hanging="360"/>
      </w:pPr>
      <w:rPr>
        <w:rFonts w:ascii="Symbol" w:hAnsi="Symbol" w:hint="default"/>
      </w:rPr>
    </w:lvl>
    <w:lvl w:ilvl="1" w:tplc="7486D494">
      <w:start w:val="1"/>
      <w:numFmt w:val="upperLetter"/>
      <w:lvlText w:val="%2."/>
      <w:lvlJc w:val="left"/>
      <w:pPr>
        <w:ind w:left="1440" w:hanging="360"/>
      </w:pPr>
      <w:rPr>
        <w:rFonts w:hint="default"/>
      </w:r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52FD77B6"/>
    <w:multiLevelType w:val="hybridMultilevel"/>
    <w:tmpl w:val="81AC09EA"/>
    <w:lvl w:ilvl="0" w:tplc="0409000B">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0" w15:restartNumberingAfterBreak="0">
    <w:nsid w:val="571D428F"/>
    <w:multiLevelType w:val="hybridMultilevel"/>
    <w:tmpl w:val="742A102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1" w15:restartNumberingAfterBreak="0">
    <w:nsid w:val="5B8E1214"/>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15:restartNumberingAfterBreak="0">
    <w:nsid w:val="61750F90"/>
    <w:multiLevelType w:val="multilevel"/>
    <w:tmpl w:val="F2040F1E"/>
    <w:lvl w:ilvl="0">
      <w:start w:val="6"/>
      <w:numFmt w:val="decimal"/>
      <w:lvlText w:val="%1."/>
      <w:lvlJc w:val="left"/>
      <w:pPr>
        <w:ind w:left="360" w:hanging="360"/>
      </w:pPr>
      <w:rPr>
        <w:b/>
      </w:rPr>
    </w:lvl>
    <w:lvl w:ilvl="1">
      <w:start w:val="1"/>
      <w:numFmt w:val="decimal"/>
      <w:lvlText w:val="%1.%2."/>
      <w:lvlJc w:val="left"/>
      <w:pPr>
        <w:ind w:left="360" w:hanging="360"/>
      </w:pPr>
      <w:rPr>
        <w:b/>
      </w:rPr>
    </w:lvl>
    <w:lvl w:ilvl="2">
      <w:start w:val="1"/>
      <w:numFmt w:val="decimal"/>
      <w:lvlText w:val="%1.%2.%3."/>
      <w:lvlJc w:val="left"/>
      <w:pPr>
        <w:ind w:left="720" w:hanging="720"/>
      </w:pPr>
      <w:rPr>
        <w:b w:val="0"/>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3" w15:restartNumberingAfterBreak="0">
    <w:nsid w:val="68183A4B"/>
    <w:multiLevelType w:val="hybridMultilevel"/>
    <w:tmpl w:val="05781E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6B376748"/>
    <w:multiLevelType w:val="hybridMultilevel"/>
    <w:tmpl w:val="35A6964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BAA33B7"/>
    <w:multiLevelType w:val="hybridMultilevel"/>
    <w:tmpl w:val="716CE0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77095300"/>
    <w:multiLevelType w:val="hybridMultilevel"/>
    <w:tmpl w:val="CF708C1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7A765E1F"/>
    <w:multiLevelType w:val="hybridMultilevel"/>
    <w:tmpl w:val="D818B718"/>
    <w:lvl w:ilvl="0" w:tplc="A13273EC">
      <w:start w:val="1"/>
      <w:numFmt w:val="bullet"/>
      <w:lvlText w:val=""/>
      <w:lvlJc w:val="left"/>
      <w:pPr>
        <w:tabs>
          <w:tab w:val="num" w:pos="720"/>
        </w:tabs>
        <w:ind w:left="720" w:hanging="360"/>
      </w:pPr>
      <w:rPr>
        <w:rFonts w:ascii="Symbol" w:hAnsi="Symbol" w:hint="default"/>
        <w:sz w:val="22"/>
        <w:szCs w:val="22"/>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2126654549">
    <w:abstractNumId w:val="6"/>
  </w:num>
  <w:num w:numId="2" w16cid:durableId="2098550831">
    <w:abstractNumId w:val="24"/>
  </w:num>
  <w:num w:numId="3" w16cid:durableId="192348767">
    <w:abstractNumId w:val="1"/>
  </w:num>
  <w:num w:numId="4" w16cid:durableId="803740399">
    <w:abstractNumId w:val="4"/>
  </w:num>
  <w:num w:numId="5" w16cid:durableId="1980064734">
    <w:abstractNumId w:val="14"/>
  </w:num>
  <w:num w:numId="6" w16cid:durableId="2130972128">
    <w:abstractNumId w:val="2"/>
  </w:num>
  <w:num w:numId="7" w16cid:durableId="2132089728">
    <w:abstractNumId w:val="12"/>
  </w:num>
  <w:num w:numId="8" w16cid:durableId="903678839">
    <w:abstractNumId w:val="11"/>
  </w:num>
  <w:num w:numId="9" w16cid:durableId="24138058">
    <w:abstractNumId w:val="20"/>
  </w:num>
  <w:num w:numId="10" w16cid:durableId="457335127">
    <w:abstractNumId w:val="13"/>
  </w:num>
  <w:num w:numId="11" w16cid:durableId="1747923127">
    <w:abstractNumId w:val="18"/>
  </w:num>
  <w:num w:numId="12" w16cid:durableId="983237393">
    <w:abstractNumId w:val="8"/>
  </w:num>
  <w:num w:numId="13" w16cid:durableId="283467513">
    <w:abstractNumId w:val="23"/>
  </w:num>
  <w:num w:numId="14" w16cid:durableId="1361273007">
    <w:abstractNumId w:val="25"/>
  </w:num>
  <w:num w:numId="15" w16cid:durableId="1580481637">
    <w:abstractNumId w:val="16"/>
  </w:num>
  <w:num w:numId="16" w16cid:durableId="847984515">
    <w:abstractNumId w:val="5"/>
  </w:num>
  <w:num w:numId="17" w16cid:durableId="58484689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460145747">
    <w:abstractNumId w:val="27"/>
  </w:num>
  <w:num w:numId="19" w16cid:durableId="861238288">
    <w:abstractNumId w:val="3"/>
  </w:num>
  <w:num w:numId="20" w16cid:durableId="6296564">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320306219">
    <w:abstractNumId w:val="15"/>
  </w:num>
  <w:num w:numId="22" w16cid:durableId="1225725070">
    <w:abstractNumId w:val="26"/>
  </w:num>
  <w:num w:numId="23" w16cid:durableId="184951870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77944325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754017924">
    <w:abstractNumId w:val="2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470248831">
    <w:abstractNumId w:val="7"/>
    <w:lvlOverride w:ilvl="0">
      <w:startOverride w:val="6"/>
    </w:lvlOverride>
    <w:lvlOverride w:ilvl="1">
      <w:startOverride w:val="1"/>
    </w:lvlOverride>
    <w:lvlOverride w:ilvl="2">
      <w:startOverride w:val="1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94829670">
    <w:abstractNumId w:val="0"/>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95004404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5"/>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BCC"/>
    <w:rsid w:val="0001126E"/>
    <w:rsid w:val="00054095"/>
    <w:rsid w:val="0021018A"/>
    <w:rsid w:val="00214432"/>
    <w:rsid w:val="0027726F"/>
    <w:rsid w:val="002A0949"/>
    <w:rsid w:val="002A0ABF"/>
    <w:rsid w:val="002F5F51"/>
    <w:rsid w:val="00343291"/>
    <w:rsid w:val="003970C2"/>
    <w:rsid w:val="003972F9"/>
    <w:rsid w:val="003E291A"/>
    <w:rsid w:val="004010A0"/>
    <w:rsid w:val="00453B06"/>
    <w:rsid w:val="004A041B"/>
    <w:rsid w:val="004D6505"/>
    <w:rsid w:val="00587589"/>
    <w:rsid w:val="006307F4"/>
    <w:rsid w:val="0064442A"/>
    <w:rsid w:val="00717611"/>
    <w:rsid w:val="00730BCC"/>
    <w:rsid w:val="007F05D7"/>
    <w:rsid w:val="008250C7"/>
    <w:rsid w:val="009020E1"/>
    <w:rsid w:val="00984C6F"/>
    <w:rsid w:val="00A85370"/>
    <w:rsid w:val="00B20734"/>
    <w:rsid w:val="00B5429F"/>
    <w:rsid w:val="00B940EE"/>
    <w:rsid w:val="00BB2D8E"/>
    <w:rsid w:val="00BE689A"/>
    <w:rsid w:val="00C250B2"/>
    <w:rsid w:val="00C74CEB"/>
    <w:rsid w:val="00C84A81"/>
    <w:rsid w:val="00CF0261"/>
    <w:rsid w:val="00EE5A24"/>
    <w:rsid w:val="00F65818"/>
    <w:rsid w:val="00FC393E"/>
  </w:rsids>
  <m:mathPr>
    <m:mathFont m:val="Cambria Math"/>
    <m:brkBin m:val="before"/>
    <m:brkBinSub m:val="--"/>
    <m:smallFrac m:val="0"/>
    <m:dispDef/>
    <m:lMargin m:val="0"/>
    <m:rMargin m:val="0"/>
    <m:defJc m:val="centerGroup"/>
    <m:wrapIndent m:val="1440"/>
    <m:intLim m:val="subSup"/>
    <m:naryLim m:val="undOvr"/>
  </m:mathPr>
  <w:themeFontLang w:val="en-IN" w:bidi="ml-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FB05E7"/>
  <w15:chartTrackingRefBased/>
  <w15:docId w15:val="{65CE96CF-B1FB-441B-B33C-2F7A357C6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BB2D8E"/>
    <w:pPr>
      <w:keepNext/>
      <w:spacing w:after="0" w:line="240" w:lineRule="auto"/>
      <w:jc w:val="center"/>
      <w:outlineLvl w:val="0"/>
    </w:pPr>
    <w:rPr>
      <w:rFonts w:ascii="Times New Roman" w:eastAsia="Times New Roman" w:hAnsi="Times New Roman" w:cs="Times New Roman"/>
      <w:b/>
      <w:bCs/>
      <w:kern w:val="0"/>
      <w:sz w:val="24"/>
      <w:szCs w:val="24"/>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730BCC"/>
    <w:rPr>
      <w:sz w:val="16"/>
      <w:szCs w:val="16"/>
    </w:rPr>
  </w:style>
  <w:style w:type="paragraph" w:styleId="CommentText">
    <w:name w:val="annotation text"/>
    <w:basedOn w:val="Normal"/>
    <w:link w:val="CommentTextChar"/>
    <w:uiPriority w:val="99"/>
    <w:semiHidden/>
    <w:unhideWhenUsed/>
    <w:rsid w:val="00730BCC"/>
    <w:pPr>
      <w:spacing w:after="0" w:line="240" w:lineRule="auto"/>
    </w:pPr>
    <w:rPr>
      <w:rFonts w:eastAsiaTheme="minorEastAsia" w:cs="Arial Unicode MS"/>
      <w:kern w:val="0"/>
      <w:sz w:val="20"/>
      <w:szCs w:val="20"/>
      <w:lang w:eastAsia="en-GB" w:bidi="ml-IN"/>
      <w14:ligatures w14:val="none"/>
    </w:rPr>
  </w:style>
  <w:style w:type="character" w:customStyle="1" w:styleId="CommentTextChar">
    <w:name w:val="Comment Text Char"/>
    <w:basedOn w:val="DefaultParagraphFont"/>
    <w:link w:val="CommentText"/>
    <w:uiPriority w:val="99"/>
    <w:semiHidden/>
    <w:rsid w:val="00730BCC"/>
    <w:rPr>
      <w:rFonts w:eastAsiaTheme="minorEastAsia" w:cs="Arial Unicode MS"/>
      <w:kern w:val="0"/>
      <w:sz w:val="20"/>
      <w:szCs w:val="20"/>
      <w:lang w:eastAsia="en-GB" w:bidi="ml-IN"/>
      <w14:ligatures w14:val="none"/>
    </w:rPr>
  </w:style>
  <w:style w:type="table" w:styleId="TableGrid">
    <w:name w:val="Table Grid"/>
    <w:basedOn w:val="TableNormal"/>
    <w:uiPriority w:val="39"/>
    <w:rsid w:val="00730BCC"/>
    <w:pPr>
      <w:spacing w:after="0" w:line="240" w:lineRule="auto"/>
    </w:pPr>
    <w:rPr>
      <w:rFonts w:eastAsiaTheme="minorEastAsia"/>
      <w:kern w:val="0"/>
      <w:lang w:eastAsia="en-GB" w:bidi="ml-I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9020E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43291"/>
    <w:pPr>
      <w:ind w:left="720"/>
      <w:contextualSpacing/>
    </w:pPr>
  </w:style>
  <w:style w:type="character" w:styleId="Hyperlink">
    <w:name w:val="Hyperlink"/>
    <w:basedOn w:val="DefaultParagraphFont"/>
    <w:uiPriority w:val="99"/>
    <w:semiHidden/>
    <w:unhideWhenUsed/>
    <w:rsid w:val="003E291A"/>
    <w:rPr>
      <w:color w:val="0563C1" w:themeColor="hyperlink"/>
      <w:u w:val="single"/>
    </w:rPr>
  </w:style>
  <w:style w:type="character" w:customStyle="1" w:styleId="apple-converted-space">
    <w:name w:val="apple-converted-space"/>
    <w:basedOn w:val="DefaultParagraphFont"/>
    <w:rsid w:val="003E291A"/>
  </w:style>
  <w:style w:type="paragraph" w:customStyle="1" w:styleId="p1">
    <w:name w:val="p1"/>
    <w:basedOn w:val="Normal"/>
    <w:rsid w:val="003E291A"/>
    <w:pPr>
      <w:spacing w:after="0" w:line="240" w:lineRule="auto"/>
    </w:pPr>
    <w:rPr>
      <w:rFonts w:ascii="Helvetica" w:eastAsiaTheme="minorEastAsia" w:hAnsi="Helvetica" w:cs="Times New Roman"/>
      <w:kern w:val="0"/>
      <w:sz w:val="18"/>
      <w:szCs w:val="18"/>
      <w:lang w:eastAsia="en-GB" w:bidi="ml-IN"/>
      <w14:ligatures w14:val="none"/>
    </w:rPr>
  </w:style>
  <w:style w:type="character" w:customStyle="1" w:styleId="s1">
    <w:name w:val="s1"/>
    <w:basedOn w:val="DefaultParagraphFont"/>
    <w:rsid w:val="003E291A"/>
    <w:rPr>
      <w:rFonts w:ascii="Helvetica" w:hAnsi="Helvetica" w:hint="default"/>
      <w:b w:val="0"/>
      <w:bCs w:val="0"/>
      <w:i w:val="0"/>
      <w:iCs w:val="0"/>
      <w:sz w:val="18"/>
      <w:szCs w:val="18"/>
    </w:rPr>
  </w:style>
  <w:style w:type="character" w:customStyle="1" w:styleId="Heading1Char">
    <w:name w:val="Heading 1 Char"/>
    <w:basedOn w:val="DefaultParagraphFont"/>
    <w:link w:val="Heading1"/>
    <w:rsid w:val="00BB2D8E"/>
    <w:rPr>
      <w:rFonts w:ascii="Times New Roman" w:eastAsia="Times New Roman" w:hAnsi="Times New Roman" w:cs="Times New Roman"/>
      <w:b/>
      <w:bCs/>
      <w:kern w:val="0"/>
      <w:sz w:val="24"/>
      <w:szCs w:val="24"/>
      <w:lang w:val="en-US"/>
      <w14:ligatures w14:val="none"/>
    </w:rPr>
  </w:style>
  <w:style w:type="paragraph" w:styleId="BodyText">
    <w:name w:val="Body Text"/>
    <w:basedOn w:val="Normal"/>
    <w:link w:val="BodyTextChar"/>
    <w:semiHidden/>
    <w:unhideWhenUsed/>
    <w:rsid w:val="00BB2D8E"/>
    <w:pPr>
      <w:spacing w:after="0" w:line="240" w:lineRule="auto"/>
      <w:jc w:val="both"/>
    </w:pPr>
    <w:rPr>
      <w:rFonts w:ascii="Times New Roman" w:eastAsia="Times New Roman" w:hAnsi="Times New Roman" w:cs="Times New Roman"/>
      <w:kern w:val="0"/>
      <w:sz w:val="24"/>
      <w:szCs w:val="24"/>
      <w:lang w:val="en-US"/>
      <w14:ligatures w14:val="none"/>
    </w:rPr>
  </w:style>
  <w:style w:type="character" w:customStyle="1" w:styleId="BodyTextChar">
    <w:name w:val="Body Text Char"/>
    <w:basedOn w:val="DefaultParagraphFont"/>
    <w:link w:val="BodyText"/>
    <w:semiHidden/>
    <w:rsid w:val="00BB2D8E"/>
    <w:rPr>
      <w:rFonts w:ascii="Times New Roman" w:eastAsia="Times New Roman" w:hAnsi="Times New Roman" w:cs="Times New Roman"/>
      <w:kern w:val="0"/>
      <w:sz w:val="24"/>
      <w:szCs w:val="24"/>
      <w:lang w:val="en-US"/>
      <w14:ligatures w14:val="none"/>
    </w:rPr>
  </w:style>
  <w:style w:type="character" w:styleId="Emphasis">
    <w:name w:val="Emphasis"/>
    <w:basedOn w:val="DefaultParagraphFont"/>
    <w:uiPriority w:val="20"/>
    <w:qFormat/>
    <w:rsid w:val="00BB2D8E"/>
    <w:rPr>
      <w:i/>
      <w:iCs/>
    </w:rPr>
  </w:style>
  <w:style w:type="character" w:customStyle="1" w:styleId="italic">
    <w:name w:val="italic"/>
    <w:basedOn w:val="DefaultParagraphFont"/>
    <w:rsid w:val="004A041B"/>
  </w:style>
  <w:style w:type="character" w:customStyle="1" w:styleId="s7">
    <w:name w:val="s7"/>
    <w:basedOn w:val="DefaultParagraphFont"/>
    <w:rsid w:val="004A041B"/>
  </w:style>
  <w:style w:type="character" w:customStyle="1" w:styleId="s8">
    <w:name w:val="s8"/>
    <w:basedOn w:val="DefaultParagraphFont"/>
    <w:rsid w:val="004A041B"/>
  </w:style>
  <w:style w:type="character" w:customStyle="1" w:styleId="s9">
    <w:name w:val="s9"/>
    <w:basedOn w:val="DefaultParagraphFont"/>
    <w:rsid w:val="004A041B"/>
  </w:style>
  <w:style w:type="character" w:customStyle="1" w:styleId="s4">
    <w:name w:val="s4"/>
    <w:basedOn w:val="DefaultParagraphFont"/>
    <w:rsid w:val="004A041B"/>
  </w:style>
  <w:style w:type="character" w:customStyle="1" w:styleId="s5">
    <w:name w:val="s5"/>
    <w:basedOn w:val="DefaultParagraphFont"/>
    <w:rsid w:val="004A041B"/>
  </w:style>
  <w:style w:type="character" w:customStyle="1" w:styleId="s6">
    <w:name w:val="s6"/>
    <w:basedOn w:val="DefaultParagraphFont"/>
    <w:rsid w:val="004A041B"/>
  </w:style>
  <w:style w:type="paragraph" w:styleId="Header">
    <w:name w:val="header"/>
    <w:basedOn w:val="Normal"/>
    <w:link w:val="HeaderChar"/>
    <w:uiPriority w:val="99"/>
    <w:unhideWhenUsed/>
    <w:rsid w:val="006307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307F4"/>
  </w:style>
  <w:style w:type="paragraph" w:styleId="Footer">
    <w:name w:val="footer"/>
    <w:basedOn w:val="Normal"/>
    <w:link w:val="FooterChar"/>
    <w:uiPriority w:val="99"/>
    <w:unhideWhenUsed/>
    <w:rsid w:val="006307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307F4"/>
  </w:style>
  <w:style w:type="paragraph" w:customStyle="1" w:styleId="s3">
    <w:name w:val="s3"/>
    <w:basedOn w:val="Normal"/>
    <w:rsid w:val="00214432"/>
    <w:pPr>
      <w:spacing w:before="100" w:beforeAutospacing="1" w:after="100" w:afterAutospacing="1" w:line="240" w:lineRule="auto"/>
    </w:pPr>
    <w:rPr>
      <w:rFonts w:ascii="Times New Roman" w:eastAsiaTheme="minorEastAsia" w:hAnsi="Times New Roman" w:cs="Times New Roman"/>
      <w:kern w:val="0"/>
      <w:sz w:val="24"/>
      <w:szCs w:val="24"/>
      <w:lang w:eastAsia="en-GB" w:bidi="ml-IN"/>
      <w14:ligatures w14:val="none"/>
    </w:rPr>
  </w:style>
  <w:style w:type="character" w:customStyle="1" w:styleId="s2">
    <w:name w:val="s2"/>
    <w:basedOn w:val="DefaultParagraphFont"/>
    <w:rsid w:val="00214432"/>
  </w:style>
  <w:style w:type="paragraph" w:styleId="NormalWeb">
    <w:name w:val="Normal (Web)"/>
    <w:basedOn w:val="Normal"/>
    <w:uiPriority w:val="99"/>
    <w:semiHidden/>
    <w:unhideWhenUsed/>
    <w:rsid w:val="00214432"/>
    <w:pPr>
      <w:spacing w:before="100" w:beforeAutospacing="1" w:after="100" w:afterAutospacing="1" w:line="240" w:lineRule="auto"/>
    </w:pPr>
    <w:rPr>
      <w:rFonts w:ascii="Times New Roman" w:eastAsiaTheme="minorEastAsia" w:hAnsi="Times New Roman" w:cs="Times New Roman"/>
      <w:kern w:val="0"/>
      <w:sz w:val="24"/>
      <w:szCs w:val="24"/>
      <w:lang w:eastAsia="en-GB" w:bidi="ml-IN"/>
      <w14:ligatures w14:val="none"/>
    </w:rPr>
  </w:style>
  <w:style w:type="character" w:customStyle="1" w:styleId="bumpedfont15">
    <w:name w:val="bumpedfont15"/>
    <w:basedOn w:val="DefaultParagraphFont"/>
    <w:rsid w:val="00214432"/>
  </w:style>
  <w:style w:type="paragraph" w:customStyle="1" w:styleId="s10">
    <w:name w:val="s10"/>
    <w:basedOn w:val="Normal"/>
    <w:rsid w:val="00214432"/>
    <w:pPr>
      <w:spacing w:before="100" w:beforeAutospacing="1" w:after="100" w:afterAutospacing="1" w:line="240" w:lineRule="auto"/>
    </w:pPr>
    <w:rPr>
      <w:rFonts w:ascii="Times New Roman" w:eastAsiaTheme="minorEastAsia" w:hAnsi="Times New Roman" w:cs="Times New Roman"/>
      <w:kern w:val="0"/>
      <w:sz w:val="24"/>
      <w:szCs w:val="24"/>
      <w:lang w:eastAsia="en-GB" w:bidi="ml-IN"/>
      <w14:ligatures w14:val="none"/>
    </w:rPr>
  </w:style>
  <w:style w:type="paragraph" w:customStyle="1" w:styleId="s11">
    <w:name w:val="s11"/>
    <w:basedOn w:val="Normal"/>
    <w:rsid w:val="00214432"/>
    <w:pPr>
      <w:spacing w:before="100" w:beforeAutospacing="1" w:after="100" w:afterAutospacing="1" w:line="240" w:lineRule="auto"/>
    </w:pPr>
    <w:rPr>
      <w:rFonts w:ascii="Times New Roman" w:eastAsiaTheme="minorEastAsia" w:hAnsi="Times New Roman" w:cs="Times New Roman"/>
      <w:kern w:val="0"/>
      <w:sz w:val="24"/>
      <w:szCs w:val="24"/>
      <w:lang w:eastAsia="en-GB" w:bidi="ml-IN"/>
      <w14:ligatures w14:val="none"/>
    </w:rPr>
  </w:style>
  <w:style w:type="paragraph" w:customStyle="1" w:styleId="s12">
    <w:name w:val="s12"/>
    <w:basedOn w:val="Normal"/>
    <w:rsid w:val="00214432"/>
    <w:pPr>
      <w:spacing w:before="100" w:beforeAutospacing="1" w:after="100" w:afterAutospacing="1" w:line="240" w:lineRule="auto"/>
    </w:pPr>
    <w:rPr>
      <w:rFonts w:ascii="Times New Roman" w:eastAsiaTheme="minorEastAsia" w:hAnsi="Times New Roman" w:cs="Times New Roman"/>
      <w:kern w:val="0"/>
      <w:sz w:val="24"/>
      <w:szCs w:val="24"/>
      <w:lang w:eastAsia="en-GB" w:bidi="ml-IN"/>
      <w14:ligatures w14:val="none"/>
    </w:rPr>
  </w:style>
  <w:style w:type="paragraph" w:customStyle="1" w:styleId="s13">
    <w:name w:val="s13"/>
    <w:basedOn w:val="Normal"/>
    <w:rsid w:val="00214432"/>
    <w:pPr>
      <w:spacing w:before="100" w:beforeAutospacing="1" w:after="100" w:afterAutospacing="1" w:line="240" w:lineRule="auto"/>
    </w:pPr>
    <w:rPr>
      <w:rFonts w:ascii="Times New Roman" w:eastAsiaTheme="minorEastAsia" w:hAnsi="Times New Roman" w:cs="Times New Roman"/>
      <w:kern w:val="0"/>
      <w:sz w:val="24"/>
      <w:szCs w:val="24"/>
      <w:lang w:eastAsia="en-GB" w:bidi="ml-IN"/>
      <w14:ligatures w14:val="none"/>
    </w:rPr>
  </w:style>
  <w:style w:type="paragraph" w:customStyle="1" w:styleId="s14">
    <w:name w:val="s14"/>
    <w:basedOn w:val="Normal"/>
    <w:rsid w:val="00214432"/>
    <w:pPr>
      <w:spacing w:before="100" w:beforeAutospacing="1" w:after="100" w:afterAutospacing="1" w:line="240" w:lineRule="auto"/>
    </w:pPr>
    <w:rPr>
      <w:rFonts w:ascii="Times New Roman" w:eastAsiaTheme="minorEastAsia" w:hAnsi="Times New Roman" w:cs="Times New Roman"/>
      <w:kern w:val="0"/>
      <w:sz w:val="24"/>
      <w:szCs w:val="24"/>
      <w:lang w:eastAsia="en-GB" w:bidi="ml-IN"/>
      <w14:ligatures w14:val="none"/>
    </w:rPr>
  </w:style>
  <w:style w:type="paragraph" w:customStyle="1" w:styleId="s15">
    <w:name w:val="s15"/>
    <w:basedOn w:val="Normal"/>
    <w:rsid w:val="00214432"/>
    <w:pPr>
      <w:spacing w:before="100" w:beforeAutospacing="1" w:after="100" w:afterAutospacing="1" w:line="240" w:lineRule="auto"/>
    </w:pPr>
    <w:rPr>
      <w:rFonts w:ascii="Times New Roman" w:eastAsiaTheme="minorEastAsia" w:hAnsi="Times New Roman" w:cs="Times New Roman"/>
      <w:kern w:val="0"/>
      <w:sz w:val="24"/>
      <w:szCs w:val="24"/>
      <w:lang w:eastAsia="en-GB" w:bidi="ml-IN"/>
      <w14:ligatures w14:val="none"/>
    </w:rPr>
  </w:style>
  <w:style w:type="paragraph" w:customStyle="1" w:styleId="s16">
    <w:name w:val="s16"/>
    <w:basedOn w:val="Normal"/>
    <w:rsid w:val="00214432"/>
    <w:pPr>
      <w:spacing w:before="100" w:beforeAutospacing="1" w:after="100" w:afterAutospacing="1" w:line="240" w:lineRule="auto"/>
    </w:pPr>
    <w:rPr>
      <w:rFonts w:ascii="Times New Roman" w:eastAsiaTheme="minorEastAsia" w:hAnsi="Times New Roman" w:cs="Times New Roman"/>
      <w:kern w:val="0"/>
      <w:sz w:val="24"/>
      <w:szCs w:val="24"/>
      <w:lang w:eastAsia="en-GB" w:bidi="ml-IN"/>
      <w14:ligatures w14:val="none"/>
    </w:rPr>
  </w:style>
  <w:style w:type="paragraph" w:customStyle="1" w:styleId="s18">
    <w:name w:val="s18"/>
    <w:basedOn w:val="Normal"/>
    <w:rsid w:val="00214432"/>
    <w:pPr>
      <w:spacing w:before="100" w:beforeAutospacing="1" w:after="100" w:afterAutospacing="1" w:line="240" w:lineRule="auto"/>
    </w:pPr>
    <w:rPr>
      <w:rFonts w:ascii="Times New Roman" w:eastAsiaTheme="minorEastAsia" w:hAnsi="Times New Roman" w:cs="Times New Roman"/>
      <w:kern w:val="0"/>
      <w:sz w:val="24"/>
      <w:szCs w:val="24"/>
      <w:lang w:eastAsia="en-GB" w:bidi="ml-I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041576">
      <w:bodyDiv w:val="1"/>
      <w:marLeft w:val="0"/>
      <w:marRight w:val="0"/>
      <w:marTop w:val="0"/>
      <w:marBottom w:val="0"/>
      <w:divBdr>
        <w:top w:val="none" w:sz="0" w:space="0" w:color="auto"/>
        <w:left w:val="none" w:sz="0" w:space="0" w:color="auto"/>
        <w:bottom w:val="none" w:sz="0" w:space="0" w:color="auto"/>
        <w:right w:val="none" w:sz="0" w:space="0" w:color="auto"/>
      </w:divBdr>
    </w:div>
    <w:div w:id="1761101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6.jpeg"/><Relationship Id="rId39" Type="http://schemas.openxmlformats.org/officeDocument/2006/relationships/fontTable" Target="fontTable.xml"/><Relationship Id="rId21" Type="http://schemas.openxmlformats.org/officeDocument/2006/relationships/image" Target="media/image11.jpeg"/><Relationship Id="rId34" Type="http://schemas.openxmlformats.org/officeDocument/2006/relationships/chart" Target="charts/chart5.xml"/><Relationship Id="rId7" Type="http://schemas.openxmlformats.org/officeDocument/2006/relationships/image" Target="media/image1.jpeg"/><Relationship Id="rId12" Type="http://schemas.openxmlformats.org/officeDocument/2006/relationships/image" Target="media/image2.jpeg"/><Relationship Id="rId17" Type="http://schemas.openxmlformats.org/officeDocument/2006/relationships/image" Target="media/image7.png"/><Relationship Id="rId25" Type="http://schemas.openxmlformats.org/officeDocument/2006/relationships/image" Target="media/image15.jpeg"/><Relationship Id="rId33" Type="http://schemas.openxmlformats.org/officeDocument/2006/relationships/chart" Target="charts/chart4.xml"/><Relationship Id="rId38"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image" Target="media/image19.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ciencedirect.com/topics/chemistry/carotenoid" TargetMode="External"/><Relationship Id="rId24" Type="http://schemas.openxmlformats.org/officeDocument/2006/relationships/image" Target="media/image14.jpeg"/><Relationship Id="rId32" Type="http://schemas.openxmlformats.org/officeDocument/2006/relationships/chart" Target="charts/chart3.xml"/><Relationship Id="rId37" Type="http://schemas.openxmlformats.org/officeDocument/2006/relationships/hyperlink" Target="https://www.sciencedirect.com/topics/chemistry/polysaccharide" TargetMode="Externa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image" Target="media/image18.jpeg"/><Relationship Id="rId36" Type="http://schemas.openxmlformats.org/officeDocument/2006/relationships/chart" Target="charts/chart7.xml"/><Relationship Id="rId10" Type="http://schemas.openxmlformats.org/officeDocument/2006/relationships/hyperlink" Target="https://www.sciencedirect.com/topics/chemistry/flavonoid" TargetMode="External"/><Relationship Id="rId19" Type="http://schemas.openxmlformats.org/officeDocument/2006/relationships/image" Target="media/image9.jpeg"/><Relationship Id="rId31" Type="http://schemas.openxmlformats.org/officeDocument/2006/relationships/chart" Target="charts/chart2.xml"/><Relationship Id="rId4" Type="http://schemas.openxmlformats.org/officeDocument/2006/relationships/webSettings" Target="webSettings.xml"/><Relationship Id="rId9" Type="http://schemas.openxmlformats.org/officeDocument/2006/relationships/hyperlink" Target="https://www.sciencedirect.com/topics/chemistry/polysaccharide" TargetMode="Externa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image" Target="media/image17.jpeg"/><Relationship Id="rId30" Type="http://schemas.openxmlformats.org/officeDocument/2006/relationships/chart" Target="charts/chart1.xml"/><Relationship Id="rId35" Type="http://schemas.openxmlformats.org/officeDocument/2006/relationships/chart" Target="charts/chart6.xml"/><Relationship Id="rId8" Type="http://schemas.openxmlformats.org/officeDocument/2006/relationships/hyperlink" Target="https://www.sciencedirect.com/topics/chemistry/polysaccharide" TargetMode="External"/><Relationship Id="rId3" Type="http://schemas.openxmlformats.org/officeDocument/2006/relationships/settings" Target="settings.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Microsoft_Excel_Worksheet5.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package" Target="../embeddings/Microsoft_Excel_Worksheet6.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IN" sz="1200" b="1">
                <a:latin typeface="Times New Roman" panose="02020603050405020304" pitchFamily="18" charset="0"/>
                <a:cs typeface="Times New Roman" panose="02020603050405020304" pitchFamily="18" charset="0"/>
              </a:rPr>
              <a:t>AVERAGE</a:t>
            </a:r>
            <a:r>
              <a:rPr lang="en-IN" sz="1200" b="1" baseline="0">
                <a:latin typeface="Times New Roman" panose="02020603050405020304" pitchFamily="18" charset="0"/>
                <a:cs typeface="Times New Roman" panose="02020603050405020304" pitchFamily="18" charset="0"/>
              </a:rPr>
              <a:t> MEAN SENSORY SCORE - PUMPKIN PEEL POWDER PRODUCTS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Pumpkin Peel Bread</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Appearance</c:v>
                </c:pt>
                <c:pt idx="1">
                  <c:v>Colour</c:v>
                </c:pt>
                <c:pt idx="2">
                  <c:v>Taste</c:v>
                </c:pt>
                <c:pt idx="3">
                  <c:v>Texture</c:v>
                </c:pt>
                <c:pt idx="4">
                  <c:v>Overall Acceptability</c:v>
                </c:pt>
              </c:strCache>
            </c:strRef>
          </c:cat>
          <c:val>
            <c:numRef>
              <c:f>Sheet1!$B$2:$B$6</c:f>
              <c:numCache>
                <c:formatCode>General</c:formatCode>
                <c:ptCount val="5"/>
                <c:pt idx="0">
                  <c:v>8.2100000000000009</c:v>
                </c:pt>
                <c:pt idx="1">
                  <c:v>8.2100000000000009</c:v>
                </c:pt>
                <c:pt idx="2">
                  <c:v>7.78</c:v>
                </c:pt>
                <c:pt idx="3">
                  <c:v>7.92</c:v>
                </c:pt>
                <c:pt idx="4">
                  <c:v>7.71</c:v>
                </c:pt>
              </c:numCache>
            </c:numRef>
          </c:val>
          <c:extLst>
            <c:ext xmlns:c16="http://schemas.microsoft.com/office/drawing/2014/chart" uri="{C3380CC4-5D6E-409C-BE32-E72D297353CC}">
              <c16:uniqueId val="{00000000-C2DB-4865-A3E1-D90092F6D14E}"/>
            </c:ext>
          </c:extLst>
        </c:ser>
        <c:ser>
          <c:idx val="1"/>
          <c:order val="1"/>
          <c:tx>
            <c:strRef>
              <c:f>Sheet1!$C$1</c:f>
              <c:strCache>
                <c:ptCount val="1"/>
                <c:pt idx="0">
                  <c:v>Pumpkin Peel Cookies</c:v>
                </c:pt>
              </c:strCache>
            </c:strRef>
          </c:tx>
          <c:spPr>
            <a:solidFill>
              <a:schemeClr val="accent4">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Appearance</c:v>
                </c:pt>
                <c:pt idx="1">
                  <c:v>Colour</c:v>
                </c:pt>
                <c:pt idx="2">
                  <c:v>Taste</c:v>
                </c:pt>
                <c:pt idx="3">
                  <c:v>Texture</c:v>
                </c:pt>
                <c:pt idx="4">
                  <c:v>Overall Acceptability</c:v>
                </c:pt>
              </c:strCache>
            </c:strRef>
          </c:cat>
          <c:val>
            <c:numRef>
              <c:f>Sheet1!$C$2:$C$6</c:f>
              <c:numCache>
                <c:formatCode>General</c:formatCode>
                <c:ptCount val="5"/>
                <c:pt idx="0">
                  <c:v>8.42</c:v>
                </c:pt>
                <c:pt idx="1">
                  <c:v>8.57</c:v>
                </c:pt>
                <c:pt idx="2">
                  <c:v>8.07</c:v>
                </c:pt>
                <c:pt idx="3">
                  <c:v>7.85</c:v>
                </c:pt>
                <c:pt idx="4">
                  <c:v>8.42</c:v>
                </c:pt>
              </c:numCache>
            </c:numRef>
          </c:val>
          <c:extLst>
            <c:ext xmlns:c16="http://schemas.microsoft.com/office/drawing/2014/chart" uri="{C3380CC4-5D6E-409C-BE32-E72D297353CC}">
              <c16:uniqueId val="{00000001-C2DB-4865-A3E1-D90092F6D14E}"/>
            </c:ext>
          </c:extLst>
        </c:ser>
        <c:ser>
          <c:idx val="2"/>
          <c:order val="2"/>
          <c:tx>
            <c:strRef>
              <c:f>Sheet1!$D$1</c:f>
              <c:strCache>
                <c:ptCount val="1"/>
                <c:pt idx="0">
                  <c:v>Pumpkin Peel Puttu</c:v>
                </c:pt>
              </c:strCache>
            </c:strRef>
          </c:tx>
          <c:spPr>
            <a:solidFill>
              <a:schemeClr val="accent6">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Appearance</c:v>
                </c:pt>
                <c:pt idx="1">
                  <c:v>Colour</c:v>
                </c:pt>
                <c:pt idx="2">
                  <c:v>Taste</c:v>
                </c:pt>
                <c:pt idx="3">
                  <c:v>Texture</c:v>
                </c:pt>
                <c:pt idx="4">
                  <c:v>Overall Acceptability</c:v>
                </c:pt>
              </c:strCache>
            </c:strRef>
          </c:cat>
          <c:val>
            <c:numRef>
              <c:f>Sheet1!$D$2:$D$6</c:f>
              <c:numCache>
                <c:formatCode>General</c:formatCode>
                <c:ptCount val="5"/>
                <c:pt idx="0">
                  <c:v>8.35</c:v>
                </c:pt>
                <c:pt idx="1">
                  <c:v>8.35</c:v>
                </c:pt>
                <c:pt idx="2">
                  <c:v>7.5</c:v>
                </c:pt>
                <c:pt idx="3">
                  <c:v>7.85</c:v>
                </c:pt>
                <c:pt idx="4">
                  <c:v>7.71</c:v>
                </c:pt>
              </c:numCache>
            </c:numRef>
          </c:val>
          <c:extLst>
            <c:ext xmlns:c16="http://schemas.microsoft.com/office/drawing/2014/chart" uri="{C3380CC4-5D6E-409C-BE32-E72D297353CC}">
              <c16:uniqueId val="{00000002-C2DB-4865-A3E1-D90092F6D14E}"/>
            </c:ext>
          </c:extLst>
        </c:ser>
        <c:dLbls>
          <c:showLegendKey val="0"/>
          <c:showVal val="0"/>
          <c:showCatName val="0"/>
          <c:showSerName val="0"/>
          <c:showPercent val="0"/>
          <c:showBubbleSize val="0"/>
        </c:dLbls>
        <c:gapWidth val="219"/>
        <c:overlap val="-27"/>
        <c:axId val="726746992"/>
        <c:axId val="617344864"/>
      </c:barChart>
      <c:catAx>
        <c:axId val="7267469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17344864"/>
        <c:crosses val="autoZero"/>
        <c:auto val="1"/>
        <c:lblAlgn val="ctr"/>
        <c:lblOffset val="100"/>
        <c:noMultiLvlLbl val="0"/>
      </c:catAx>
      <c:valAx>
        <c:axId val="617344864"/>
        <c:scaling>
          <c:orientation val="minMax"/>
          <c:max val="10"/>
          <c:min val="0"/>
        </c:scaling>
        <c:delete val="0"/>
        <c:axPos val="l"/>
        <c:majorGridlines>
          <c:spPr>
            <a:ln w="9525" cap="flat" cmpd="sng" algn="ctr">
              <a:gradFill>
                <a:gsLst>
                  <a:gs pos="0">
                    <a:schemeClr val="accent1">
                      <a:lumMod val="60000"/>
                      <a:lumOff val="40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round/>
            </a:ln>
            <a:effectLst/>
          </c:spPr>
        </c:majorGridlines>
        <c:minorGridlines>
          <c:spPr>
            <a:ln w="9525" cap="flat" cmpd="sng" algn="ctr">
              <a:noFill/>
              <a:round/>
            </a:ln>
            <a:effectLst/>
          </c:spPr>
        </c:minorGridlines>
        <c:numFmt formatCode="General" sourceLinked="1"/>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267469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r>
              <a:rPr lang="en-IN" sz="1200">
                <a:latin typeface="Times New Roman" panose="02020603050405020304" pitchFamily="18" charset="0"/>
                <a:cs typeface="Times New Roman" panose="02020603050405020304" pitchFamily="18" charset="0"/>
              </a:rPr>
              <a:t>PUMPKIN PEEL POWDER BREAD</a:t>
            </a:r>
          </a:p>
        </c:rich>
      </c:tx>
      <c:layout>
        <c:manualLayout>
          <c:xMode val="edge"/>
          <c:yMode val="edge"/>
          <c:x val="0.26022564887722366"/>
          <c:y val="2.7777777777777776E-2"/>
        </c:manualLayout>
      </c:layout>
      <c:overlay val="0"/>
      <c:spPr>
        <a:noFill/>
        <a:ln>
          <a:noFill/>
        </a:ln>
        <a:effectLst/>
      </c:spPr>
      <c:txPr>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2.5462962962962962E-2"/>
          <c:y val="0.22998843894513185"/>
          <c:w val="0.94907407407407407"/>
          <c:h val="0.65719441319835026"/>
        </c:manualLayout>
      </c:layout>
      <c:barChart>
        <c:barDir val="col"/>
        <c:grouping val="clustered"/>
        <c:varyColors val="0"/>
        <c:ser>
          <c:idx val="0"/>
          <c:order val="0"/>
          <c:tx>
            <c:strRef>
              <c:f>Sheet1!$B$1</c:f>
              <c:strCache>
                <c:ptCount val="1"/>
                <c:pt idx="0">
                  <c:v>appearance</c:v>
                </c:pt>
              </c:strCache>
            </c:strRef>
          </c:tx>
          <c:spPr>
            <a:solidFill>
              <a:schemeClr val="accent1"/>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Sheet1!$A$2:$A$5</c:f>
              <c:strCache>
                <c:ptCount val="3"/>
                <c:pt idx="0">
                  <c:v>PPPB (2.5%)</c:v>
                </c:pt>
                <c:pt idx="1">
                  <c:v>PPPB (5%)</c:v>
                </c:pt>
                <c:pt idx="2">
                  <c:v>PPPB (7.5%)</c:v>
                </c:pt>
              </c:strCache>
            </c:strRef>
          </c:cat>
          <c:val>
            <c:numRef>
              <c:f>Sheet1!$B$2:$B$5</c:f>
              <c:numCache>
                <c:formatCode>General</c:formatCode>
                <c:ptCount val="4"/>
                <c:pt idx="0">
                  <c:v>8.42</c:v>
                </c:pt>
                <c:pt idx="1">
                  <c:v>8</c:v>
                </c:pt>
                <c:pt idx="2">
                  <c:v>8.2100000000000009</c:v>
                </c:pt>
              </c:numCache>
            </c:numRef>
          </c:val>
          <c:extLst>
            <c:ext xmlns:c16="http://schemas.microsoft.com/office/drawing/2014/chart" uri="{C3380CC4-5D6E-409C-BE32-E72D297353CC}">
              <c16:uniqueId val="{00000000-A4DA-4BFD-B787-797037B6EFDB}"/>
            </c:ext>
          </c:extLst>
        </c:ser>
        <c:ser>
          <c:idx val="1"/>
          <c:order val="1"/>
          <c:tx>
            <c:strRef>
              <c:f>Sheet1!$C$1</c:f>
              <c:strCache>
                <c:ptCount val="1"/>
                <c:pt idx="0">
                  <c:v>colour</c:v>
                </c:pt>
              </c:strCache>
            </c:strRef>
          </c:tx>
          <c:spPr>
            <a:solidFill>
              <a:schemeClr val="accent2"/>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Sheet1!$A$2:$A$5</c:f>
              <c:strCache>
                <c:ptCount val="3"/>
                <c:pt idx="0">
                  <c:v>PPPB (2.5%)</c:v>
                </c:pt>
                <c:pt idx="1">
                  <c:v>PPPB (5%)</c:v>
                </c:pt>
                <c:pt idx="2">
                  <c:v>PPPB (7.5%)</c:v>
                </c:pt>
              </c:strCache>
            </c:strRef>
          </c:cat>
          <c:val>
            <c:numRef>
              <c:f>Sheet1!$C$2:$C$5</c:f>
              <c:numCache>
                <c:formatCode>General</c:formatCode>
                <c:ptCount val="4"/>
                <c:pt idx="0">
                  <c:v>8.1999999999999993</c:v>
                </c:pt>
                <c:pt idx="1">
                  <c:v>8.1999999999999993</c:v>
                </c:pt>
                <c:pt idx="2">
                  <c:v>8.2100000000000009</c:v>
                </c:pt>
              </c:numCache>
            </c:numRef>
          </c:val>
          <c:extLst>
            <c:ext xmlns:c16="http://schemas.microsoft.com/office/drawing/2014/chart" uri="{C3380CC4-5D6E-409C-BE32-E72D297353CC}">
              <c16:uniqueId val="{00000001-A4DA-4BFD-B787-797037B6EFDB}"/>
            </c:ext>
          </c:extLst>
        </c:ser>
        <c:ser>
          <c:idx val="2"/>
          <c:order val="2"/>
          <c:tx>
            <c:strRef>
              <c:f>Sheet1!$D$1</c:f>
              <c:strCache>
                <c:ptCount val="1"/>
                <c:pt idx="0">
                  <c:v>taste</c:v>
                </c:pt>
              </c:strCache>
            </c:strRef>
          </c:tx>
          <c:spPr>
            <a:solidFill>
              <a:schemeClr val="accent3"/>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Sheet1!$A$2:$A$5</c:f>
              <c:strCache>
                <c:ptCount val="3"/>
                <c:pt idx="0">
                  <c:v>PPPB (2.5%)</c:v>
                </c:pt>
                <c:pt idx="1">
                  <c:v>PPPB (5%)</c:v>
                </c:pt>
                <c:pt idx="2">
                  <c:v>PPPB (7.5%)</c:v>
                </c:pt>
              </c:strCache>
            </c:strRef>
          </c:cat>
          <c:val>
            <c:numRef>
              <c:f>Sheet1!$D$2:$D$5</c:f>
              <c:numCache>
                <c:formatCode>General</c:formatCode>
                <c:ptCount val="4"/>
                <c:pt idx="0">
                  <c:v>7.1</c:v>
                </c:pt>
                <c:pt idx="1">
                  <c:v>7.07</c:v>
                </c:pt>
                <c:pt idx="2">
                  <c:v>7.78</c:v>
                </c:pt>
              </c:numCache>
            </c:numRef>
          </c:val>
          <c:extLst>
            <c:ext xmlns:c16="http://schemas.microsoft.com/office/drawing/2014/chart" uri="{C3380CC4-5D6E-409C-BE32-E72D297353CC}">
              <c16:uniqueId val="{00000002-A4DA-4BFD-B787-797037B6EFDB}"/>
            </c:ext>
          </c:extLst>
        </c:ser>
        <c:ser>
          <c:idx val="3"/>
          <c:order val="3"/>
          <c:tx>
            <c:strRef>
              <c:f>Sheet1!$E$1</c:f>
              <c:strCache>
                <c:ptCount val="1"/>
                <c:pt idx="0">
                  <c:v>texture</c:v>
                </c:pt>
              </c:strCache>
            </c:strRef>
          </c:tx>
          <c:spPr>
            <a:solidFill>
              <a:schemeClr val="accent4"/>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Sheet1!$A$2:$A$5</c:f>
              <c:strCache>
                <c:ptCount val="3"/>
                <c:pt idx="0">
                  <c:v>PPPB (2.5%)</c:v>
                </c:pt>
                <c:pt idx="1">
                  <c:v>PPPB (5%)</c:v>
                </c:pt>
                <c:pt idx="2">
                  <c:v>PPPB (7.5%)</c:v>
                </c:pt>
              </c:strCache>
            </c:strRef>
          </c:cat>
          <c:val>
            <c:numRef>
              <c:f>Sheet1!$E$2:$E$5</c:f>
              <c:numCache>
                <c:formatCode>General</c:formatCode>
                <c:ptCount val="4"/>
                <c:pt idx="0">
                  <c:v>7.07</c:v>
                </c:pt>
                <c:pt idx="1">
                  <c:v>7.6</c:v>
                </c:pt>
                <c:pt idx="2">
                  <c:v>7.92</c:v>
                </c:pt>
              </c:numCache>
            </c:numRef>
          </c:val>
          <c:extLst>
            <c:ext xmlns:c16="http://schemas.microsoft.com/office/drawing/2014/chart" uri="{C3380CC4-5D6E-409C-BE32-E72D297353CC}">
              <c16:uniqueId val="{00000003-A4DA-4BFD-B787-797037B6EFDB}"/>
            </c:ext>
          </c:extLst>
        </c:ser>
        <c:ser>
          <c:idx val="4"/>
          <c:order val="4"/>
          <c:tx>
            <c:strRef>
              <c:f>Sheet1!$F$1</c:f>
              <c:strCache>
                <c:ptCount val="1"/>
                <c:pt idx="0">
                  <c:v>overall acceptability</c:v>
                </c:pt>
              </c:strCache>
            </c:strRef>
          </c:tx>
          <c:spPr>
            <a:solidFill>
              <a:schemeClr val="accent5"/>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Sheet1!$A$2:$A$5</c:f>
              <c:strCache>
                <c:ptCount val="3"/>
                <c:pt idx="0">
                  <c:v>PPPB (2.5%)</c:v>
                </c:pt>
                <c:pt idx="1">
                  <c:v>PPPB (5%)</c:v>
                </c:pt>
                <c:pt idx="2">
                  <c:v>PPPB (7.5%)</c:v>
                </c:pt>
              </c:strCache>
            </c:strRef>
          </c:cat>
          <c:val>
            <c:numRef>
              <c:f>Sheet1!$F$2:$F$5</c:f>
              <c:numCache>
                <c:formatCode>General</c:formatCode>
                <c:ptCount val="4"/>
                <c:pt idx="0">
                  <c:v>7.28</c:v>
                </c:pt>
                <c:pt idx="1">
                  <c:v>7.5</c:v>
                </c:pt>
                <c:pt idx="2">
                  <c:v>7.71</c:v>
                </c:pt>
              </c:numCache>
            </c:numRef>
          </c:val>
          <c:extLst>
            <c:ext xmlns:c16="http://schemas.microsoft.com/office/drawing/2014/chart" uri="{C3380CC4-5D6E-409C-BE32-E72D297353CC}">
              <c16:uniqueId val="{00000004-A4DA-4BFD-B787-797037B6EFDB}"/>
            </c:ext>
          </c:extLst>
        </c:ser>
        <c:dLbls>
          <c:dLblPos val="outEnd"/>
          <c:showLegendKey val="0"/>
          <c:showVal val="1"/>
          <c:showCatName val="0"/>
          <c:showSerName val="0"/>
          <c:showPercent val="0"/>
          <c:showBubbleSize val="0"/>
        </c:dLbls>
        <c:gapWidth val="444"/>
        <c:overlap val="-90"/>
        <c:axId val="466710671"/>
        <c:axId val="468274111"/>
      </c:barChart>
      <c:catAx>
        <c:axId val="466710671"/>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cap="all" spc="120" normalizeH="0" baseline="0">
                <a:solidFill>
                  <a:schemeClr val="tx1">
                    <a:lumMod val="65000"/>
                    <a:lumOff val="35000"/>
                  </a:schemeClr>
                </a:solidFill>
                <a:latin typeface="Times New Roman" panose="02020603050405020304" pitchFamily="18" charset="0"/>
                <a:ea typeface="+mn-ea"/>
                <a:cs typeface="+mn-cs"/>
              </a:defRPr>
            </a:pPr>
            <a:endParaRPr lang="en-US"/>
          </a:p>
        </c:txPr>
        <c:crossAx val="468274111"/>
        <c:crosses val="autoZero"/>
        <c:auto val="1"/>
        <c:lblAlgn val="ctr"/>
        <c:lblOffset val="100"/>
        <c:noMultiLvlLbl val="0"/>
      </c:catAx>
      <c:valAx>
        <c:axId val="468274111"/>
        <c:scaling>
          <c:orientation val="minMax"/>
        </c:scaling>
        <c:delete val="1"/>
        <c:axPos val="l"/>
        <c:numFmt formatCode="General" sourceLinked="1"/>
        <c:majorTickMark val="none"/>
        <c:minorTickMark val="none"/>
        <c:tickLblPos val="nextTo"/>
        <c:crossAx val="466710671"/>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1200" b="0" i="0" u="none" strike="noStrike" kern="1200" cap="small" baseline="0">
              <a:solidFill>
                <a:schemeClr val="tx1">
                  <a:lumMod val="65000"/>
                  <a:lumOff val="35000"/>
                </a:schemeClr>
              </a:solidFill>
              <a:latin typeface="Times New Roman" panose="02020603050405020304"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IN" sz="1200">
                <a:latin typeface="Times New Roman" panose="02020603050405020304" pitchFamily="18" charset="0"/>
                <a:cs typeface="Times New Roman" panose="02020603050405020304" pitchFamily="18" charset="0"/>
              </a:rPr>
              <a:t>PUMPKIN PEEL POWDER COOKIES</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Sheet1!$B$1</c:f>
              <c:strCache>
                <c:ptCount val="1"/>
                <c:pt idx="0">
                  <c:v>Appearance</c:v>
                </c:pt>
              </c:strCache>
            </c:strRef>
          </c:tx>
          <c:spPr>
            <a:solidFill>
              <a:srgbClr val="C59EE2"/>
            </a:soli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PPPC (2.5%)</c:v>
                </c:pt>
                <c:pt idx="1">
                  <c:v>PPPC (5%)</c:v>
                </c:pt>
                <c:pt idx="2">
                  <c:v>PPPC (7.5%)</c:v>
                </c:pt>
              </c:strCache>
            </c:strRef>
          </c:cat>
          <c:val>
            <c:numRef>
              <c:f>Sheet1!$B$2:$B$5</c:f>
              <c:numCache>
                <c:formatCode>General</c:formatCode>
                <c:ptCount val="4"/>
                <c:pt idx="0">
                  <c:v>7.92</c:v>
                </c:pt>
                <c:pt idx="1">
                  <c:v>8.42</c:v>
                </c:pt>
                <c:pt idx="2">
                  <c:v>7.21</c:v>
                </c:pt>
              </c:numCache>
            </c:numRef>
          </c:val>
          <c:extLst>
            <c:ext xmlns:c16="http://schemas.microsoft.com/office/drawing/2014/chart" uri="{C3380CC4-5D6E-409C-BE32-E72D297353CC}">
              <c16:uniqueId val="{00000000-03C3-4F31-9381-9BC0D262DE55}"/>
            </c:ext>
          </c:extLst>
        </c:ser>
        <c:ser>
          <c:idx val="1"/>
          <c:order val="1"/>
          <c:tx>
            <c:strRef>
              <c:f>Sheet1!$C$1</c:f>
              <c:strCache>
                <c:ptCount val="1"/>
                <c:pt idx="0">
                  <c:v>Colour</c:v>
                </c:pt>
              </c:strCache>
            </c:strRef>
          </c:tx>
          <c:spPr>
            <a:solidFill>
              <a:srgbClr val="00B0F0"/>
            </a:soli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PPPC (2.5%)</c:v>
                </c:pt>
                <c:pt idx="1">
                  <c:v>PPPC (5%)</c:v>
                </c:pt>
                <c:pt idx="2">
                  <c:v>PPPC (7.5%)</c:v>
                </c:pt>
              </c:strCache>
            </c:strRef>
          </c:cat>
          <c:val>
            <c:numRef>
              <c:f>Sheet1!$C$2:$C$5</c:f>
              <c:numCache>
                <c:formatCode>General</c:formatCode>
                <c:ptCount val="4"/>
                <c:pt idx="0">
                  <c:v>7.7</c:v>
                </c:pt>
                <c:pt idx="1">
                  <c:v>8.57</c:v>
                </c:pt>
                <c:pt idx="2">
                  <c:v>7</c:v>
                </c:pt>
              </c:numCache>
            </c:numRef>
          </c:val>
          <c:extLst>
            <c:ext xmlns:c16="http://schemas.microsoft.com/office/drawing/2014/chart" uri="{C3380CC4-5D6E-409C-BE32-E72D297353CC}">
              <c16:uniqueId val="{00000001-03C3-4F31-9381-9BC0D262DE55}"/>
            </c:ext>
          </c:extLst>
        </c:ser>
        <c:ser>
          <c:idx val="2"/>
          <c:order val="2"/>
          <c:tx>
            <c:strRef>
              <c:f>Sheet1!$D$1</c:f>
              <c:strCache>
                <c:ptCount val="1"/>
                <c:pt idx="0">
                  <c:v>Taste</c:v>
                </c:pt>
              </c:strCache>
            </c:strRef>
          </c:tx>
          <c:spPr>
            <a:solidFill>
              <a:srgbClr val="FFFF00"/>
            </a:soli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PPPC (2.5%)</c:v>
                </c:pt>
                <c:pt idx="1">
                  <c:v>PPPC (5%)</c:v>
                </c:pt>
                <c:pt idx="2">
                  <c:v>PPPC (7.5%)</c:v>
                </c:pt>
              </c:strCache>
            </c:strRef>
          </c:cat>
          <c:val>
            <c:numRef>
              <c:f>Sheet1!$D$2:$D$5</c:f>
              <c:numCache>
                <c:formatCode>General</c:formatCode>
                <c:ptCount val="4"/>
                <c:pt idx="0">
                  <c:v>7.7</c:v>
                </c:pt>
                <c:pt idx="1">
                  <c:v>8.07</c:v>
                </c:pt>
                <c:pt idx="2">
                  <c:v>6.8</c:v>
                </c:pt>
              </c:numCache>
            </c:numRef>
          </c:val>
          <c:extLst>
            <c:ext xmlns:c16="http://schemas.microsoft.com/office/drawing/2014/chart" uri="{C3380CC4-5D6E-409C-BE32-E72D297353CC}">
              <c16:uniqueId val="{00000002-03C3-4F31-9381-9BC0D262DE55}"/>
            </c:ext>
          </c:extLst>
        </c:ser>
        <c:ser>
          <c:idx val="3"/>
          <c:order val="3"/>
          <c:tx>
            <c:strRef>
              <c:f>Sheet1!$E$1</c:f>
              <c:strCache>
                <c:ptCount val="1"/>
                <c:pt idx="0">
                  <c:v>Texture</c:v>
                </c:pt>
              </c:strCache>
            </c:strRef>
          </c:tx>
          <c:spPr>
            <a:solidFill>
              <a:schemeClr val="accent6">
                <a:lumMod val="60000"/>
                <a:lumOff val="40000"/>
              </a:schemeClr>
            </a:soli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PPPC (2.5%)</c:v>
                </c:pt>
                <c:pt idx="1">
                  <c:v>PPPC (5%)</c:v>
                </c:pt>
                <c:pt idx="2">
                  <c:v>PPPC (7.5%)</c:v>
                </c:pt>
              </c:strCache>
            </c:strRef>
          </c:cat>
          <c:val>
            <c:numRef>
              <c:f>Sheet1!$E$2:$E$5</c:f>
              <c:numCache>
                <c:formatCode>General</c:formatCode>
                <c:ptCount val="4"/>
                <c:pt idx="0">
                  <c:v>7.5</c:v>
                </c:pt>
                <c:pt idx="1">
                  <c:v>7.85</c:v>
                </c:pt>
                <c:pt idx="2">
                  <c:v>6.6</c:v>
                </c:pt>
              </c:numCache>
            </c:numRef>
          </c:val>
          <c:extLst>
            <c:ext xmlns:c16="http://schemas.microsoft.com/office/drawing/2014/chart" uri="{C3380CC4-5D6E-409C-BE32-E72D297353CC}">
              <c16:uniqueId val="{00000003-03C3-4F31-9381-9BC0D262DE55}"/>
            </c:ext>
          </c:extLst>
        </c:ser>
        <c:ser>
          <c:idx val="4"/>
          <c:order val="4"/>
          <c:tx>
            <c:strRef>
              <c:f>Sheet1!$F$1</c:f>
              <c:strCache>
                <c:ptCount val="1"/>
                <c:pt idx="0">
                  <c:v>Overall acceptability</c:v>
                </c:pt>
              </c:strCache>
            </c:strRef>
          </c:tx>
          <c:spPr>
            <a:solidFill>
              <a:schemeClr val="accent2">
                <a:lumMod val="60000"/>
                <a:lumOff val="40000"/>
              </a:schemeClr>
            </a:soli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PPPC (2.5%)</c:v>
                </c:pt>
                <c:pt idx="1">
                  <c:v>PPPC (5%)</c:v>
                </c:pt>
                <c:pt idx="2">
                  <c:v>PPPC (7.5%)</c:v>
                </c:pt>
              </c:strCache>
            </c:strRef>
          </c:cat>
          <c:val>
            <c:numRef>
              <c:f>Sheet1!$F$2:$F$5</c:f>
              <c:numCache>
                <c:formatCode>General</c:formatCode>
                <c:ptCount val="4"/>
                <c:pt idx="0">
                  <c:v>7.6</c:v>
                </c:pt>
                <c:pt idx="1">
                  <c:v>8.42</c:v>
                </c:pt>
                <c:pt idx="2">
                  <c:v>7</c:v>
                </c:pt>
              </c:numCache>
            </c:numRef>
          </c:val>
          <c:extLst>
            <c:ext xmlns:c16="http://schemas.microsoft.com/office/drawing/2014/chart" uri="{C3380CC4-5D6E-409C-BE32-E72D297353CC}">
              <c16:uniqueId val="{00000004-03C3-4F31-9381-9BC0D262DE55}"/>
            </c:ext>
          </c:extLst>
        </c:ser>
        <c:dLbls>
          <c:dLblPos val="outEnd"/>
          <c:showLegendKey val="0"/>
          <c:showVal val="1"/>
          <c:showCatName val="0"/>
          <c:showSerName val="0"/>
          <c:showPercent val="0"/>
          <c:showBubbleSize val="0"/>
        </c:dLbls>
        <c:gapWidth val="115"/>
        <c:overlap val="-20"/>
        <c:axId val="1087477599"/>
        <c:axId val="971260399"/>
      </c:barChart>
      <c:catAx>
        <c:axId val="1087477599"/>
        <c:scaling>
          <c:orientation val="minMax"/>
        </c:scaling>
        <c:delete val="0"/>
        <c:axPos val="l"/>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crossAx val="971260399"/>
        <c:crosses val="autoZero"/>
        <c:auto val="1"/>
        <c:lblAlgn val="ctr"/>
        <c:lblOffset val="100"/>
        <c:noMultiLvlLbl val="0"/>
      </c:catAx>
      <c:valAx>
        <c:axId val="971260399"/>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8747759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200" b="0" i="0" u="none" strike="noStrike" kern="1200" cap="small" baseline="0">
              <a:solidFill>
                <a:schemeClr val="tx1">
                  <a:lumMod val="65000"/>
                  <a:lumOff val="35000"/>
                </a:schemeClr>
              </a:solidFill>
              <a:latin typeface="Times New Roman" panose="02020603050405020304"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IN" sz="1200">
                <a:latin typeface="Times New Roman" panose="02020603050405020304" pitchFamily="18" charset="0"/>
                <a:cs typeface="Times New Roman" panose="02020603050405020304" pitchFamily="18" charset="0"/>
              </a:rPr>
              <a:t>PUMPKIN PEEL POWDER</a:t>
            </a:r>
            <a:r>
              <a:rPr lang="en-IN" sz="1200" baseline="0">
                <a:latin typeface="Times New Roman" panose="02020603050405020304" pitchFamily="18" charset="0"/>
                <a:cs typeface="Times New Roman" panose="02020603050405020304" pitchFamily="18" charset="0"/>
              </a:rPr>
              <a:t> PUTTU</a:t>
            </a:r>
            <a:endParaRPr lang="en-IN" sz="1200">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Appearance</c:v>
                </c:pt>
              </c:strCache>
            </c:strRef>
          </c:tx>
          <c:spPr>
            <a:solidFill>
              <a:schemeClr val="accent5">
                <a:lumMod val="75000"/>
              </a:schemeClr>
            </a:soli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PPPP (2.5%)</c:v>
                </c:pt>
                <c:pt idx="1">
                  <c:v>PPPP (5%)</c:v>
                </c:pt>
                <c:pt idx="2">
                  <c:v>PPPP (7.5%)</c:v>
                </c:pt>
              </c:strCache>
            </c:strRef>
          </c:cat>
          <c:val>
            <c:numRef>
              <c:f>Sheet1!$B$2:$B$5</c:f>
              <c:numCache>
                <c:formatCode>General</c:formatCode>
                <c:ptCount val="4"/>
                <c:pt idx="0">
                  <c:v>7.28</c:v>
                </c:pt>
                <c:pt idx="1">
                  <c:v>8.35</c:v>
                </c:pt>
                <c:pt idx="2">
                  <c:v>7.92</c:v>
                </c:pt>
              </c:numCache>
            </c:numRef>
          </c:val>
          <c:extLst>
            <c:ext xmlns:c16="http://schemas.microsoft.com/office/drawing/2014/chart" uri="{C3380CC4-5D6E-409C-BE32-E72D297353CC}">
              <c16:uniqueId val="{00000000-6C07-48E5-B645-8D2B1D79B2BF}"/>
            </c:ext>
          </c:extLst>
        </c:ser>
        <c:ser>
          <c:idx val="1"/>
          <c:order val="1"/>
          <c:tx>
            <c:strRef>
              <c:f>Sheet1!$C$1</c:f>
              <c:strCache>
                <c:ptCount val="1"/>
                <c:pt idx="0">
                  <c:v>Colour</c:v>
                </c:pt>
              </c:strCache>
            </c:strRef>
          </c:tx>
          <c:spPr>
            <a:solidFill>
              <a:srgbClr val="92D050"/>
            </a:soli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PPPP (2.5%)</c:v>
                </c:pt>
                <c:pt idx="1">
                  <c:v>PPPP (5%)</c:v>
                </c:pt>
                <c:pt idx="2">
                  <c:v>PPPP (7.5%)</c:v>
                </c:pt>
              </c:strCache>
            </c:strRef>
          </c:cat>
          <c:val>
            <c:numRef>
              <c:f>Sheet1!$C$2:$C$5</c:f>
              <c:numCache>
                <c:formatCode>General</c:formatCode>
                <c:ptCount val="4"/>
                <c:pt idx="0">
                  <c:v>7.3</c:v>
                </c:pt>
                <c:pt idx="1">
                  <c:v>8.35</c:v>
                </c:pt>
                <c:pt idx="2">
                  <c:v>8</c:v>
                </c:pt>
              </c:numCache>
            </c:numRef>
          </c:val>
          <c:extLst>
            <c:ext xmlns:c16="http://schemas.microsoft.com/office/drawing/2014/chart" uri="{C3380CC4-5D6E-409C-BE32-E72D297353CC}">
              <c16:uniqueId val="{00000001-6C07-48E5-B645-8D2B1D79B2BF}"/>
            </c:ext>
          </c:extLst>
        </c:ser>
        <c:ser>
          <c:idx val="2"/>
          <c:order val="2"/>
          <c:tx>
            <c:strRef>
              <c:f>Sheet1!$D$1</c:f>
              <c:strCache>
                <c:ptCount val="1"/>
                <c:pt idx="0">
                  <c:v>Taste</c:v>
                </c:pt>
              </c:strCache>
            </c:strRef>
          </c:tx>
          <c:spPr>
            <a:solidFill>
              <a:srgbClr val="E9F91F"/>
            </a:soli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PPPP (2.5%)</c:v>
                </c:pt>
                <c:pt idx="1">
                  <c:v>PPPP (5%)</c:v>
                </c:pt>
                <c:pt idx="2">
                  <c:v>PPPP (7.5%)</c:v>
                </c:pt>
              </c:strCache>
            </c:strRef>
          </c:cat>
          <c:val>
            <c:numRef>
              <c:f>Sheet1!$D$2:$D$5</c:f>
              <c:numCache>
                <c:formatCode>General</c:formatCode>
                <c:ptCount val="4"/>
                <c:pt idx="0">
                  <c:v>7.05</c:v>
                </c:pt>
                <c:pt idx="1">
                  <c:v>7.5</c:v>
                </c:pt>
                <c:pt idx="2">
                  <c:v>7.3</c:v>
                </c:pt>
              </c:numCache>
            </c:numRef>
          </c:val>
          <c:extLst>
            <c:ext xmlns:c16="http://schemas.microsoft.com/office/drawing/2014/chart" uri="{C3380CC4-5D6E-409C-BE32-E72D297353CC}">
              <c16:uniqueId val="{00000002-6C07-48E5-B645-8D2B1D79B2BF}"/>
            </c:ext>
          </c:extLst>
        </c:ser>
        <c:ser>
          <c:idx val="3"/>
          <c:order val="3"/>
          <c:tx>
            <c:strRef>
              <c:f>Sheet1!$E$1</c:f>
              <c:strCache>
                <c:ptCount val="1"/>
                <c:pt idx="0">
                  <c:v>Texture</c:v>
                </c:pt>
              </c:strCache>
            </c:strRef>
          </c:tx>
          <c:spPr>
            <a:solidFill>
              <a:srgbClr val="00CCFF"/>
            </a:soli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PPPP (2.5%)</c:v>
                </c:pt>
                <c:pt idx="1">
                  <c:v>PPPP (5%)</c:v>
                </c:pt>
                <c:pt idx="2">
                  <c:v>PPPP (7.5%)</c:v>
                </c:pt>
              </c:strCache>
            </c:strRef>
          </c:cat>
          <c:val>
            <c:numRef>
              <c:f>Sheet1!$E$2:$E$5</c:f>
              <c:numCache>
                <c:formatCode>General</c:formatCode>
                <c:ptCount val="4"/>
                <c:pt idx="0">
                  <c:v>6.8</c:v>
                </c:pt>
                <c:pt idx="1">
                  <c:v>7.85</c:v>
                </c:pt>
                <c:pt idx="2">
                  <c:v>7.5</c:v>
                </c:pt>
              </c:numCache>
            </c:numRef>
          </c:val>
          <c:extLst>
            <c:ext xmlns:c16="http://schemas.microsoft.com/office/drawing/2014/chart" uri="{C3380CC4-5D6E-409C-BE32-E72D297353CC}">
              <c16:uniqueId val="{00000003-6C07-48E5-B645-8D2B1D79B2BF}"/>
            </c:ext>
          </c:extLst>
        </c:ser>
        <c:ser>
          <c:idx val="4"/>
          <c:order val="4"/>
          <c:tx>
            <c:strRef>
              <c:f>Sheet1!$F$1</c:f>
              <c:strCache>
                <c:ptCount val="1"/>
                <c:pt idx="0">
                  <c:v>Overall acceptability</c:v>
                </c:pt>
              </c:strCache>
            </c:strRef>
          </c:tx>
          <c:spPr>
            <a:solidFill>
              <a:srgbClr val="FF66CC"/>
            </a:soli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PPPP (2.5%)</c:v>
                </c:pt>
                <c:pt idx="1">
                  <c:v>PPPP (5%)</c:v>
                </c:pt>
                <c:pt idx="2">
                  <c:v>PPPP (7.5%)</c:v>
                </c:pt>
              </c:strCache>
            </c:strRef>
          </c:cat>
          <c:val>
            <c:numRef>
              <c:f>Sheet1!$F$2:$F$5</c:f>
              <c:numCache>
                <c:formatCode>General</c:formatCode>
                <c:ptCount val="4"/>
                <c:pt idx="0">
                  <c:v>7.2</c:v>
                </c:pt>
                <c:pt idx="1">
                  <c:v>7.71</c:v>
                </c:pt>
                <c:pt idx="2">
                  <c:v>7.4</c:v>
                </c:pt>
              </c:numCache>
            </c:numRef>
          </c:val>
          <c:extLst>
            <c:ext xmlns:c16="http://schemas.microsoft.com/office/drawing/2014/chart" uri="{C3380CC4-5D6E-409C-BE32-E72D297353CC}">
              <c16:uniqueId val="{00000004-6C07-48E5-B645-8D2B1D79B2BF}"/>
            </c:ext>
          </c:extLst>
        </c:ser>
        <c:dLbls>
          <c:dLblPos val="outEnd"/>
          <c:showLegendKey val="0"/>
          <c:showVal val="1"/>
          <c:showCatName val="0"/>
          <c:showSerName val="0"/>
          <c:showPercent val="0"/>
          <c:showBubbleSize val="0"/>
        </c:dLbls>
        <c:gapWidth val="100"/>
        <c:overlap val="-24"/>
        <c:axId val="1201814607"/>
        <c:axId val="1192050111"/>
      </c:barChart>
      <c:catAx>
        <c:axId val="1201814607"/>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crossAx val="1192050111"/>
        <c:crosses val="autoZero"/>
        <c:auto val="1"/>
        <c:lblAlgn val="ctr"/>
        <c:lblOffset val="100"/>
        <c:noMultiLvlLbl val="0"/>
      </c:catAx>
      <c:valAx>
        <c:axId val="1192050111"/>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0181460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200" b="0" i="0" u="none" strike="noStrike" kern="1200" cap="small" baseline="0">
              <a:solidFill>
                <a:schemeClr val="tx1">
                  <a:lumMod val="65000"/>
                  <a:lumOff val="35000"/>
                </a:schemeClr>
              </a:solidFill>
              <a:latin typeface="Times New Roman" panose="02020603050405020304"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r>
              <a:rPr lang="en-US" sz="1200" b="1">
                <a:latin typeface="Times New Roman" panose="02020603050405020304" pitchFamily="18" charset="0"/>
                <a:cs typeface="Times New Roman" panose="02020603050405020304" pitchFamily="18" charset="0"/>
              </a:rPr>
              <a:t>NUTRIENTS IN PUMPKIN PEEL POWDER BREAD</a:t>
            </a:r>
          </a:p>
        </c:rich>
      </c:tx>
      <c:layout>
        <c:manualLayout>
          <c:xMode val="edge"/>
          <c:yMode val="edge"/>
          <c:x val="0.1725925925925926"/>
          <c:y val="2.7777777777777776E-2"/>
        </c:manualLayout>
      </c:layout>
      <c:overlay val="0"/>
      <c:spPr>
        <a:noFill/>
        <a:ln>
          <a:noFill/>
        </a:ln>
        <a:effectLst/>
      </c:spPr>
      <c:txPr>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ofPieChart>
        <c:ofPieType val="pie"/>
        <c:varyColors val="1"/>
        <c:ser>
          <c:idx val="0"/>
          <c:order val="0"/>
          <c:tx>
            <c:strRef>
              <c:f>Sheet1!$B$1</c:f>
              <c:strCache>
                <c:ptCount val="1"/>
                <c:pt idx="0">
                  <c:v>NUTRIENTS IN PUMPKIN PEEL BREAD</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5C27-4920-8DCE-E00F7E100C1C}"/>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5C27-4920-8DCE-E00F7E100C1C}"/>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5C27-4920-8DCE-E00F7E100C1C}"/>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5C27-4920-8DCE-E00F7E100C1C}"/>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5C27-4920-8DCE-E00F7E100C1C}"/>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5C27-4920-8DCE-E00F7E100C1C}"/>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5C27-4920-8DCE-E00F7E100C1C}"/>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Sheet1!$A$2:$A$7</c:f>
              <c:strCache>
                <c:ptCount val="6"/>
                <c:pt idx="0">
                  <c:v>CARBOHYDRATE</c:v>
                </c:pt>
                <c:pt idx="1">
                  <c:v>PROTEIN</c:v>
                </c:pt>
                <c:pt idx="2">
                  <c:v>TOTAL FAT</c:v>
                </c:pt>
                <c:pt idx="3">
                  <c:v>DIETARY FIBRE</c:v>
                </c:pt>
                <c:pt idx="4">
                  <c:v>CALCIUM</c:v>
                </c:pt>
                <c:pt idx="5">
                  <c:v>MAGNESIUM</c:v>
                </c:pt>
              </c:strCache>
            </c:strRef>
          </c:cat>
          <c:val>
            <c:numRef>
              <c:f>Sheet1!$B$2:$B$7</c:f>
              <c:numCache>
                <c:formatCode>General</c:formatCode>
                <c:ptCount val="6"/>
                <c:pt idx="0">
                  <c:v>55</c:v>
                </c:pt>
                <c:pt idx="1">
                  <c:v>4.2300000000000004</c:v>
                </c:pt>
                <c:pt idx="2">
                  <c:v>9.4600000000000009</c:v>
                </c:pt>
                <c:pt idx="3">
                  <c:v>14.3</c:v>
                </c:pt>
                <c:pt idx="4">
                  <c:v>1.58E-3</c:v>
                </c:pt>
                <c:pt idx="5">
                  <c:v>1.536E-3</c:v>
                </c:pt>
              </c:numCache>
            </c:numRef>
          </c:val>
          <c:extLst>
            <c:ext xmlns:c16="http://schemas.microsoft.com/office/drawing/2014/chart" uri="{C3380CC4-5D6E-409C-BE32-E72D297353CC}">
              <c16:uniqueId val="{0000000E-5C27-4920-8DCE-E00F7E100C1C}"/>
            </c:ext>
          </c:extLst>
        </c:ser>
        <c:dLbls>
          <c:showLegendKey val="0"/>
          <c:showVal val="0"/>
          <c:showCatName val="0"/>
          <c:showSerName val="0"/>
          <c:showPercent val="0"/>
          <c:showBubbleSize val="0"/>
          <c:showLeaderLines val="1"/>
        </c:dLbls>
        <c:gapWidth val="150"/>
        <c:secondPieSize val="75"/>
        <c:serLines>
          <c:spPr>
            <a:ln w="9525" cap="flat" cmpd="sng" algn="ctr">
              <a:solidFill>
                <a:schemeClr val="tx1">
                  <a:lumMod val="35000"/>
                  <a:lumOff val="65000"/>
                </a:schemeClr>
              </a:solidFill>
              <a:round/>
            </a:ln>
            <a:effectLst/>
          </c:spPr>
        </c:serLines>
      </c:ofPieChart>
      <c:spPr>
        <a:noFill/>
        <a:ln>
          <a:noFill/>
        </a:ln>
        <a:effectLst/>
      </c:spPr>
    </c:plotArea>
    <c:legend>
      <c:legendPos val="b"/>
      <c:legendEntry>
        <c:idx val="0"/>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legendEntry>
      <c:legendEntry>
        <c:idx val="1"/>
        <c:txPr>
          <a:bodyPr rot="0" spcFirstLastPara="1" vertOverflow="ellipsis" vert="horz" wrap="square" anchor="ctr" anchorCtr="1"/>
          <a:lstStyle/>
          <a:p>
            <a:pPr>
              <a:defRPr sz="900" b="0" i="0" u="none" strike="noStrike" kern="1200" cap="small" baseline="0">
                <a:solidFill>
                  <a:schemeClr val="tx1">
                    <a:lumMod val="65000"/>
                    <a:lumOff val="35000"/>
                  </a:schemeClr>
                </a:solidFill>
                <a:latin typeface="Times New Roman" panose="02020603050405020304" pitchFamily="18" charset="0"/>
                <a:ea typeface="+mn-ea"/>
                <a:cs typeface="+mn-cs"/>
              </a:defRPr>
            </a:pPr>
            <a:endParaRPr lang="en-US"/>
          </a:p>
        </c:txPr>
      </c:legendEntry>
      <c:legendEntry>
        <c:idx val="2"/>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legendEntry>
      <c:legendEntry>
        <c:idx val="3"/>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legendEntry>
      <c:legendEntry>
        <c:idx val="4"/>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legendEntry>
      <c:legendEntry>
        <c:idx val="5"/>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legendEntry>
      <c:layout>
        <c:manualLayout>
          <c:xMode val="edge"/>
          <c:yMode val="edge"/>
          <c:x val="5.000000000000001E-2"/>
          <c:y val="0.91319397575303085"/>
          <c:w val="0.9"/>
          <c:h val="6.295775528058993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Times New Roman" panose="02020603050405020304" pitchFamily="18" charset="0"/>
                <a:ea typeface="+mn-ea"/>
                <a:cs typeface="+mn-cs"/>
              </a:defRPr>
            </a:pPr>
            <a:r>
              <a:rPr lang="en-IN"/>
              <a:t>NUTRIENTS IN PUMPKIN PEEL POWDER COOKIES</a:t>
            </a:r>
          </a:p>
        </c:rich>
      </c:tx>
      <c:overlay val="0"/>
      <c:spPr>
        <a:noFill/>
        <a:ln>
          <a:noFill/>
        </a:ln>
        <a:effectLst/>
      </c:spPr>
      <c:txPr>
        <a:bodyPr rot="0" spcFirstLastPara="1" vertOverflow="ellipsis" vert="horz" wrap="square" anchor="ctr" anchorCtr="1"/>
        <a:lstStyle/>
        <a:p>
          <a:pPr>
            <a:defRPr sz="12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Times New Roman" panose="02020603050405020304" pitchFamily="18" charset="0"/>
              <a:ea typeface="+mn-ea"/>
              <a:cs typeface="+mn-cs"/>
            </a:defRPr>
          </a:pPr>
          <a:endParaRPr lang="en-US"/>
        </a:p>
      </c:txPr>
    </c:title>
    <c:autoTitleDeleted val="0"/>
    <c:plotArea>
      <c:layout/>
      <c:barChart>
        <c:barDir val="bar"/>
        <c:grouping val="clustered"/>
        <c:varyColors val="0"/>
        <c:ser>
          <c:idx val="0"/>
          <c:order val="0"/>
          <c:tx>
            <c:strRef>
              <c:f>Sheet1!$B$1</c:f>
              <c:strCache>
                <c:ptCount val="1"/>
                <c:pt idx="0">
                  <c:v>NUTRIENTS IN PUMPKIN PEEL BISCUIT</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Pt>
            <c:idx val="0"/>
            <c:invertIfNegative val="0"/>
            <c:bubble3D val="0"/>
            <c:spPr>
              <a:solidFill>
                <a:srgbClr val="FF0000"/>
              </a:soli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C8A5-4694-B7CC-6410CFF347BF}"/>
              </c:ext>
            </c:extLst>
          </c:dPt>
          <c:dPt>
            <c:idx val="1"/>
            <c:invertIfNegative val="0"/>
            <c:bubble3D val="0"/>
            <c:spPr>
              <a:solidFill>
                <a:srgbClr val="FFFF00"/>
              </a:soli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C8A5-4694-B7CC-6410CFF347BF}"/>
              </c:ext>
            </c:extLst>
          </c:dPt>
          <c:dPt>
            <c:idx val="2"/>
            <c:invertIfNegative val="0"/>
            <c:bubble3D val="0"/>
            <c:spPr>
              <a:solidFill>
                <a:srgbClr val="7030A0"/>
              </a:soli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C8A5-4694-B7CC-6410CFF347BF}"/>
              </c:ext>
            </c:extLst>
          </c:dPt>
          <c:dPt>
            <c:idx val="3"/>
            <c:invertIfNegative val="0"/>
            <c:bubble3D val="0"/>
            <c:spPr>
              <a:solidFill>
                <a:srgbClr val="00B050"/>
              </a:soli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C8A5-4694-B7CC-6410CFF347BF}"/>
              </c:ext>
            </c:extLst>
          </c:dPt>
          <c:dPt>
            <c:idx val="4"/>
            <c:invertIfNegative val="0"/>
            <c:bubble3D val="0"/>
            <c:spPr>
              <a:solidFill>
                <a:schemeClr val="accent2">
                  <a:lumMod val="50000"/>
                </a:schemeClr>
              </a:soli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9-C8A5-4694-B7CC-6410CFF347B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strRef>
              <c:f>Sheet1!$A$2:$A$7</c:f>
              <c:strCache>
                <c:ptCount val="6"/>
                <c:pt idx="0">
                  <c:v>CARBOHYDRATE</c:v>
                </c:pt>
                <c:pt idx="1">
                  <c:v>PROTEIN</c:v>
                </c:pt>
                <c:pt idx="2">
                  <c:v>TOTAL FAT</c:v>
                </c:pt>
                <c:pt idx="3">
                  <c:v>DIETARY FIBRE</c:v>
                </c:pt>
                <c:pt idx="4">
                  <c:v>CALCIUM</c:v>
                </c:pt>
                <c:pt idx="5">
                  <c:v>MAGNESIUM</c:v>
                </c:pt>
              </c:strCache>
            </c:strRef>
          </c:cat>
          <c:val>
            <c:numRef>
              <c:f>Sheet1!$B$2:$B$7</c:f>
              <c:numCache>
                <c:formatCode>General</c:formatCode>
                <c:ptCount val="6"/>
                <c:pt idx="0">
                  <c:v>53.49</c:v>
                </c:pt>
                <c:pt idx="1">
                  <c:v>7.76</c:v>
                </c:pt>
                <c:pt idx="2">
                  <c:v>29.24</c:v>
                </c:pt>
                <c:pt idx="3">
                  <c:v>13.28</c:v>
                </c:pt>
                <c:pt idx="4">
                  <c:v>1.4827E-3</c:v>
                </c:pt>
                <c:pt idx="5">
                  <c:v>1.9216000000000001E-3</c:v>
                </c:pt>
              </c:numCache>
            </c:numRef>
          </c:val>
          <c:extLst>
            <c:ext xmlns:c16="http://schemas.microsoft.com/office/drawing/2014/chart" uri="{C3380CC4-5D6E-409C-BE32-E72D297353CC}">
              <c16:uniqueId val="{0000000A-C8A5-4694-B7CC-6410CFF347BF}"/>
            </c:ext>
          </c:extLst>
        </c:ser>
        <c:dLbls>
          <c:showLegendKey val="0"/>
          <c:showVal val="0"/>
          <c:showCatName val="0"/>
          <c:showSerName val="0"/>
          <c:showPercent val="0"/>
          <c:showBubbleSize val="0"/>
        </c:dLbls>
        <c:gapWidth val="115"/>
        <c:overlap val="-20"/>
        <c:axId val="1457549583"/>
        <c:axId val="1452390543"/>
      </c:barChart>
      <c:catAx>
        <c:axId val="1457549583"/>
        <c:scaling>
          <c:orientation val="minMax"/>
        </c:scaling>
        <c:delete val="0"/>
        <c:axPos val="l"/>
        <c:numFmt formatCode="General" sourceLinked="1"/>
        <c:majorTickMark val="none"/>
        <c:minorTickMark val="none"/>
        <c:tickLblPos val="nextTo"/>
        <c:spPr>
          <a:noFill/>
          <a:ln w="12700" cap="flat" cmpd="sng" algn="ctr">
            <a:solidFill>
              <a:schemeClr val="lt1">
                <a:lumMod val="95000"/>
                <a:alpha val="54000"/>
              </a:schemeClr>
            </a:solidFill>
            <a:round/>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mn-cs"/>
              </a:defRPr>
            </a:pPr>
            <a:endParaRPr lang="en-US"/>
          </a:p>
        </c:txPr>
        <c:crossAx val="1452390543"/>
        <c:crosses val="autoZero"/>
        <c:auto val="1"/>
        <c:lblAlgn val="ctr"/>
        <c:lblOffset val="100"/>
        <c:noMultiLvlLbl val="0"/>
      </c:catAx>
      <c:valAx>
        <c:axId val="1452390543"/>
        <c:scaling>
          <c:orientation val="minMax"/>
        </c:scaling>
        <c:delete val="0"/>
        <c:axPos val="b"/>
        <c:majorGridlines>
          <c:spPr>
            <a:ln w="9525" cap="flat" cmpd="sng" algn="ctr">
              <a:solidFill>
                <a:schemeClr val="lt1">
                  <a:lumMod val="95000"/>
                  <a:alpha val="10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en-US"/>
          </a:p>
        </c:txPr>
        <c:crossAx val="145754958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pPr>
      <a:endParaRPr lang="en-U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Times New Roman" panose="02020603050405020304" pitchFamily="18" charset="0"/>
                <a:ea typeface="+mn-ea"/>
                <a:cs typeface="+mn-cs"/>
              </a:defRPr>
            </a:pPr>
            <a:r>
              <a:rPr lang="en-US"/>
              <a:t>NUTRIENTS IN PUMPKIN PEEL POWDER PUTTU</a:t>
            </a:r>
          </a:p>
        </c:rich>
      </c:tx>
      <c:overlay val="0"/>
      <c:spPr>
        <a:noFill/>
        <a:ln>
          <a:noFill/>
        </a:ln>
        <a:effectLst/>
      </c:spPr>
      <c:txPr>
        <a:bodyPr rot="0" spcFirstLastPara="1" vertOverflow="ellipsis" vert="horz" wrap="square" anchor="ctr" anchorCtr="1"/>
        <a:lstStyle/>
        <a:p>
          <a:pPr>
            <a:defRPr sz="1200" b="1" i="0" u="none" strike="noStrike" kern="1200" spc="0" baseline="0">
              <a:solidFill>
                <a:schemeClr val="tx1">
                  <a:lumMod val="65000"/>
                  <a:lumOff val="35000"/>
                </a:schemeClr>
              </a:solidFill>
              <a:latin typeface="Times New Roman" panose="02020603050405020304" pitchFamily="18" charset="0"/>
              <a:ea typeface="+mn-ea"/>
              <a:cs typeface="+mn-cs"/>
            </a:defRPr>
          </a:pPr>
          <a:endParaRPr lang="en-US"/>
        </a:p>
      </c:txPr>
    </c:title>
    <c:autoTitleDeleted val="0"/>
    <c:plotArea>
      <c:layout/>
      <c:scatterChart>
        <c:scatterStyle val="smoothMarker"/>
        <c:varyColors val="0"/>
        <c:ser>
          <c:idx val="0"/>
          <c:order val="0"/>
          <c:tx>
            <c:strRef>
              <c:f>Sheet1!$B$1</c:f>
              <c:strCache>
                <c:ptCount val="1"/>
                <c:pt idx="0">
                  <c:v>NUTRIENTS IN PUMPKIN PEEL PUTTU</c:v>
                </c:pt>
              </c:strCache>
            </c:strRef>
          </c:tx>
          <c:spPr>
            <a:ln w="19050" cap="rnd">
              <a:solidFill>
                <a:schemeClr val="accent1"/>
              </a:solidFill>
              <a:round/>
            </a:ln>
            <a:effectLst/>
          </c:spPr>
          <c:marker>
            <c:symbol val="circle"/>
            <c:size val="5"/>
            <c:spPr>
              <a:solidFill>
                <a:schemeClr val="accent1"/>
              </a:solidFill>
              <a:ln w="9525">
                <a:solidFill>
                  <a:schemeClr val="accent1"/>
                </a:solidFill>
              </a:ln>
              <a:effectLst/>
            </c:spPr>
          </c:marker>
          <c:dLbls>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6576" tIns="18288" rIns="36576" bIns="18288" anchor="ctr" anchorCtr="1">
                <a:spAutoFit/>
              </a:bodyPr>
              <a:lstStyle/>
              <a:p>
                <a:pPr>
                  <a:defRPr sz="900" b="0" i="0" u="none" strike="noStrike" kern="1200" baseline="0">
                    <a:solidFill>
                      <a:schemeClr val="dk1">
                        <a:lumMod val="65000"/>
                        <a:lumOff val="35000"/>
                      </a:schemeClr>
                    </a:solidFill>
                    <a:latin typeface="Times New Roman" panose="02020603050405020304" pitchFamily="18" charset="0"/>
                    <a:ea typeface="+mn-ea"/>
                    <a:cs typeface="+mn-cs"/>
                  </a:defRPr>
                </a:pPr>
                <a:endParaRPr lang="en-US"/>
              </a:p>
            </c:txPr>
            <c:showLegendKey val="0"/>
            <c:showVal val="1"/>
            <c:showCatName val="1"/>
            <c:showSerName val="0"/>
            <c:showPercent val="0"/>
            <c:showBubbleSize val="0"/>
            <c:showLeaderLines val="0"/>
            <c:extLst>
              <c:ext xmlns:c15="http://schemas.microsoft.com/office/drawing/2012/chart" uri="{CE6537A1-D6FC-4f65-9D91-7224C49458BB}">
                <c15:spPr xmlns:c15="http://schemas.microsoft.com/office/drawing/2012/chart">
                  <a:prstGeom prst="wedgeRectCallout">
                    <a:avLst/>
                  </a:prstGeom>
                  <a:noFill/>
                  <a:ln>
                    <a:noFill/>
                  </a:ln>
                </c15:spPr>
                <c15:showLeaderLines val="0"/>
              </c:ext>
            </c:extLst>
          </c:dLbls>
          <c:xVal>
            <c:strRef>
              <c:f>Sheet1!$A$2:$A$7</c:f>
              <c:strCache>
                <c:ptCount val="6"/>
                <c:pt idx="0">
                  <c:v>CARBOHYDRATE</c:v>
                </c:pt>
                <c:pt idx="1">
                  <c:v>PROTEIN</c:v>
                </c:pt>
                <c:pt idx="2">
                  <c:v>TOTAL FAT</c:v>
                </c:pt>
                <c:pt idx="3">
                  <c:v>DIETARY FIBRE</c:v>
                </c:pt>
                <c:pt idx="4">
                  <c:v>CALCIUM</c:v>
                </c:pt>
                <c:pt idx="5">
                  <c:v>MAGNESIUM</c:v>
                </c:pt>
              </c:strCache>
            </c:strRef>
          </c:xVal>
          <c:yVal>
            <c:numRef>
              <c:f>Sheet1!$B$2:$B$7</c:f>
              <c:numCache>
                <c:formatCode>General</c:formatCode>
                <c:ptCount val="6"/>
                <c:pt idx="0">
                  <c:v>81.73</c:v>
                </c:pt>
                <c:pt idx="1">
                  <c:v>6.32</c:v>
                </c:pt>
                <c:pt idx="2">
                  <c:v>1.57</c:v>
                </c:pt>
                <c:pt idx="3">
                  <c:v>13.6</c:v>
                </c:pt>
                <c:pt idx="4">
                  <c:v>7.443E-3</c:v>
                </c:pt>
                <c:pt idx="5">
                  <c:v>6.3299999999999997E-3</c:v>
                </c:pt>
              </c:numCache>
            </c:numRef>
          </c:yVal>
          <c:smooth val="1"/>
          <c:extLst>
            <c:ext xmlns:c16="http://schemas.microsoft.com/office/drawing/2014/chart" uri="{C3380CC4-5D6E-409C-BE32-E72D297353CC}">
              <c16:uniqueId val="{00000000-768D-4253-9BCE-65FDEE3EA098}"/>
            </c:ext>
          </c:extLst>
        </c:ser>
        <c:dLbls>
          <c:showLegendKey val="0"/>
          <c:showVal val="0"/>
          <c:showCatName val="0"/>
          <c:showSerName val="0"/>
          <c:showPercent val="0"/>
          <c:showBubbleSize val="0"/>
        </c:dLbls>
        <c:axId val="1396992527"/>
        <c:axId val="1396782831"/>
      </c:scatterChart>
      <c:valAx>
        <c:axId val="1396992527"/>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crossAx val="1396782831"/>
        <c:crosses val="autoZero"/>
        <c:crossBetween val="midCat"/>
      </c:valAx>
      <c:valAx>
        <c:axId val="1396782831"/>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mn-cs"/>
              </a:defRPr>
            </a:pPr>
            <a:endParaRPr lang="en-US"/>
          </a:p>
        </c:txPr>
        <c:crossAx val="1396992527"/>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baseline="0">
          <a:latin typeface="Times New Roman" panose="02020603050405020304" pitchFamily="18" charset="0"/>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34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ize="5"/>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22">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ize="5"/>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lt1">
            <a:lumMod val="95000"/>
            <a:alpha val="10000"/>
          </a:schemeClr>
        </a:solidFill>
        <a:round/>
      </a:ln>
    </cs:spPr>
  </cs:gridlineMajor>
  <cs:gridlineMinor>
    <cs:lnRef idx="0"/>
    <cs:fillRef idx="0"/>
    <cs:effectRef idx="0"/>
    <cs:fontRef idx="minor">
      <a:schemeClr val="tx1"/>
    </cs:fontRef>
    <cs:spPr>
      <a:ln>
        <a:solidFill>
          <a:schemeClr val="lt1">
            <a:lumMod val="95000"/>
            <a:alpha val="5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tx1"/>
    </cs:fontRef>
  </cs:wall>
</cs:chartStyle>
</file>

<file path=word/charts/style7.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0</TotalTime>
  <Pages>82</Pages>
  <Words>15621</Words>
  <Characters>89046</Characters>
  <Application>Microsoft Office Word</Application>
  <DocSecurity>0</DocSecurity>
  <Lines>742</Lines>
  <Paragraphs>208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Aileen</dc:creator>
  <cp:keywords/>
  <dc:description/>
  <cp:lastModifiedBy>Aileen Taji</cp:lastModifiedBy>
  <cp:revision>2</cp:revision>
  <dcterms:created xsi:type="dcterms:W3CDTF">2024-07-05T07:22:00Z</dcterms:created>
  <dcterms:modified xsi:type="dcterms:W3CDTF">2024-07-05T07:22:00Z</dcterms:modified>
</cp:coreProperties>
</file>